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E573" w14:textId="65CC08EB" w:rsidR="004F5C6D" w:rsidRDefault="00BA5EFD">
      <w:r>
        <w:t>3 Observations:</w:t>
      </w:r>
    </w:p>
    <w:p w14:paraId="180C746A" w14:textId="0B3EE127" w:rsidR="00C83324" w:rsidRDefault="00C83324" w:rsidP="00BA5EFD">
      <w:pPr>
        <w:pStyle w:val="ListParagraph"/>
        <w:numPr>
          <w:ilvl w:val="0"/>
          <w:numId w:val="1"/>
        </w:numPr>
      </w:pPr>
      <w:r>
        <w:t xml:space="preserve">The fact that almost every single drug is testing the same number of </w:t>
      </w:r>
      <w:proofErr w:type="gramStart"/>
      <w:r>
        <w:t>mice(</w:t>
      </w:r>
      <w:proofErr w:type="gramEnd"/>
      <w:r>
        <w:t xml:space="preserve">see bar graphs), means the scientists know what they’re doing. If they had a different </w:t>
      </w:r>
      <w:proofErr w:type="gramStart"/>
      <w:r>
        <w:t>amount</w:t>
      </w:r>
      <w:proofErr w:type="gramEnd"/>
      <w:r>
        <w:t xml:space="preserve"> of mice for each drug study, their results may be skewed. This is the same for the percentage of male and female mice, which is almost 50/50. Simply put, if these factors </w:t>
      </w:r>
      <w:proofErr w:type="gramStart"/>
      <w:r>
        <w:t>weren’t</w:t>
      </w:r>
      <w:proofErr w:type="gramEnd"/>
      <w:r>
        <w:t xml:space="preserve"> balanced, the results might be biased</w:t>
      </w:r>
    </w:p>
    <w:p w14:paraId="5F7EFF6D" w14:textId="0CCFB982" w:rsidR="00BA5EFD" w:rsidRDefault="00C83324" w:rsidP="00BA5EFD">
      <w:pPr>
        <w:pStyle w:val="ListParagraph"/>
        <w:numPr>
          <w:ilvl w:val="0"/>
          <w:numId w:val="1"/>
        </w:numPr>
      </w:pPr>
      <w:r>
        <w:t xml:space="preserve"> </w:t>
      </w:r>
    </w:p>
    <w:sectPr w:rsidR="00BA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92528"/>
    <w:multiLevelType w:val="hybridMultilevel"/>
    <w:tmpl w:val="2D8E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D"/>
    <w:rsid w:val="000F4DAD"/>
    <w:rsid w:val="00BA5EFD"/>
    <w:rsid w:val="00C83324"/>
    <w:rsid w:val="00D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8FD7"/>
  <w15:chartTrackingRefBased/>
  <w15:docId w15:val="{A381E264-979A-4B8F-8EB5-CE4E549E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Bostick</dc:creator>
  <cp:keywords/>
  <dc:description/>
  <cp:lastModifiedBy>Travis Bostick</cp:lastModifiedBy>
  <cp:revision>1</cp:revision>
  <dcterms:created xsi:type="dcterms:W3CDTF">2020-10-23T19:16:00Z</dcterms:created>
  <dcterms:modified xsi:type="dcterms:W3CDTF">2020-10-23T19:30:00Z</dcterms:modified>
</cp:coreProperties>
</file>