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B79" w:rsidRDefault="00447B79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447B79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447B79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447B79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360EA0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360EA0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360EA0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24.49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24.51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1F3B12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47B79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220EA4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47B79" w:rsidRDefault="00447B79" w:rsidP="00505B0F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447B79" w:rsidRDefault="00447B79">
      <w:pPr>
        <w:rPr>
          <w:sz w:val="24"/>
          <w:szCs w:val="24"/>
        </w:rPr>
      </w:pPr>
    </w:p>
    <w:p w:rsidR="00447B79" w:rsidRDefault="00220EA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447B7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EA4" w:rsidRDefault="00220EA4">
      <w:pPr>
        <w:spacing w:after="0" w:line="240" w:lineRule="auto"/>
      </w:pPr>
      <w:r>
        <w:separator/>
      </w:r>
    </w:p>
  </w:endnote>
  <w:endnote w:type="continuationSeparator" w:id="0">
    <w:p w:rsidR="00220EA4" w:rsidRDefault="00220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EA4" w:rsidRDefault="00220EA4">
      <w:pPr>
        <w:spacing w:after="0" w:line="240" w:lineRule="auto"/>
      </w:pPr>
      <w:r>
        <w:separator/>
      </w:r>
    </w:p>
  </w:footnote>
  <w:footnote w:type="continuationSeparator" w:id="0">
    <w:p w:rsidR="00220EA4" w:rsidRDefault="00220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B79" w:rsidRDefault="00447B7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447B79">
      <w:trPr>
        <w:trHeight w:val="980"/>
      </w:trPr>
      <w:tc>
        <w:tcPr>
          <w:tcW w:w="7585" w:type="dxa"/>
          <w:gridSpan w:val="4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447B79">
      <w:tc>
        <w:tcPr>
          <w:tcW w:w="2774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447B79" w:rsidRDefault="00447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447B79">
      <w:tc>
        <w:tcPr>
          <w:tcW w:w="2774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447B79" w:rsidRDefault="00220E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447B79" w:rsidRDefault="00447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447B79" w:rsidRDefault="00447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79"/>
    <w:rsid w:val="001F3B12"/>
    <w:rsid w:val="00220EA4"/>
    <w:rsid w:val="00360EA0"/>
    <w:rsid w:val="00447B79"/>
    <w:rsid w:val="0050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3AEF"/>
  <w15:docId w15:val="{531CEA92-08DF-4CE9-90CA-0DCEB459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2024-02-02T10:02:00Z</dcterms:created>
  <dcterms:modified xsi:type="dcterms:W3CDTF">2024-02-02T10:24:00Z</dcterms:modified>
</cp:coreProperties>
</file>