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5333771</wp:posOffset>
            </wp:positionH>
            <wp:positionV relativeFrom="page">
              <wp:posOffset>0</wp:posOffset>
            </wp:positionV>
            <wp:extent cx="1518106" cy="9207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06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45326" cy="306362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326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04"/>
        <w:rPr>
          <w:rFonts w:ascii="Times New Roman"/>
          <w:sz w:val="20"/>
        </w:rPr>
      </w:pPr>
    </w:p>
    <w:p>
      <w:pPr>
        <w:pStyle w:val="Heading3"/>
        <w:ind w:left="0" w:right="116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755650</wp:posOffset>
            </wp:positionH>
            <wp:positionV relativeFrom="paragraph">
              <wp:posOffset>52743</wp:posOffset>
            </wp:positionV>
            <wp:extent cx="1092199" cy="32765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9" cy="32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Your</w:t>
      </w:r>
      <w:r>
        <w:rPr>
          <w:spacing w:val="-5"/>
        </w:rPr>
        <w:t> </w:t>
      </w:r>
      <w:r>
        <w:rPr/>
        <w:t>Life,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2"/>
        </w:rPr>
        <w:t>Legacy</w:t>
      </w:r>
    </w:p>
    <w:p>
      <w:pPr>
        <w:spacing w:after="0"/>
        <w:jc w:val="right"/>
        <w:sectPr>
          <w:headerReference w:type="default" r:id="rId5"/>
          <w:type w:val="continuous"/>
          <w:pgSz w:w="11910" w:h="8400" w:orient="landscape"/>
          <w:pgMar w:header="1453" w:footer="0" w:top="1840" w:bottom="0" w:left="1080" w:right="1320"/>
          <w:pgNumType w:start="1"/>
        </w:sectPr>
      </w:pPr>
    </w:p>
    <w:p>
      <w:pPr>
        <w:spacing w:before="193"/>
        <w:ind w:left="36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color w:val="34B18E"/>
          <w:sz w:val="24"/>
        </w:rPr>
        <w:t>Preserving</w:t>
      </w:r>
      <w:r>
        <w:rPr>
          <w:rFonts w:ascii="Arial" w:hAnsi="Arial"/>
          <w:color w:val="34B18E"/>
          <w:spacing w:val="-4"/>
          <w:sz w:val="24"/>
        </w:rPr>
        <w:t> </w:t>
      </w:r>
      <w:r>
        <w:rPr>
          <w:rFonts w:ascii="Arial" w:hAnsi="Arial"/>
          <w:color w:val="34B18E"/>
          <w:sz w:val="24"/>
        </w:rPr>
        <w:t>Your</w:t>
      </w:r>
      <w:r>
        <w:rPr>
          <w:rFonts w:ascii="Arial" w:hAnsi="Arial"/>
          <w:color w:val="34B18E"/>
          <w:spacing w:val="-5"/>
          <w:sz w:val="24"/>
        </w:rPr>
        <w:t> </w:t>
      </w:r>
      <w:r>
        <w:rPr>
          <w:rFonts w:ascii="Arial" w:hAnsi="Arial"/>
          <w:color w:val="34B18E"/>
          <w:sz w:val="24"/>
        </w:rPr>
        <w:t>Legacy</w:t>
      </w:r>
      <w:r>
        <w:rPr>
          <w:rFonts w:ascii="Arial" w:hAnsi="Arial"/>
          <w:color w:val="34B18E"/>
          <w:spacing w:val="-4"/>
          <w:sz w:val="24"/>
        </w:rPr>
        <w:t> </w:t>
      </w:r>
      <w:r>
        <w:rPr>
          <w:rFonts w:ascii="Arial" w:hAnsi="Arial"/>
          <w:color w:val="34B18E"/>
          <w:sz w:val="24"/>
        </w:rPr>
        <w:t>with</w:t>
      </w:r>
      <w:r>
        <w:rPr>
          <w:rFonts w:ascii="Arial" w:hAnsi="Arial"/>
          <w:color w:val="34B18E"/>
          <w:spacing w:val="-3"/>
          <w:sz w:val="24"/>
        </w:rPr>
        <w:t> </w:t>
      </w:r>
      <w:r>
        <w:rPr>
          <w:rFonts w:ascii="Arial" w:hAnsi="Arial"/>
          <w:color w:val="34B18E"/>
          <w:spacing w:val="-2"/>
          <w:sz w:val="24"/>
        </w:rPr>
        <w:t>Bodéa</w:t>
      </w:r>
    </w:p>
    <w:p>
      <w:pPr>
        <w:pStyle w:val="Heading4"/>
        <w:spacing w:line="285" w:lineRule="auto" w:before="183"/>
        <w:ind w:right="40"/>
      </w:pPr>
      <w:r>
        <w:rPr>
          <w:color w:val="53606A"/>
        </w:rPr>
        <w:t>It</w:t>
      </w:r>
      <w:r>
        <w:rPr>
          <w:color w:val="53606A"/>
          <w:spacing w:val="-2"/>
        </w:rPr>
        <w:t> </w:t>
      </w:r>
      <w:r>
        <w:rPr>
          <w:color w:val="53606A"/>
        </w:rPr>
        <w:t>is</w:t>
      </w:r>
      <w:r>
        <w:rPr>
          <w:color w:val="53606A"/>
          <w:spacing w:val="-2"/>
        </w:rPr>
        <w:t> </w:t>
      </w:r>
      <w:r>
        <w:rPr>
          <w:color w:val="53606A"/>
        </w:rPr>
        <w:t>never</w:t>
      </w:r>
      <w:r>
        <w:rPr>
          <w:color w:val="53606A"/>
          <w:spacing w:val="-2"/>
        </w:rPr>
        <w:t> </w:t>
      </w:r>
      <w:r>
        <w:rPr>
          <w:color w:val="53606A"/>
        </w:rPr>
        <w:t>too early</w:t>
      </w:r>
      <w:r>
        <w:rPr>
          <w:color w:val="53606A"/>
          <w:spacing w:val="-1"/>
        </w:rPr>
        <w:t> </w:t>
      </w:r>
      <w:r>
        <w:rPr>
          <w:color w:val="53606A"/>
        </w:rPr>
        <w:t>or</w:t>
      </w:r>
      <w:r>
        <w:rPr>
          <w:color w:val="53606A"/>
          <w:spacing w:val="-2"/>
        </w:rPr>
        <w:t> </w:t>
      </w:r>
      <w:r>
        <w:rPr>
          <w:color w:val="53606A"/>
        </w:rPr>
        <w:t>too late</w:t>
      </w:r>
      <w:r>
        <w:rPr>
          <w:color w:val="53606A"/>
          <w:spacing w:val="-2"/>
        </w:rPr>
        <w:t> </w:t>
      </w:r>
      <w:r>
        <w:rPr>
          <w:color w:val="53606A"/>
        </w:rPr>
        <w:t>to</w:t>
      </w:r>
      <w:r>
        <w:rPr>
          <w:color w:val="53606A"/>
          <w:spacing w:val="-3"/>
        </w:rPr>
        <w:t> </w:t>
      </w:r>
      <w:r>
        <w:rPr>
          <w:color w:val="53606A"/>
        </w:rPr>
        <w:t>start</w:t>
      </w:r>
      <w:r>
        <w:rPr>
          <w:color w:val="53606A"/>
          <w:spacing w:val="-2"/>
        </w:rPr>
        <w:t> </w:t>
      </w:r>
      <w:r>
        <w:rPr>
          <w:color w:val="53606A"/>
        </w:rPr>
        <w:t>planning</w:t>
      </w:r>
      <w:r>
        <w:rPr>
          <w:color w:val="53606A"/>
          <w:spacing w:val="-2"/>
        </w:rPr>
        <w:t> </w:t>
      </w:r>
      <w:r>
        <w:rPr>
          <w:color w:val="53606A"/>
        </w:rPr>
        <w:t>your</w:t>
      </w:r>
      <w:r>
        <w:rPr>
          <w:color w:val="53606A"/>
          <w:spacing w:val="-2"/>
        </w:rPr>
        <w:t> </w:t>
      </w:r>
      <w:r>
        <w:rPr>
          <w:color w:val="53606A"/>
        </w:rPr>
        <w:t>legacy.</w:t>
      </w:r>
      <w:r>
        <w:rPr>
          <w:color w:val="53606A"/>
          <w:spacing w:val="-1"/>
        </w:rPr>
        <w:t> </w:t>
      </w:r>
      <w:r>
        <w:rPr>
          <w:color w:val="53606A"/>
        </w:rPr>
        <w:t>We</w:t>
      </w:r>
      <w:r>
        <w:rPr>
          <w:color w:val="53606A"/>
          <w:spacing w:val="-2"/>
        </w:rPr>
        <w:t> </w:t>
      </w:r>
      <w:r>
        <w:rPr>
          <w:color w:val="53606A"/>
        </w:rPr>
        <w:t>have</w:t>
      </w:r>
      <w:r>
        <w:rPr>
          <w:color w:val="53606A"/>
          <w:spacing w:val="-2"/>
        </w:rPr>
        <w:t> </w:t>
      </w:r>
      <w:r>
        <w:rPr>
          <w:color w:val="53606A"/>
        </w:rPr>
        <w:t>the</w:t>
      </w:r>
      <w:r>
        <w:rPr>
          <w:color w:val="53606A"/>
          <w:spacing w:val="-2"/>
        </w:rPr>
        <w:t> </w:t>
      </w:r>
      <w:r>
        <w:rPr>
          <w:color w:val="53606A"/>
        </w:rPr>
        <w:t>perfect</w:t>
      </w:r>
      <w:r>
        <w:rPr>
          <w:color w:val="53606A"/>
          <w:spacing w:val="-2"/>
        </w:rPr>
        <w:t> </w:t>
      </w:r>
      <w:r>
        <w:rPr>
          <w:color w:val="53606A"/>
        </w:rPr>
        <w:t>life insurance plan for</w:t>
      </w:r>
      <w:r>
        <w:rPr>
          <w:color w:val="53606A"/>
          <w:spacing w:val="-2"/>
        </w:rPr>
        <w:t> </w:t>
      </w:r>
      <w:r>
        <w:rPr>
          <w:color w:val="53606A"/>
        </w:rPr>
        <w:t>you</w:t>
      </w:r>
      <w:r>
        <w:rPr>
          <w:color w:val="53606A"/>
          <w:spacing w:val="-2"/>
        </w:rPr>
        <w:t> </w:t>
      </w:r>
      <w:r>
        <w:rPr>
          <w:color w:val="53606A"/>
        </w:rPr>
        <w:t>to make</w:t>
      </w:r>
      <w:r>
        <w:rPr>
          <w:color w:val="53606A"/>
          <w:spacing w:val="-2"/>
        </w:rPr>
        <w:t> </w:t>
      </w:r>
      <w:r>
        <w:rPr>
          <w:color w:val="53606A"/>
        </w:rPr>
        <w:t>it</w:t>
      </w:r>
      <w:r>
        <w:rPr>
          <w:color w:val="53606A"/>
          <w:spacing w:val="-2"/>
        </w:rPr>
        <w:t> </w:t>
      </w:r>
      <w:r>
        <w:rPr>
          <w:color w:val="53606A"/>
        </w:rPr>
        <w:t>easy to start securing your family’s financial future.</w:t>
      </w:r>
    </w:p>
    <w:p>
      <w:pPr>
        <w:spacing w:before="3"/>
        <w:ind w:left="36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1547496</wp:posOffset>
            </wp:positionH>
            <wp:positionV relativeFrom="paragraph">
              <wp:posOffset>352610</wp:posOffset>
            </wp:positionV>
            <wp:extent cx="1997454" cy="19938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54" cy="199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606A"/>
          <w:sz w:val="18"/>
        </w:rPr>
        <w:t>Bodéa</w:t>
      </w:r>
      <w:r>
        <w:rPr>
          <w:color w:val="53606A"/>
          <w:spacing w:val="-4"/>
          <w:sz w:val="18"/>
        </w:rPr>
        <w:t> </w:t>
      </w:r>
      <w:r>
        <w:rPr>
          <w:color w:val="53606A"/>
          <w:sz w:val="18"/>
        </w:rPr>
        <w:t>offers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life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insurance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plans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to give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you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peace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of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mind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over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your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family’s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financial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security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in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the</w:t>
      </w:r>
      <w:r>
        <w:rPr>
          <w:color w:val="53606A"/>
          <w:spacing w:val="-2"/>
          <w:sz w:val="18"/>
        </w:rPr>
        <w:t> future.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4"/>
        <w:rPr>
          <w:sz w:val="18"/>
        </w:rPr>
      </w:pPr>
    </w:p>
    <w:p>
      <w:pPr>
        <w:spacing w:line="288" w:lineRule="auto" w:before="1"/>
        <w:ind w:left="5757" w:right="681" w:hanging="5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color w:val="34B18E"/>
          <w:sz w:val="24"/>
        </w:rPr>
        <w:t>“Knowing my family will be</w:t>
      </w:r>
      <w:r>
        <w:rPr>
          <w:rFonts w:ascii="Arial" w:hAnsi="Arial"/>
          <w:i/>
          <w:color w:val="34B18E"/>
          <w:sz w:val="24"/>
        </w:rPr>
        <w:t> taken care of gives me a sense of calm and control.”</w:t>
      </w:r>
    </w:p>
    <w:p>
      <w:pPr>
        <w:tabs>
          <w:tab w:pos="6405" w:val="left" w:leader="none"/>
        </w:tabs>
        <w:spacing w:before="1"/>
        <w:ind w:left="6045" w:right="0" w:firstLine="0"/>
        <w:jc w:val="left"/>
        <w:rPr>
          <w:sz w:val="18"/>
        </w:rPr>
      </w:pPr>
      <w:r>
        <w:rPr>
          <w:spacing w:val="-10"/>
          <w:sz w:val="18"/>
        </w:rPr>
        <w:t>-</w:t>
      </w:r>
      <w:r>
        <w:rPr>
          <w:sz w:val="18"/>
        </w:rPr>
        <w:tab/>
        <w:t>James</w:t>
      </w:r>
      <w:r>
        <w:rPr>
          <w:spacing w:val="-4"/>
          <w:sz w:val="18"/>
        </w:rPr>
        <w:t> </w:t>
      </w:r>
      <w:r>
        <w:rPr>
          <w:sz w:val="18"/>
        </w:rPr>
        <w:t>Smith,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Insured</w:t>
      </w:r>
    </w:p>
    <w:p>
      <w:pPr>
        <w:spacing w:after="0"/>
        <w:jc w:val="left"/>
        <w:rPr>
          <w:sz w:val="18"/>
        </w:rPr>
        <w:sectPr>
          <w:headerReference w:type="default" r:id="rId9"/>
          <w:footerReference w:type="default" r:id="rId10"/>
          <w:pgSz w:w="11910" w:h="8400" w:orient="landscape"/>
          <w:pgMar w:header="0" w:footer="534" w:top="1840" w:bottom="720" w:left="10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"/>
          <w:footerReference w:type="default" r:id="rId13"/>
          <w:pgSz w:w="11910" w:h="8400" w:orient="landscape"/>
          <w:pgMar w:header="0" w:footer="534" w:top="840" w:bottom="720" w:left="1080" w:right="1320"/>
        </w:sectPr>
      </w:pPr>
    </w:p>
    <w:p>
      <w:pPr>
        <w:pStyle w:val="Heading1"/>
        <w:spacing w:before="88"/>
      </w:pPr>
      <w:r>
        <w:rPr>
          <w:color w:val="53606A"/>
        </w:rPr>
        <w:t>Prime</w:t>
      </w:r>
      <w:r>
        <w:rPr>
          <w:color w:val="53606A"/>
          <w:spacing w:val="-4"/>
        </w:rPr>
        <w:t> Plan</w:t>
      </w:r>
    </w:p>
    <w:p>
      <w:pPr>
        <w:pStyle w:val="BodyText"/>
        <w:spacing w:line="264" w:lineRule="auto" w:before="194"/>
        <w:ind w:left="360"/>
      </w:pPr>
      <w:r>
        <w:rPr>
          <w:color w:val="53606A"/>
        </w:rPr>
        <w:t>The Bodéa Prime Plan is our most simple life insurance</w:t>
      </w:r>
      <w:r>
        <w:rPr>
          <w:color w:val="53606A"/>
          <w:spacing w:val="40"/>
        </w:rPr>
        <w:t> </w:t>
      </w:r>
      <w:r>
        <w:rPr>
          <w:color w:val="53606A"/>
        </w:rPr>
        <w:t>coverage, best recommended for coverage over a shorter</w:t>
      </w:r>
      <w:r>
        <w:rPr>
          <w:color w:val="53606A"/>
          <w:spacing w:val="40"/>
        </w:rPr>
        <w:t> </w:t>
      </w:r>
      <w:r>
        <w:rPr>
          <w:color w:val="53606A"/>
        </w:rPr>
        <w:t>period of time. With the Prime Plan, you pay a monthly or</w:t>
      </w:r>
      <w:r>
        <w:rPr>
          <w:color w:val="53606A"/>
          <w:spacing w:val="40"/>
        </w:rPr>
        <w:t> </w:t>
      </w:r>
      <w:r>
        <w:rPr>
          <w:color w:val="53606A"/>
        </w:rPr>
        <w:t>annual</w:t>
      </w:r>
      <w:r>
        <w:rPr>
          <w:color w:val="53606A"/>
          <w:spacing w:val="-5"/>
        </w:rPr>
        <w:t> </w:t>
      </w:r>
      <w:r>
        <w:rPr>
          <w:color w:val="53606A"/>
        </w:rPr>
        <w:t>premium</w:t>
      </w:r>
      <w:r>
        <w:rPr>
          <w:color w:val="53606A"/>
          <w:spacing w:val="-3"/>
        </w:rPr>
        <w:t> </w:t>
      </w:r>
      <w:r>
        <w:rPr>
          <w:color w:val="53606A"/>
        </w:rPr>
        <w:t>and</w:t>
      </w:r>
      <w:r>
        <w:rPr>
          <w:color w:val="53606A"/>
          <w:spacing w:val="-4"/>
        </w:rPr>
        <w:t> </w:t>
      </w:r>
      <w:r>
        <w:rPr>
          <w:color w:val="53606A"/>
        </w:rPr>
        <w:t>your</w:t>
      </w:r>
      <w:r>
        <w:rPr>
          <w:color w:val="53606A"/>
          <w:spacing w:val="-5"/>
        </w:rPr>
        <w:t> </w:t>
      </w:r>
      <w:r>
        <w:rPr>
          <w:color w:val="53606A"/>
        </w:rPr>
        <w:t>family</w:t>
      </w:r>
      <w:r>
        <w:rPr>
          <w:color w:val="53606A"/>
          <w:spacing w:val="-4"/>
        </w:rPr>
        <w:t> </w:t>
      </w:r>
      <w:r>
        <w:rPr>
          <w:color w:val="53606A"/>
        </w:rPr>
        <w:t>is</w:t>
      </w:r>
      <w:r>
        <w:rPr>
          <w:color w:val="53606A"/>
          <w:spacing w:val="-4"/>
        </w:rPr>
        <w:t> </w:t>
      </w:r>
      <w:r>
        <w:rPr>
          <w:color w:val="53606A"/>
        </w:rPr>
        <w:t>protected</w:t>
      </w:r>
      <w:r>
        <w:rPr>
          <w:color w:val="53606A"/>
          <w:spacing w:val="-2"/>
        </w:rPr>
        <w:t> </w:t>
      </w:r>
      <w:r>
        <w:rPr>
          <w:color w:val="53606A"/>
        </w:rPr>
        <w:t>for</w:t>
      </w:r>
      <w:r>
        <w:rPr>
          <w:color w:val="53606A"/>
          <w:spacing w:val="-2"/>
        </w:rPr>
        <w:t> </w:t>
      </w:r>
      <w:r>
        <w:rPr>
          <w:color w:val="53606A"/>
        </w:rPr>
        <w:t>that</w:t>
      </w:r>
      <w:r>
        <w:rPr>
          <w:color w:val="53606A"/>
          <w:spacing w:val="-5"/>
        </w:rPr>
        <w:t> </w:t>
      </w:r>
      <w:r>
        <w:rPr>
          <w:color w:val="53606A"/>
        </w:rPr>
        <w:t>period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40"/>
        </w:rPr>
        <w:t> </w:t>
      </w:r>
      <w:r>
        <w:rPr>
          <w:color w:val="53606A"/>
          <w:spacing w:val="-2"/>
        </w:rPr>
        <w:t>time.</w:t>
      </w:r>
    </w:p>
    <w:p>
      <w:pPr>
        <w:pStyle w:val="BodyText"/>
        <w:spacing w:line="261" w:lineRule="auto" w:before="159"/>
        <w:ind w:left="360"/>
      </w:pP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Prime</w:t>
      </w:r>
      <w:r>
        <w:rPr>
          <w:color w:val="53606A"/>
          <w:spacing w:val="-5"/>
        </w:rPr>
        <w:t> </w:t>
      </w: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is</w:t>
      </w:r>
      <w:r>
        <w:rPr>
          <w:color w:val="53606A"/>
          <w:spacing w:val="-5"/>
        </w:rPr>
        <w:t> </w:t>
      </w:r>
      <w:r>
        <w:rPr>
          <w:color w:val="53606A"/>
        </w:rPr>
        <w:t>Bodéa’s</w:t>
      </w:r>
      <w:r>
        <w:rPr>
          <w:color w:val="53606A"/>
          <w:spacing w:val="-5"/>
        </w:rPr>
        <w:t> </w:t>
      </w:r>
      <w:r>
        <w:rPr>
          <w:color w:val="53606A"/>
        </w:rPr>
        <w:t>most</w:t>
      </w:r>
      <w:r>
        <w:rPr>
          <w:color w:val="53606A"/>
          <w:spacing w:val="-6"/>
        </w:rPr>
        <w:t> </w:t>
      </w:r>
      <w:r>
        <w:rPr>
          <w:color w:val="53606A"/>
        </w:rPr>
        <w:t>affordable</w:t>
      </w:r>
      <w:r>
        <w:rPr>
          <w:color w:val="53606A"/>
          <w:spacing w:val="-5"/>
        </w:rPr>
        <w:t> </w:t>
      </w:r>
      <w:r>
        <w:rPr>
          <w:color w:val="53606A"/>
        </w:rPr>
        <w:t>life</w:t>
      </w:r>
      <w:r>
        <w:rPr>
          <w:color w:val="53606A"/>
          <w:spacing w:val="-5"/>
        </w:rPr>
        <w:t> </w:t>
      </w:r>
      <w:r>
        <w:rPr>
          <w:color w:val="53606A"/>
        </w:rPr>
        <w:t>insurance</w:t>
      </w:r>
      <w:r>
        <w:rPr>
          <w:color w:val="53606A"/>
          <w:spacing w:val="-5"/>
        </w:rPr>
        <w:t> </w:t>
      </w:r>
      <w:r>
        <w:rPr>
          <w:color w:val="53606A"/>
        </w:rPr>
        <w:t>plan</w:t>
      </w:r>
      <w:r>
        <w:rPr>
          <w:color w:val="53606A"/>
          <w:spacing w:val="40"/>
        </w:rPr>
        <w:t> </w:t>
      </w:r>
      <w:r>
        <w:rPr>
          <w:color w:val="53606A"/>
        </w:rPr>
        <w:t>and is perfect for those who are just beginning with their</w:t>
      </w:r>
      <w:r>
        <w:rPr>
          <w:color w:val="53606A"/>
          <w:spacing w:val="40"/>
        </w:rPr>
        <w:t> </w:t>
      </w:r>
      <w:r>
        <w:rPr>
          <w:color w:val="53606A"/>
          <w:spacing w:val="-2"/>
        </w:rPr>
        <w:t>coverage.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876293</wp:posOffset>
                </wp:positionH>
                <wp:positionV relativeFrom="paragraph">
                  <wp:posOffset>458116</wp:posOffset>
                </wp:positionV>
                <wp:extent cx="2713355" cy="13436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713355" cy="134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82"/>
                              <w:gridCol w:w="1404"/>
                              <w:gridCol w:w="1356"/>
                            </w:tblGrid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BAC1CE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7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E3E3E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2"/>
                                      <w:sz w:val="16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BAC1CE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E3E3E"/>
                                      <w:sz w:val="16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2"/>
                                      <w:sz w:val="16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shd w:val="clear" w:color="auto" w:fill="BAC1CE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E3E3E"/>
                                      <w:sz w:val="16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2"/>
                                      <w:sz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6" w:hRule="atLeast"/>
                              </w:trPr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7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Starting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$13.00/mo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Starting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$15.75/mo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Starting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$20.50/mo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6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E7E9EC"/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$175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Annually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E7E9EC"/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$180.25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Annually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shd w:val="clear" w:color="auto" w:fill="E7E9EC"/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$225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Annually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1" w:hRule="atLeast"/>
                              </w:trPr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 w:right="4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$275,000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right="5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$300,000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right="4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$325,000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Coverage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99496pt;margin-top:36.072163pt;width:213.65pt;height:105.8pt;mso-position-horizontal-relative:page;mso-position-vertical-relative:paragraph;z-index:15730176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82"/>
                        <w:gridCol w:w="1404"/>
                        <w:gridCol w:w="1356"/>
                      </w:tblGrid>
                      <w:tr>
                        <w:trPr>
                          <w:trHeight w:val="333" w:hRule="atLeast"/>
                        </w:trPr>
                        <w:tc>
                          <w:tcPr>
                            <w:tcW w:w="1382" w:type="dxa"/>
                            <w:shd w:val="clear" w:color="auto" w:fill="BAC1CE"/>
                          </w:tcPr>
                          <w:p>
                            <w:pPr>
                              <w:pStyle w:val="TableParagraph"/>
                              <w:spacing w:before="75"/>
                              <w:ind w:left="107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3E3E3E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2"/>
                                <w:sz w:val="16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BAC1CE"/>
                          </w:tcPr>
                          <w:p>
                            <w:pPr>
                              <w:pStyle w:val="TableParagraph"/>
                              <w:spacing w:before="7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3E3E3E"/>
                                <w:sz w:val="16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2"/>
                                <w:sz w:val="16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356" w:type="dxa"/>
                            <w:shd w:val="clear" w:color="auto" w:fill="BAC1CE"/>
                          </w:tcPr>
                          <w:p>
                            <w:pPr>
                              <w:pStyle w:val="TableParagraph"/>
                              <w:spacing w:before="7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3E3E3E"/>
                                <w:sz w:val="16"/>
                              </w:rPr>
                              <w:t>30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2"/>
                                <w:sz w:val="16"/>
                              </w:rPr>
                              <w:t>years</w:t>
                            </w:r>
                          </w:p>
                        </w:tc>
                      </w:tr>
                      <w:tr>
                        <w:trPr>
                          <w:trHeight w:val="546" w:hRule="atLeast"/>
                        </w:trPr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95" w:lineRule="exact" w:before="78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Starting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at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$13.00/mo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95" w:lineRule="exact" w:before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Starting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at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$15.75/mo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195" w:lineRule="exact" w:before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Starting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at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$20.50/mo</w:t>
                            </w:r>
                          </w:p>
                        </w:tc>
                      </w:tr>
                      <w:tr>
                        <w:trPr>
                          <w:trHeight w:val="566" w:hRule="atLeast"/>
                        </w:trPr>
                        <w:tc>
                          <w:tcPr>
                            <w:tcW w:w="1382" w:type="dxa"/>
                            <w:shd w:val="clear" w:color="auto" w:fill="E7E9EC"/>
                          </w:tcPr>
                          <w:p>
                            <w:pPr>
                              <w:pStyle w:val="TableParagraph"/>
                              <w:spacing w:before="18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$175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Annually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E7E9EC"/>
                          </w:tcPr>
                          <w:p>
                            <w:pPr>
                              <w:pStyle w:val="TableParagraph"/>
                              <w:spacing w:before="18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$180.25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Annually</w:t>
                            </w:r>
                          </w:p>
                        </w:tc>
                        <w:tc>
                          <w:tcPr>
                            <w:tcW w:w="1356" w:type="dxa"/>
                            <w:shd w:val="clear" w:color="auto" w:fill="E7E9EC"/>
                          </w:tcPr>
                          <w:p>
                            <w:pPr>
                              <w:pStyle w:val="TableParagraph"/>
                              <w:spacing w:before="18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$225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Annually</w:t>
                            </w:r>
                          </w:p>
                        </w:tc>
                      </w:tr>
                      <w:tr>
                        <w:trPr>
                          <w:trHeight w:val="621" w:hRule="atLeast"/>
                        </w:trPr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107" w:right="47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$275,000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Coverage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right="50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$300,000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Coverage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right="45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$325,000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Coverage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4B18E"/>
        </w:rPr>
        <w:t>Prime</w:t>
      </w:r>
      <w:r>
        <w:rPr>
          <w:color w:val="34B18E"/>
          <w:spacing w:val="-10"/>
        </w:rPr>
        <w:t> </w:t>
      </w:r>
      <w:r>
        <w:rPr>
          <w:color w:val="34B18E"/>
          <w:spacing w:val="-2"/>
        </w:rPr>
        <w:t>Pricing</w:t>
      </w:r>
    </w:p>
    <w:p>
      <w:pPr>
        <w:spacing w:line="240" w:lineRule="auto" w:before="6" w:after="24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ind w:left="36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650569" cy="97650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569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88"/>
        <w:rPr>
          <w:rFonts w:ascii="Arial"/>
          <w:sz w:val="18"/>
        </w:rPr>
      </w:pPr>
    </w:p>
    <w:p>
      <w:pPr>
        <w:pStyle w:val="Heading4"/>
        <w:rPr>
          <w:rFonts w:ascii="Arial"/>
        </w:rPr>
      </w:pPr>
      <w:r>
        <w:rPr>
          <w:rFonts w:ascii="Arial"/>
          <w:color w:val="34B18E"/>
        </w:rPr>
        <w:t>10</w:t>
      </w:r>
      <w:r>
        <w:rPr>
          <w:rFonts w:ascii="Arial"/>
          <w:color w:val="34B18E"/>
          <w:spacing w:val="1"/>
        </w:rPr>
        <w:t> </w:t>
      </w:r>
      <w:r>
        <w:rPr>
          <w:rFonts w:ascii="Arial"/>
          <w:color w:val="34B18E"/>
          <w:spacing w:val="-2"/>
        </w:rPr>
        <w:t>Years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77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Ideal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those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beginning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life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3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Can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renewed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end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10-year</w:t>
      </w:r>
      <w:r>
        <w:rPr>
          <w:color w:val="53606A"/>
          <w:spacing w:val="-2"/>
          <w:sz w:val="14"/>
        </w:rPr>
        <w:t> </w:t>
      </w:r>
      <w:r>
        <w:rPr>
          <w:color w:val="53606A"/>
          <w:spacing w:val="-4"/>
          <w:sz w:val="14"/>
        </w:rPr>
        <w:t>term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Renewal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may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subject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to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terms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&amp;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conditions</w:t>
      </w:r>
    </w:p>
    <w:p>
      <w:pPr>
        <w:pStyle w:val="BodyText"/>
        <w:spacing w:before="5"/>
        <w:rPr>
          <w:sz w:val="14"/>
        </w:rPr>
      </w:pPr>
    </w:p>
    <w:p>
      <w:pPr>
        <w:pStyle w:val="Heading4"/>
        <w:rPr>
          <w:rFonts w:ascii="Arial"/>
        </w:rPr>
      </w:pPr>
      <w:r>
        <w:rPr>
          <w:rFonts w:ascii="Arial"/>
          <w:color w:val="34B18E"/>
        </w:rPr>
        <w:t>20</w:t>
      </w:r>
      <w:r>
        <w:rPr>
          <w:rFonts w:ascii="Arial"/>
          <w:color w:val="34B18E"/>
          <w:spacing w:val="1"/>
        </w:rPr>
        <w:t> </w:t>
      </w:r>
      <w:r>
        <w:rPr>
          <w:rFonts w:ascii="Arial"/>
          <w:color w:val="34B18E"/>
          <w:spacing w:val="-2"/>
        </w:rPr>
        <w:t>Years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76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Ideal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those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beginning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life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Can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renewed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end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10-year</w:t>
      </w:r>
      <w:r>
        <w:rPr>
          <w:color w:val="53606A"/>
          <w:spacing w:val="-2"/>
          <w:sz w:val="14"/>
        </w:rPr>
        <w:t> </w:t>
      </w:r>
      <w:r>
        <w:rPr>
          <w:color w:val="53606A"/>
          <w:spacing w:val="-4"/>
          <w:sz w:val="14"/>
        </w:rPr>
        <w:t>term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3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Renewal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may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subject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to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terms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&amp;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conditions</w:t>
      </w:r>
    </w:p>
    <w:p>
      <w:pPr>
        <w:pStyle w:val="BodyText"/>
        <w:rPr>
          <w:sz w:val="14"/>
        </w:rPr>
      </w:pPr>
    </w:p>
    <w:p>
      <w:pPr>
        <w:pStyle w:val="Heading3"/>
      </w:pPr>
      <w:r>
        <w:rPr>
          <w:color w:val="34B18E"/>
        </w:rPr>
        <w:t>30</w:t>
      </w:r>
      <w:r>
        <w:rPr>
          <w:color w:val="34B18E"/>
          <w:spacing w:val="-3"/>
        </w:rPr>
        <w:t> </w:t>
      </w:r>
      <w:r>
        <w:rPr>
          <w:color w:val="34B18E"/>
          <w:spacing w:val="-2"/>
        </w:rPr>
        <w:t>Years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80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Ideal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those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beginning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life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3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Can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renewed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end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10-year</w:t>
      </w:r>
      <w:r>
        <w:rPr>
          <w:color w:val="53606A"/>
          <w:spacing w:val="-2"/>
          <w:sz w:val="14"/>
        </w:rPr>
        <w:t> </w:t>
      </w:r>
      <w:r>
        <w:rPr>
          <w:color w:val="53606A"/>
          <w:spacing w:val="-4"/>
          <w:sz w:val="14"/>
        </w:rPr>
        <w:t>term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Renewal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may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subject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to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terms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&amp;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conditions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8400" w:orient="landscape"/>
          <w:pgMar w:header="0" w:footer="534" w:top="1840" w:bottom="0" w:left="1080" w:right="1320"/>
          <w:cols w:num="2" w:equalWidth="0">
            <w:col w:w="4499" w:space="373"/>
            <w:col w:w="46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5"/>
          <w:footerReference w:type="default" r:id="rId16"/>
          <w:pgSz w:w="11910" w:h="8400" w:orient="landscape"/>
          <w:pgMar w:header="0" w:footer="534" w:top="840" w:bottom="720" w:left="1080" w:right="1320"/>
        </w:sectPr>
      </w:pPr>
    </w:p>
    <w:p>
      <w:pPr>
        <w:pStyle w:val="Heading1"/>
        <w:spacing w:before="88"/>
      </w:pPr>
      <w:r>
        <w:rPr>
          <w:color w:val="53606A"/>
        </w:rPr>
        <w:t>Plus</w:t>
      </w:r>
      <w:r>
        <w:rPr>
          <w:color w:val="53606A"/>
          <w:spacing w:val="-4"/>
        </w:rPr>
        <w:t> Plan</w:t>
      </w:r>
    </w:p>
    <w:p>
      <w:pPr>
        <w:pStyle w:val="BodyText"/>
        <w:spacing w:line="264" w:lineRule="auto" w:before="201"/>
        <w:ind w:left="360" w:right="49"/>
      </w:pPr>
      <w:r>
        <w:rPr>
          <w:color w:val="53606A"/>
        </w:rPr>
        <w:t>The Plus Plan gives great peace of mind as you make big</w:t>
      </w:r>
      <w:r>
        <w:rPr>
          <w:color w:val="53606A"/>
          <w:spacing w:val="40"/>
        </w:rPr>
        <w:t> </w:t>
      </w:r>
      <w:r>
        <w:rPr>
          <w:color w:val="53606A"/>
        </w:rPr>
        <w:t>decisions for your family and lifestyle and is designed for</w:t>
      </w:r>
      <w:r>
        <w:rPr>
          <w:color w:val="53606A"/>
          <w:spacing w:val="40"/>
        </w:rPr>
        <w:t> </w:t>
      </w:r>
      <w:r>
        <w:rPr>
          <w:color w:val="53606A"/>
        </w:rPr>
        <w:t>professionals</w:t>
      </w:r>
      <w:r>
        <w:rPr>
          <w:color w:val="53606A"/>
          <w:spacing w:val="-5"/>
        </w:rPr>
        <w:t> </w:t>
      </w:r>
      <w:r>
        <w:rPr>
          <w:color w:val="53606A"/>
        </w:rPr>
        <w:t>who</w:t>
      </w:r>
      <w:r>
        <w:rPr>
          <w:color w:val="53606A"/>
          <w:spacing w:val="-6"/>
        </w:rPr>
        <w:t> </w:t>
      </w:r>
      <w:r>
        <w:rPr>
          <w:color w:val="53606A"/>
        </w:rPr>
        <w:t>have</w:t>
      </w:r>
      <w:r>
        <w:rPr>
          <w:color w:val="53606A"/>
          <w:spacing w:val="-5"/>
        </w:rPr>
        <w:t> </w:t>
      </w:r>
      <w:r>
        <w:rPr>
          <w:color w:val="53606A"/>
        </w:rPr>
        <w:t>a</w:t>
      </w:r>
      <w:r>
        <w:rPr>
          <w:color w:val="53606A"/>
          <w:spacing w:val="-5"/>
        </w:rPr>
        <w:t> </w:t>
      </w:r>
      <w:r>
        <w:rPr>
          <w:color w:val="53606A"/>
        </w:rPr>
        <w:t>need</w:t>
      </w:r>
      <w:r>
        <w:rPr>
          <w:color w:val="53606A"/>
          <w:spacing w:val="-5"/>
        </w:rPr>
        <w:t> </w:t>
      </w:r>
      <w:r>
        <w:rPr>
          <w:color w:val="53606A"/>
        </w:rPr>
        <w:t>to</w:t>
      </w:r>
      <w:r>
        <w:rPr>
          <w:color w:val="53606A"/>
          <w:spacing w:val="-6"/>
        </w:rPr>
        <w:t> </w:t>
      </w:r>
      <w:r>
        <w:rPr>
          <w:color w:val="53606A"/>
        </w:rPr>
        <w:t>mitigate</w:t>
      </w:r>
      <w:r>
        <w:rPr>
          <w:color w:val="53606A"/>
          <w:spacing w:val="-5"/>
        </w:rPr>
        <w:t> </w:t>
      </w:r>
      <w:r>
        <w:rPr>
          <w:color w:val="53606A"/>
        </w:rPr>
        <w:t>any</w:t>
      </w:r>
      <w:r>
        <w:rPr>
          <w:color w:val="53606A"/>
          <w:spacing w:val="-5"/>
        </w:rPr>
        <w:t> </w:t>
      </w:r>
      <w:r>
        <w:rPr>
          <w:color w:val="53606A"/>
        </w:rPr>
        <w:t>unexpected</w:t>
      </w:r>
      <w:r>
        <w:rPr>
          <w:color w:val="53606A"/>
          <w:spacing w:val="40"/>
        </w:rPr>
        <w:t> </w:t>
      </w:r>
      <w:r>
        <w:rPr>
          <w:color w:val="53606A"/>
        </w:rPr>
        <w:t>turns in their family’s future.</w:t>
      </w:r>
    </w:p>
    <w:p>
      <w:pPr>
        <w:pStyle w:val="BodyText"/>
        <w:spacing w:line="256" w:lineRule="auto" w:before="161"/>
        <w:ind w:left="360" w:right="38"/>
        <w:jc w:val="both"/>
      </w:pP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Plus</w:t>
      </w:r>
      <w:r>
        <w:rPr>
          <w:color w:val="53606A"/>
          <w:spacing w:val="-5"/>
        </w:rPr>
        <w:t> </w:t>
      </w: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gradually</w:t>
      </w:r>
      <w:r>
        <w:rPr>
          <w:color w:val="53606A"/>
          <w:spacing w:val="-5"/>
        </w:rPr>
        <w:t> </w:t>
      </w:r>
      <w:r>
        <w:rPr>
          <w:color w:val="53606A"/>
        </w:rPr>
        <w:t>builds</w:t>
      </w:r>
      <w:r>
        <w:rPr>
          <w:color w:val="53606A"/>
          <w:spacing w:val="-5"/>
        </w:rPr>
        <w:t> </w:t>
      </w:r>
      <w:r>
        <w:rPr>
          <w:color w:val="53606A"/>
        </w:rPr>
        <w:t>cash</w:t>
      </w:r>
      <w:r>
        <w:rPr>
          <w:color w:val="53606A"/>
          <w:spacing w:val="-5"/>
        </w:rPr>
        <w:t> </w:t>
      </w:r>
      <w:r>
        <w:rPr>
          <w:color w:val="53606A"/>
        </w:rPr>
        <w:t>value</w:t>
      </w:r>
      <w:r>
        <w:rPr>
          <w:color w:val="53606A"/>
          <w:spacing w:val="-5"/>
        </w:rPr>
        <w:t> </w:t>
      </w:r>
      <w:r>
        <w:rPr>
          <w:color w:val="53606A"/>
        </w:rPr>
        <w:t>over</w:t>
      </w:r>
      <w:r>
        <w:rPr>
          <w:color w:val="53606A"/>
          <w:spacing w:val="-3"/>
        </w:rPr>
        <w:t> </w:t>
      </w:r>
      <w:r>
        <w:rPr>
          <w:color w:val="53606A"/>
        </w:rPr>
        <w:t>time.</w:t>
      </w:r>
      <w:r>
        <w:rPr>
          <w:color w:val="53606A"/>
          <w:spacing w:val="-4"/>
        </w:rPr>
        <w:t> </w:t>
      </w:r>
      <w:r>
        <w:rPr>
          <w:color w:val="53606A"/>
        </w:rPr>
        <w:t>This</w:t>
      </w:r>
      <w:r>
        <w:rPr>
          <w:color w:val="53606A"/>
          <w:spacing w:val="-5"/>
        </w:rPr>
        <w:t> </w:t>
      </w:r>
      <w:r>
        <w:rPr>
          <w:color w:val="53606A"/>
        </w:rPr>
        <w:t>wealth</w:t>
      </w:r>
      <w:r>
        <w:rPr>
          <w:color w:val="53606A"/>
          <w:spacing w:val="40"/>
        </w:rPr>
        <w:t> </w:t>
      </w:r>
      <w:r>
        <w:rPr>
          <w:color w:val="53606A"/>
        </w:rPr>
        <w:t>growth is deferred of taxes and the premium amount</w:t>
      </w:r>
      <w:r>
        <w:rPr>
          <w:color w:val="53606A"/>
          <w:spacing w:val="-1"/>
        </w:rPr>
        <w:t> </w:t>
      </w:r>
      <w:r>
        <w:rPr>
          <w:color w:val="53606A"/>
        </w:rPr>
        <w:t>is locked</w:t>
      </w:r>
      <w:r>
        <w:rPr>
          <w:color w:val="53606A"/>
          <w:spacing w:val="40"/>
        </w:rPr>
        <w:t> </w:t>
      </w:r>
      <w:r>
        <w:rPr>
          <w:color w:val="53606A"/>
        </w:rPr>
        <w:t>in for life once the first payment is made.</w:t>
      </w:r>
    </w:p>
    <w:p>
      <w:pPr>
        <w:pStyle w:val="Heading2"/>
        <w:spacing w:before="163"/>
        <w:jc w:val="both"/>
      </w:pPr>
      <w:r>
        <w:rPr>
          <w:color w:val="34B18E"/>
        </w:rPr>
        <w:t>Plus</w:t>
      </w:r>
      <w:r>
        <w:rPr>
          <w:color w:val="34B18E"/>
          <w:spacing w:val="-5"/>
        </w:rPr>
        <w:t> </w:t>
      </w:r>
      <w:r>
        <w:rPr>
          <w:color w:val="34B18E"/>
          <w:spacing w:val="-2"/>
        </w:rPr>
        <w:t>Pricing</w:t>
      </w:r>
    </w:p>
    <w:p>
      <w:pPr>
        <w:pStyle w:val="BodyText"/>
        <w:spacing w:before="5"/>
        <w:rPr>
          <w:rFonts w:ascii="Arial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1380"/>
        <w:gridCol w:w="1380"/>
      </w:tblGrid>
      <w:tr>
        <w:trPr>
          <w:trHeight w:val="333" w:hRule="atLeast"/>
        </w:trPr>
        <w:tc>
          <w:tcPr>
            <w:tcW w:w="1382" w:type="dxa"/>
            <w:shd w:val="clear" w:color="auto" w:fill="BAC1CE"/>
          </w:tcPr>
          <w:p>
            <w:pPr>
              <w:pStyle w:val="TableParagraph"/>
              <w:spacing w:before="75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Plus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z w:val="16"/>
              </w:rPr>
              <w:t>Plan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A</w:t>
            </w:r>
          </w:p>
        </w:tc>
        <w:tc>
          <w:tcPr>
            <w:tcW w:w="1380" w:type="dxa"/>
            <w:shd w:val="clear" w:color="auto" w:fill="BAC1CE"/>
          </w:tcPr>
          <w:p>
            <w:pPr>
              <w:pStyle w:val="TableParagraph"/>
              <w:spacing w:before="75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Plus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z w:val="16"/>
              </w:rPr>
              <w:t>Plan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B</w:t>
            </w:r>
          </w:p>
        </w:tc>
        <w:tc>
          <w:tcPr>
            <w:tcW w:w="1380" w:type="dxa"/>
            <w:shd w:val="clear" w:color="auto" w:fill="BAC1CE"/>
          </w:tcPr>
          <w:p>
            <w:pPr>
              <w:pStyle w:val="TableParagraph"/>
              <w:spacing w:before="75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Plus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z w:val="16"/>
              </w:rPr>
              <w:t>Plan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C</w:t>
            </w:r>
          </w:p>
        </w:tc>
      </w:tr>
      <w:tr>
        <w:trPr>
          <w:trHeight w:val="546" w:hRule="atLeast"/>
        </w:trPr>
        <w:tc>
          <w:tcPr>
            <w:tcW w:w="1382" w:type="dxa"/>
          </w:tcPr>
          <w:p>
            <w:pPr>
              <w:pStyle w:val="TableParagraph"/>
              <w:spacing w:line="195" w:lineRule="exact" w:before="78"/>
              <w:ind w:left="107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$14.60/mo</w:t>
            </w:r>
          </w:p>
        </w:tc>
        <w:tc>
          <w:tcPr>
            <w:tcW w:w="1380" w:type="dxa"/>
          </w:tcPr>
          <w:p>
            <w:pPr>
              <w:pStyle w:val="TableParagraph"/>
              <w:spacing w:line="195" w:lineRule="exact" w:before="7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$17.65/mo</w:t>
            </w:r>
          </w:p>
        </w:tc>
        <w:tc>
          <w:tcPr>
            <w:tcW w:w="1380" w:type="dxa"/>
          </w:tcPr>
          <w:p>
            <w:pPr>
              <w:pStyle w:val="TableParagraph"/>
              <w:spacing w:line="195" w:lineRule="exact" w:before="78"/>
              <w:ind w:left="10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$23.00/mo</w:t>
            </w:r>
          </w:p>
        </w:tc>
      </w:tr>
      <w:tr>
        <w:trPr>
          <w:trHeight w:val="566" w:hRule="atLeast"/>
        </w:trPr>
        <w:tc>
          <w:tcPr>
            <w:tcW w:w="1382" w:type="dxa"/>
            <w:shd w:val="clear" w:color="auto" w:fill="E7E9EC"/>
          </w:tcPr>
          <w:p>
            <w:pPr>
              <w:pStyle w:val="TableParagraph"/>
              <w:spacing w:before="1"/>
              <w:ind w:left="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$200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0" w:type="dxa"/>
            <w:shd w:val="clear" w:color="auto" w:fill="E7E9EC"/>
          </w:tcPr>
          <w:p>
            <w:pPr>
              <w:pStyle w:val="TableParagraph"/>
              <w:spacing w:before="1"/>
              <w:ind w:left="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$225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0" w:type="dxa"/>
            <w:shd w:val="clear" w:color="auto" w:fill="E7E9EC"/>
          </w:tcPr>
          <w:p>
            <w:pPr>
              <w:pStyle w:val="TableParagraph"/>
              <w:spacing w:before="1"/>
              <w:ind w:left="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$255 </w:t>
            </w:r>
            <w:r>
              <w:rPr>
                <w:spacing w:val="-2"/>
                <w:sz w:val="16"/>
              </w:rPr>
              <w:t>Annually</w:t>
            </w:r>
          </w:p>
        </w:tc>
      </w:tr>
      <w:tr>
        <w:trPr>
          <w:trHeight w:val="621" w:hRule="atLeast"/>
        </w:trPr>
        <w:tc>
          <w:tcPr>
            <w:tcW w:w="1382" w:type="dxa"/>
          </w:tcPr>
          <w:p>
            <w:pPr>
              <w:pStyle w:val="TableParagraph"/>
              <w:spacing w:before="114"/>
              <w:ind w:left="107" w:right="478"/>
              <w:rPr>
                <w:sz w:val="16"/>
              </w:rPr>
            </w:pPr>
            <w:r>
              <w:rPr>
                <w:sz w:val="16"/>
              </w:rPr>
              <w:t>$315,000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4"/>
              <w:ind w:right="478"/>
              <w:rPr>
                <w:sz w:val="16"/>
              </w:rPr>
            </w:pPr>
            <w:r>
              <w:rPr>
                <w:sz w:val="16"/>
              </w:rPr>
              <w:t>$335,000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4"/>
              <w:ind w:left="108" w:right="475"/>
              <w:rPr>
                <w:sz w:val="16"/>
              </w:rPr>
            </w:pPr>
            <w:r>
              <w:rPr>
                <w:sz w:val="16"/>
              </w:rPr>
              <w:t>$365,000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</w:tr>
    </w:tbl>
    <w:p>
      <w:pPr>
        <w:spacing w:line="240" w:lineRule="auto" w:before="6" w:after="24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ind w:left="3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388902" cy="101003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902" cy="10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73"/>
        <w:rPr>
          <w:rFonts w:ascii="Arial"/>
          <w:sz w:val="18"/>
        </w:rPr>
      </w:pPr>
    </w:p>
    <w:p>
      <w:pPr>
        <w:pStyle w:val="Heading4"/>
        <w:spacing w:before="1"/>
        <w:rPr>
          <w:rFonts w:ascii="Arial"/>
        </w:rPr>
      </w:pPr>
      <w:r>
        <w:rPr>
          <w:rFonts w:ascii="Arial"/>
          <w:color w:val="34B18E"/>
        </w:rPr>
        <w:t>Mortgage</w:t>
      </w:r>
      <w:r>
        <w:rPr>
          <w:rFonts w:ascii="Arial"/>
          <w:color w:val="34B18E"/>
          <w:spacing w:val="-5"/>
        </w:rPr>
        <w:t> </w:t>
      </w:r>
      <w:r>
        <w:rPr>
          <w:rFonts w:ascii="Arial"/>
          <w:color w:val="34B18E"/>
          <w:spacing w:val="-2"/>
        </w:rPr>
        <w:t>Assistance</w:t>
      </w:r>
    </w:p>
    <w:p>
      <w:pPr>
        <w:spacing w:before="176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Ensure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that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family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is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not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protected,</w:t>
      </w:r>
    </w:p>
    <w:p>
      <w:pPr>
        <w:spacing w:line="259" w:lineRule="auto" w:before="14"/>
        <w:ind w:left="360" w:right="1268" w:firstLine="0"/>
        <w:jc w:val="left"/>
        <w:rPr>
          <w:sz w:val="14"/>
        </w:rPr>
      </w:pPr>
      <w:r>
        <w:rPr>
          <w:color w:val="53606A"/>
          <w:sz w:val="14"/>
        </w:rPr>
        <w:t>but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that</w:t>
      </w:r>
      <w:r>
        <w:rPr>
          <w:color w:val="53606A"/>
          <w:spacing w:val="-7"/>
          <w:sz w:val="14"/>
        </w:rPr>
        <w:t> </w:t>
      </w:r>
      <w:r>
        <w:rPr>
          <w:color w:val="53606A"/>
          <w:sz w:val="14"/>
        </w:rPr>
        <w:t>their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lifestyle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is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well.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Mortgage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assistance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is supplemental to each plan’s coverage amount,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and subject to a wide range of mortgage amounts.</w:t>
      </w:r>
    </w:p>
    <w:p>
      <w:pPr>
        <w:pStyle w:val="Heading4"/>
        <w:spacing w:before="160"/>
        <w:rPr>
          <w:rFonts w:ascii="Arial"/>
        </w:rPr>
      </w:pPr>
      <w:r>
        <w:rPr>
          <w:rFonts w:ascii="Arial"/>
          <w:color w:val="34B18E"/>
        </w:rPr>
        <w:t>Education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  <w:spacing w:val="-2"/>
        </w:rPr>
        <w:t>Assistance</w:t>
      </w:r>
    </w:p>
    <w:p>
      <w:pPr>
        <w:spacing w:before="176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Ensure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best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future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developing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minds,</w:t>
      </w:r>
    </w:p>
    <w:p>
      <w:pPr>
        <w:spacing w:line="259" w:lineRule="auto" w:before="14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to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make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sure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unexpected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does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not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compromise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future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prospects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or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possibilities for any family member of beneficiary.</w:t>
      </w:r>
    </w:p>
    <w:p>
      <w:pPr>
        <w:pStyle w:val="Heading3"/>
        <w:spacing w:before="158"/>
      </w:pPr>
      <w:r>
        <w:rPr>
          <w:color w:val="34B18E"/>
        </w:rPr>
        <w:t>Supplemental</w:t>
      </w:r>
      <w:r>
        <w:rPr>
          <w:color w:val="34B18E"/>
          <w:spacing w:val="-9"/>
        </w:rPr>
        <w:t> </w:t>
      </w:r>
      <w:r>
        <w:rPr>
          <w:color w:val="34B18E"/>
        </w:rPr>
        <w:t>Loss</w:t>
      </w:r>
      <w:r>
        <w:rPr>
          <w:color w:val="34B18E"/>
          <w:spacing w:val="-7"/>
        </w:rPr>
        <w:t> </w:t>
      </w:r>
      <w:r>
        <w:rPr>
          <w:color w:val="34B18E"/>
        </w:rPr>
        <w:t>of</w:t>
      </w:r>
      <w:r>
        <w:rPr>
          <w:color w:val="34B18E"/>
          <w:spacing w:val="-7"/>
        </w:rPr>
        <w:t> </w:t>
      </w:r>
      <w:r>
        <w:rPr>
          <w:color w:val="34B18E"/>
          <w:spacing w:val="-2"/>
        </w:rPr>
        <w:t>Income</w:t>
      </w:r>
    </w:p>
    <w:p>
      <w:pPr>
        <w:spacing w:line="259" w:lineRule="auto" w:before="179"/>
        <w:ind w:left="360" w:right="141" w:firstLine="0"/>
        <w:jc w:val="both"/>
        <w:rPr>
          <w:sz w:val="14"/>
        </w:rPr>
      </w:pPr>
      <w:r>
        <w:rPr>
          <w:color w:val="53606A"/>
          <w:sz w:val="14"/>
        </w:rPr>
        <w:t>In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keeping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preserving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lifestyle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and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prospects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family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has,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all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Plus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Plans include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a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supplemental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loss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income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that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scales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as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you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grow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8"/>
          <w:sz w:val="14"/>
        </w:rPr>
        <w:t> </w:t>
      </w:r>
      <w:r>
        <w:rPr>
          <w:color w:val="53606A"/>
          <w:sz w:val="14"/>
        </w:rPr>
        <w:t>career.</w:t>
      </w:r>
    </w:p>
    <w:p>
      <w:pPr>
        <w:pStyle w:val="Heading1"/>
        <w:spacing w:before="159"/>
        <w:jc w:val="both"/>
      </w:pPr>
      <w:r>
        <w:rPr>
          <w:color w:val="53606A"/>
        </w:rPr>
        <w:t>Platinum</w:t>
      </w:r>
      <w:r>
        <w:rPr>
          <w:color w:val="53606A"/>
          <w:spacing w:val="-7"/>
        </w:rPr>
        <w:t> </w:t>
      </w:r>
      <w:r>
        <w:rPr>
          <w:color w:val="53606A"/>
          <w:spacing w:val="-4"/>
        </w:rPr>
        <w:t>Plan</w:t>
      </w:r>
    </w:p>
    <w:p>
      <w:pPr>
        <w:spacing w:after="0"/>
        <w:jc w:val="both"/>
        <w:sectPr>
          <w:type w:val="continuous"/>
          <w:pgSz w:w="11910" w:h="8400" w:orient="landscape"/>
          <w:pgMar w:header="0" w:footer="534" w:top="1840" w:bottom="0" w:left="1080" w:right="1320"/>
          <w:cols w:num="2" w:equalWidth="0">
            <w:col w:w="4512" w:space="360"/>
            <w:col w:w="463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8400" w:orient="landscape"/>
          <w:pgMar w:header="0" w:footer="534" w:top="840" w:bottom="720" w:left="1080" w:right="1320"/>
        </w:sectPr>
      </w:pPr>
    </w:p>
    <w:p>
      <w:pPr>
        <w:pStyle w:val="BodyText"/>
        <w:spacing w:line="256" w:lineRule="auto" w:before="68"/>
        <w:ind w:left="360" w:right="22"/>
      </w:pPr>
      <w:r>
        <w:rPr>
          <w:color w:val="53606A"/>
        </w:rPr>
        <w:t>Bodéa’s</w:t>
      </w:r>
      <w:r>
        <w:rPr>
          <w:color w:val="53606A"/>
          <w:spacing w:val="-5"/>
        </w:rPr>
        <w:t> </w:t>
      </w:r>
      <w:r>
        <w:rPr>
          <w:color w:val="53606A"/>
        </w:rPr>
        <w:t>Platinum</w:t>
      </w:r>
      <w:r>
        <w:rPr>
          <w:color w:val="53606A"/>
          <w:spacing w:val="-3"/>
        </w:rPr>
        <w:t> </w:t>
      </w: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is</w:t>
      </w:r>
      <w:r>
        <w:rPr>
          <w:color w:val="53606A"/>
          <w:spacing w:val="-5"/>
        </w:rPr>
        <w:t> </w:t>
      </w: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most</w:t>
      </w:r>
      <w:r>
        <w:rPr>
          <w:color w:val="53606A"/>
          <w:spacing w:val="-6"/>
        </w:rPr>
        <w:t> </w:t>
      </w:r>
      <w:r>
        <w:rPr>
          <w:color w:val="53606A"/>
        </w:rPr>
        <w:t>flexible</w:t>
      </w:r>
      <w:r>
        <w:rPr>
          <w:color w:val="53606A"/>
          <w:spacing w:val="-5"/>
        </w:rPr>
        <w:t> </w:t>
      </w:r>
      <w:r>
        <w:rPr>
          <w:color w:val="53606A"/>
        </w:rPr>
        <w:t>life</w:t>
      </w:r>
      <w:r>
        <w:rPr>
          <w:color w:val="53606A"/>
          <w:spacing w:val="-5"/>
        </w:rPr>
        <w:t> </w:t>
      </w:r>
      <w:r>
        <w:rPr>
          <w:color w:val="53606A"/>
        </w:rPr>
        <w:t>insurance</w:t>
      </w:r>
      <w:r>
        <w:rPr>
          <w:color w:val="53606A"/>
          <w:spacing w:val="-5"/>
        </w:rPr>
        <w:t> </w:t>
      </w:r>
      <w:r>
        <w:rPr>
          <w:color w:val="53606A"/>
        </w:rPr>
        <w:t>option</w:t>
      </w:r>
      <w:r>
        <w:rPr>
          <w:color w:val="53606A"/>
          <w:spacing w:val="40"/>
        </w:rPr>
        <w:t> </w:t>
      </w:r>
      <w:r>
        <w:rPr>
          <w:color w:val="53606A"/>
          <w:spacing w:val="-2"/>
        </w:rPr>
        <w:t>available.</w:t>
      </w:r>
    </w:p>
    <w:p>
      <w:pPr>
        <w:pStyle w:val="BodyText"/>
        <w:spacing w:line="259" w:lineRule="auto" w:before="163"/>
        <w:ind w:left="360" w:right="22"/>
      </w:pPr>
      <w:r>
        <w:rPr>
          <w:color w:val="53606A"/>
        </w:rPr>
        <w:t>With this plan, you decide the premium amount you want to</w:t>
      </w:r>
      <w:r>
        <w:rPr>
          <w:color w:val="53606A"/>
          <w:spacing w:val="40"/>
        </w:rPr>
        <w:t> </w:t>
      </w:r>
      <w:r>
        <w:rPr>
          <w:color w:val="53606A"/>
        </w:rPr>
        <w:t>pay</w:t>
      </w:r>
      <w:r>
        <w:rPr>
          <w:color w:val="53606A"/>
          <w:spacing w:val="-4"/>
        </w:rPr>
        <w:t> </w:t>
      </w:r>
      <w:r>
        <w:rPr>
          <w:color w:val="53606A"/>
        </w:rPr>
        <w:t>into</w:t>
      </w:r>
      <w:r>
        <w:rPr>
          <w:color w:val="53606A"/>
          <w:spacing w:val="-5"/>
        </w:rPr>
        <w:t> </w:t>
      </w:r>
      <w:r>
        <w:rPr>
          <w:color w:val="53606A"/>
        </w:rPr>
        <w:t>your</w:t>
      </w:r>
      <w:r>
        <w:rPr>
          <w:color w:val="53606A"/>
          <w:spacing w:val="-5"/>
        </w:rPr>
        <w:t> </w:t>
      </w:r>
      <w:r>
        <w:rPr>
          <w:color w:val="53606A"/>
        </w:rPr>
        <w:t>account.</w:t>
      </w:r>
      <w:r>
        <w:rPr>
          <w:color w:val="53606A"/>
          <w:spacing w:val="29"/>
        </w:rPr>
        <w:t> </w:t>
      </w:r>
      <w:r>
        <w:rPr>
          <w:color w:val="53606A"/>
        </w:rPr>
        <w:t>The</w:t>
      </w:r>
      <w:r>
        <w:rPr>
          <w:color w:val="53606A"/>
          <w:spacing w:val="-4"/>
        </w:rPr>
        <w:t> </w:t>
      </w:r>
      <w:r>
        <w:rPr>
          <w:color w:val="53606A"/>
        </w:rPr>
        <w:t>policy</w:t>
      </w:r>
      <w:r>
        <w:rPr>
          <w:color w:val="53606A"/>
          <w:spacing w:val="-4"/>
        </w:rPr>
        <w:t> </w:t>
      </w:r>
      <w:r>
        <w:rPr>
          <w:color w:val="53606A"/>
        </w:rPr>
        <w:t>will</w:t>
      </w:r>
      <w:r>
        <w:rPr>
          <w:color w:val="53606A"/>
          <w:spacing w:val="-2"/>
        </w:rPr>
        <w:t> </w:t>
      </w:r>
      <w:r>
        <w:rPr>
          <w:color w:val="53606A"/>
        </w:rPr>
        <w:t>continue</w:t>
      </w:r>
      <w:r>
        <w:rPr>
          <w:color w:val="53606A"/>
          <w:spacing w:val="-4"/>
        </w:rPr>
        <w:t> </w:t>
      </w:r>
      <w:r>
        <w:rPr>
          <w:color w:val="53606A"/>
        </w:rPr>
        <w:t>as</w:t>
      </w:r>
      <w:r>
        <w:rPr>
          <w:color w:val="53606A"/>
          <w:spacing w:val="-2"/>
        </w:rPr>
        <w:t> </w:t>
      </w:r>
      <w:r>
        <w:rPr>
          <w:color w:val="53606A"/>
        </w:rPr>
        <w:t>long</w:t>
      </w:r>
      <w:r>
        <w:rPr>
          <w:color w:val="53606A"/>
          <w:spacing w:val="-3"/>
        </w:rPr>
        <w:t> </w:t>
      </w:r>
      <w:r>
        <w:rPr>
          <w:color w:val="53606A"/>
        </w:rPr>
        <w:t>as</w:t>
      </w:r>
      <w:r>
        <w:rPr>
          <w:color w:val="53606A"/>
          <w:spacing w:val="-4"/>
        </w:rPr>
        <w:t> </w:t>
      </w:r>
      <w:r>
        <w:rPr>
          <w:color w:val="53606A"/>
        </w:rPr>
        <w:t>there</w:t>
      </w:r>
      <w:r>
        <w:rPr>
          <w:color w:val="53606A"/>
          <w:spacing w:val="40"/>
        </w:rPr>
        <w:t> </w:t>
      </w:r>
      <w:r>
        <w:rPr>
          <w:color w:val="53606A"/>
        </w:rPr>
        <w:t>is sufficient funds in the life insurance account.</w:t>
      </w:r>
    </w:p>
    <w:p>
      <w:pPr>
        <w:pStyle w:val="BodyText"/>
        <w:spacing w:line="256" w:lineRule="auto" w:before="159"/>
        <w:ind w:left="360" w:right="22"/>
      </w:pP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charges</w:t>
      </w:r>
      <w:r>
        <w:rPr>
          <w:color w:val="53606A"/>
          <w:spacing w:val="-5"/>
        </w:rPr>
        <w:t> </w:t>
      </w:r>
      <w:r>
        <w:rPr>
          <w:color w:val="53606A"/>
        </w:rPr>
        <w:t>and</w:t>
      </w:r>
      <w:r>
        <w:rPr>
          <w:color w:val="53606A"/>
          <w:spacing w:val="-5"/>
        </w:rPr>
        <w:t> </w:t>
      </w:r>
      <w:r>
        <w:rPr>
          <w:color w:val="53606A"/>
        </w:rPr>
        <w:t>premiums</w:t>
      </w:r>
      <w:r>
        <w:rPr>
          <w:color w:val="53606A"/>
          <w:spacing w:val="-5"/>
        </w:rPr>
        <w:t> </w:t>
      </w:r>
      <w:r>
        <w:rPr>
          <w:color w:val="53606A"/>
        </w:rPr>
        <w:t>can</w:t>
      </w:r>
      <w:r>
        <w:rPr>
          <w:color w:val="53606A"/>
          <w:spacing w:val="-5"/>
        </w:rPr>
        <w:t> </w:t>
      </w:r>
      <w:r>
        <w:rPr>
          <w:color w:val="53606A"/>
        </w:rPr>
        <w:t>be</w:t>
      </w:r>
      <w:r>
        <w:rPr>
          <w:color w:val="53606A"/>
          <w:spacing w:val="-5"/>
        </w:rPr>
        <w:t> </w:t>
      </w:r>
      <w:r>
        <w:rPr>
          <w:color w:val="53606A"/>
        </w:rPr>
        <w:t>deducted</w:t>
      </w:r>
      <w:r>
        <w:rPr>
          <w:color w:val="53606A"/>
          <w:spacing w:val="-5"/>
        </w:rPr>
        <w:t> </w:t>
      </w:r>
      <w:r>
        <w:rPr>
          <w:color w:val="53606A"/>
        </w:rPr>
        <w:t>from</w:t>
      </w:r>
      <w:r>
        <w:rPr>
          <w:color w:val="53606A"/>
          <w:spacing w:val="-4"/>
        </w:rPr>
        <w:t> </w:t>
      </w:r>
      <w:r>
        <w:rPr>
          <w:color w:val="53606A"/>
        </w:rPr>
        <w:t>this</w:t>
      </w:r>
      <w:r>
        <w:rPr>
          <w:color w:val="53606A"/>
          <w:spacing w:val="-5"/>
        </w:rPr>
        <w:t> </w:t>
      </w:r>
      <w:r>
        <w:rPr>
          <w:color w:val="53606A"/>
        </w:rPr>
        <w:t>account.</w:t>
      </w:r>
      <w:r>
        <w:rPr>
          <w:color w:val="53606A"/>
          <w:spacing w:val="40"/>
        </w:rPr>
        <w:t> </w:t>
      </w:r>
      <w:r>
        <w:rPr>
          <w:color w:val="53606A"/>
        </w:rPr>
        <w:t>In</w:t>
      </w:r>
      <w:r>
        <w:rPr>
          <w:color w:val="53606A"/>
          <w:spacing w:val="-5"/>
        </w:rPr>
        <w:t> </w:t>
      </w:r>
      <w:r>
        <w:rPr>
          <w:color w:val="53606A"/>
        </w:rPr>
        <w:t>addition,</w:t>
      </w:r>
      <w:r>
        <w:rPr>
          <w:color w:val="53606A"/>
          <w:spacing w:val="-3"/>
        </w:rPr>
        <w:t> </w:t>
      </w:r>
      <w:r>
        <w:rPr>
          <w:color w:val="53606A"/>
        </w:rPr>
        <w:t>withdrawals</w:t>
      </w:r>
      <w:r>
        <w:rPr>
          <w:color w:val="53606A"/>
          <w:spacing w:val="-5"/>
        </w:rPr>
        <w:t> </w:t>
      </w:r>
      <w:r>
        <w:rPr>
          <w:color w:val="53606A"/>
        </w:rPr>
        <w:t>and</w:t>
      </w:r>
      <w:r>
        <w:rPr>
          <w:color w:val="53606A"/>
          <w:spacing w:val="-2"/>
        </w:rPr>
        <w:t> </w:t>
      </w:r>
      <w:r>
        <w:rPr>
          <w:color w:val="53606A"/>
        </w:rPr>
        <w:t>loans</w:t>
      </w:r>
      <w:r>
        <w:rPr>
          <w:color w:val="53606A"/>
          <w:spacing w:val="-5"/>
        </w:rPr>
        <w:t> </w:t>
      </w:r>
      <w:r>
        <w:rPr>
          <w:color w:val="53606A"/>
        </w:rPr>
        <w:t>may</w:t>
      </w:r>
      <w:r>
        <w:rPr>
          <w:color w:val="53606A"/>
          <w:spacing w:val="-4"/>
        </w:rPr>
        <w:t> </w:t>
      </w:r>
      <w:r>
        <w:rPr>
          <w:color w:val="53606A"/>
        </w:rPr>
        <w:t>be</w:t>
      </w:r>
      <w:r>
        <w:rPr>
          <w:color w:val="53606A"/>
          <w:spacing w:val="-4"/>
        </w:rPr>
        <w:t> </w:t>
      </w:r>
      <w:r>
        <w:rPr>
          <w:color w:val="53606A"/>
        </w:rPr>
        <w:t>made</w:t>
      </w:r>
      <w:r>
        <w:rPr>
          <w:color w:val="53606A"/>
          <w:spacing w:val="-5"/>
        </w:rPr>
        <w:t> </w:t>
      </w:r>
      <w:r>
        <w:rPr>
          <w:color w:val="53606A"/>
        </w:rPr>
        <w:t>from</w:t>
      </w:r>
      <w:r>
        <w:rPr>
          <w:color w:val="53606A"/>
          <w:spacing w:val="-2"/>
        </w:rPr>
        <w:t> </w:t>
      </w:r>
      <w:r>
        <w:rPr>
          <w:color w:val="53606A"/>
        </w:rPr>
        <w:t>this</w:t>
      </w:r>
      <w:r>
        <w:rPr>
          <w:color w:val="53606A"/>
          <w:spacing w:val="-4"/>
        </w:rPr>
        <w:t> </w:t>
      </w:r>
      <w:r>
        <w:rPr>
          <w:color w:val="53606A"/>
          <w:spacing w:val="-2"/>
        </w:rPr>
        <w:t>plan.</w:t>
      </w:r>
    </w:p>
    <w:p>
      <w:pPr>
        <w:pStyle w:val="Heading2"/>
      </w:pPr>
      <w:r>
        <w:rPr>
          <w:color w:val="34B18E"/>
        </w:rPr>
        <w:t>Platinum</w:t>
      </w:r>
      <w:r>
        <w:rPr>
          <w:color w:val="34B18E"/>
          <w:spacing w:val="-13"/>
        </w:rPr>
        <w:t> </w:t>
      </w:r>
      <w:r>
        <w:rPr>
          <w:color w:val="34B18E"/>
          <w:spacing w:val="-2"/>
        </w:rPr>
        <w:t>Pricing</w:t>
      </w:r>
    </w:p>
    <w:p>
      <w:pPr>
        <w:pStyle w:val="BodyText"/>
        <w:spacing w:before="5"/>
        <w:rPr>
          <w:rFonts w:ascii="Arial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387"/>
        <w:gridCol w:w="1387"/>
      </w:tblGrid>
      <w:tr>
        <w:trPr>
          <w:trHeight w:val="311" w:hRule="atLeast"/>
        </w:trPr>
        <w:tc>
          <w:tcPr>
            <w:tcW w:w="1387" w:type="dxa"/>
            <w:shd w:val="clear" w:color="auto" w:fill="BAC1CE"/>
          </w:tcPr>
          <w:p>
            <w:pPr>
              <w:pStyle w:val="TableParagraph"/>
              <w:spacing w:before="63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Platinum</w:t>
            </w:r>
            <w:r>
              <w:rPr>
                <w:rFonts w:ascii="Arial"/>
                <w:color w:val="3E3E3E"/>
                <w:spacing w:val="-7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A</w:t>
            </w:r>
          </w:p>
        </w:tc>
        <w:tc>
          <w:tcPr>
            <w:tcW w:w="1387" w:type="dxa"/>
            <w:shd w:val="clear" w:color="auto" w:fill="BAC1CE"/>
          </w:tcPr>
          <w:p>
            <w:pPr>
              <w:pStyle w:val="TableParagraph"/>
              <w:spacing w:before="6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Platinum</w:t>
            </w:r>
            <w:r>
              <w:rPr>
                <w:rFonts w:ascii="Arial"/>
                <w:color w:val="3E3E3E"/>
                <w:spacing w:val="-7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B</w:t>
            </w:r>
          </w:p>
        </w:tc>
        <w:tc>
          <w:tcPr>
            <w:tcW w:w="1387" w:type="dxa"/>
            <w:shd w:val="clear" w:color="auto" w:fill="BAC1CE"/>
          </w:tcPr>
          <w:p>
            <w:pPr>
              <w:pStyle w:val="TableParagraph"/>
              <w:spacing w:before="6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Platinum</w:t>
            </w:r>
            <w:r>
              <w:rPr>
                <w:rFonts w:ascii="Arial"/>
                <w:color w:val="3E3E3E"/>
                <w:spacing w:val="-5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C</w:t>
            </w:r>
          </w:p>
        </w:tc>
      </w:tr>
      <w:tr>
        <w:trPr>
          <w:trHeight w:val="513" w:hRule="atLeast"/>
        </w:trPr>
        <w:tc>
          <w:tcPr>
            <w:tcW w:w="1387" w:type="dxa"/>
          </w:tcPr>
          <w:p>
            <w:pPr>
              <w:pStyle w:val="TableParagraph"/>
              <w:spacing w:line="195" w:lineRule="exact" w:before="61"/>
              <w:ind w:left="107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$13.50/mo</w:t>
            </w:r>
          </w:p>
        </w:tc>
        <w:tc>
          <w:tcPr>
            <w:tcW w:w="1387" w:type="dxa"/>
          </w:tcPr>
          <w:p>
            <w:pPr>
              <w:pStyle w:val="TableParagraph"/>
              <w:spacing w:line="195" w:lineRule="exact" w:before="61"/>
              <w:ind w:left="10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$19.75/mo</w:t>
            </w:r>
          </w:p>
        </w:tc>
        <w:tc>
          <w:tcPr>
            <w:tcW w:w="1387" w:type="dxa"/>
          </w:tcPr>
          <w:p>
            <w:pPr>
              <w:pStyle w:val="TableParagraph"/>
              <w:spacing w:line="195" w:lineRule="exact" w:before="61"/>
              <w:ind w:left="10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$25.75/mo</w:t>
            </w:r>
          </w:p>
        </w:tc>
      </w:tr>
      <w:tr>
        <w:trPr>
          <w:trHeight w:val="530" w:hRule="atLeast"/>
        </w:trPr>
        <w:tc>
          <w:tcPr>
            <w:tcW w:w="1387" w:type="dxa"/>
            <w:shd w:val="clear" w:color="auto" w:fill="E7E9EC"/>
          </w:tcPr>
          <w:p>
            <w:pPr>
              <w:pStyle w:val="TableParagraph"/>
              <w:spacing w:before="166"/>
              <w:ind w:left="107"/>
              <w:rPr>
                <w:sz w:val="16"/>
              </w:rPr>
            </w:pPr>
            <w:r>
              <w:rPr>
                <w:sz w:val="16"/>
              </w:rPr>
              <w:t>$224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7" w:type="dxa"/>
            <w:shd w:val="clear" w:color="auto" w:fill="E7E9EC"/>
          </w:tcPr>
          <w:p>
            <w:pPr>
              <w:pStyle w:val="TableParagraph"/>
              <w:spacing w:before="166"/>
              <w:ind w:left="108"/>
              <w:rPr>
                <w:sz w:val="16"/>
              </w:rPr>
            </w:pPr>
            <w:r>
              <w:rPr>
                <w:sz w:val="16"/>
              </w:rPr>
              <w:t>$252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7" w:type="dxa"/>
            <w:shd w:val="clear" w:color="auto" w:fill="E7E9EC"/>
          </w:tcPr>
          <w:p>
            <w:pPr>
              <w:pStyle w:val="TableParagraph"/>
              <w:spacing w:before="166"/>
              <w:ind w:left="108"/>
              <w:rPr>
                <w:sz w:val="16"/>
              </w:rPr>
            </w:pPr>
            <w:r>
              <w:rPr>
                <w:sz w:val="16"/>
              </w:rPr>
              <w:t>$285 </w:t>
            </w:r>
            <w:r>
              <w:rPr>
                <w:spacing w:val="-2"/>
                <w:sz w:val="16"/>
              </w:rPr>
              <w:t>Annually</w:t>
            </w:r>
          </w:p>
        </w:tc>
      </w:tr>
      <w:tr>
        <w:trPr>
          <w:trHeight w:val="580" w:hRule="atLeast"/>
        </w:trPr>
        <w:tc>
          <w:tcPr>
            <w:tcW w:w="1387" w:type="dxa"/>
          </w:tcPr>
          <w:p>
            <w:pPr>
              <w:pStyle w:val="TableParagraph"/>
              <w:spacing w:before="94"/>
              <w:ind w:left="107" w:right="483"/>
              <w:rPr>
                <w:sz w:val="16"/>
              </w:rPr>
            </w:pPr>
            <w:r>
              <w:rPr>
                <w:sz w:val="16"/>
              </w:rPr>
              <w:t>$353,000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7" w:type="dxa"/>
          </w:tcPr>
          <w:p>
            <w:pPr>
              <w:pStyle w:val="TableParagraph"/>
              <w:spacing w:before="94"/>
              <w:ind w:left="108" w:right="482"/>
              <w:rPr>
                <w:sz w:val="16"/>
              </w:rPr>
            </w:pPr>
            <w:r>
              <w:rPr>
                <w:sz w:val="16"/>
              </w:rPr>
              <w:t>$375,000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7" w:type="dxa"/>
          </w:tcPr>
          <w:p>
            <w:pPr>
              <w:pStyle w:val="TableParagraph"/>
              <w:spacing w:before="94"/>
              <w:ind w:left="108" w:right="482"/>
              <w:rPr>
                <w:sz w:val="16"/>
              </w:rPr>
            </w:pPr>
            <w:r>
              <w:rPr>
                <w:sz w:val="16"/>
              </w:rPr>
              <w:t>$408,000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</w:tr>
    </w:tbl>
    <w:p>
      <w:pPr>
        <w:spacing w:line="240" w:lineRule="auto" w:before="8" w:after="25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ind w:left="363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601024" cy="108946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024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2"/>
        <w:rPr>
          <w:rFonts w:ascii="Arial"/>
          <w:sz w:val="18"/>
        </w:rPr>
      </w:pPr>
    </w:p>
    <w:p>
      <w:pPr>
        <w:pStyle w:val="Heading4"/>
        <w:rPr>
          <w:rFonts w:ascii="Arial"/>
        </w:rPr>
      </w:pPr>
      <w:r>
        <w:rPr>
          <w:rFonts w:ascii="Arial"/>
          <w:color w:val="34B18E"/>
        </w:rPr>
        <w:t>Supplemental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Loss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of</w:t>
      </w:r>
      <w:r>
        <w:rPr>
          <w:rFonts w:ascii="Arial"/>
          <w:color w:val="34B18E"/>
          <w:spacing w:val="-2"/>
        </w:rPr>
        <w:t> Income</w:t>
      </w:r>
    </w:p>
    <w:p>
      <w:pPr>
        <w:pStyle w:val="BodyText"/>
        <w:spacing w:line="259" w:lineRule="auto" w:before="177"/>
        <w:ind w:left="360" w:right="143"/>
      </w:pPr>
      <w:r>
        <w:rPr>
          <w:color w:val="53606A"/>
        </w:rPr>
        <w:t>In keeping with preserving the lifestyle and prospects your</w:t>
      </w:r>
      <w:r>
        <w:rPr>
          <w:color w:val="53606A"/>
          <w:spacing w:val="40"/>
        </w:rPr>
        <w:t> </w:t>
      </w:r>
      <w:r>
        <w:rPr>
          <w:color w:val="53606A"/>
        </w:rPr>
        <w:t>family</w:t>
      </w:r>
      <w:r>
        <w:rPr>
          <w:color w:val="53606A"/>
          <w:spacing w:val="-4"/>
        </w:rPr>
        <w:t> </w:t>
      </w:r>
      <w:r>
        <w:rPr>
          <w:color w:val="53606A"/>
        </w:rPr>
        <w:t>has,</w:t>
      </w:r>
      <w:r>
        <w:rPr>
          <w:color w:val="53606A"/>
          <w:spacing w:val="-3"/>
        </w:rPr>
        <w:t> </w:t>
      </w:r>
      <w:r>
        <w:rPr>
          <w:color w:val="53606A"/>
        </w:rPr>
        <w:t>all</w:t>
      </w:r>
      <w:r>
        <w:rPr>
          <w:color w:val="53606A"/>
          <w:spacing w:val="-5"/>
        </w:rPr>
        <w:t> </w:t>
      </w:r>
      <w:r>
        <w:rPr>
          <w:color w:val="53606A"/>
        </w:rPr>
        <w:t>Plus</w:t>
      </w:r>
      <w:r>
        <w:rPr>
          <w:color w:val="53606A"/>
          <w:spacing w:val="-4"/>
        </w:rPr>
        <w:t> </w:t>
      </w:r>
      <w:r>
        <w:rPr>
          <w:color w:val="53606A"/>
        </w:rPr>
        <w:t>Plans</w:t>
      </w:r>
      <w:r>
        <w:rPr>
          <w:color w:val="53606A"/>
          <w:spacing w:val="-4"/>
        </w:rPr>
        <w:t> </w:t>
      </w:r>
      <w:r>
        <w:rPr>
          <w:color w:val="53606A"/>
        </w:rPr>
        <w:t>include</w:t>
      </w:r>
      <w:r>
        <w:rPr>
          <w:color w:val="53606A"/>
          <w:spacing w:val="-4"/>
        </w:rPr>
        <w:t> </w:t>
      </w:r>
      <w:r>
        <w:rPr>
          <w:color w:val="53606A"/>
        </w:rPr>
        <w:t>a</w:t>
      </w:r>
      <w:r>
        <w:rPr>
          <w:color w:val="53606A"/>
          <w:spacing w:val="-4"/>
        </w:rPr>
        <w:t> </w:t>
      </w:r>
      <w:r>
        <w:rPr>
          <w:color w:val="53606A"/>
        </w:rPr>
        <w:t>supplemental</w:t>
      </w:r>
      <w:r>
        <w:rPr>
          <w:color w:val="53606A"/>
          <w:spacing w:val="-5"/>
        </w:rPr>
        <w:t> </w:t>
      </w:r>
      <w:r>
        <w:rPr>
          <w:color w:val="53606A"/>
        </w:rPr>
        <w:t>loss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-5"/>
        </w:rPr>
        <w:t> </w:t>
      </w:r>
      <w:r>
        <w:rPr>
          <w:color w:val="53606A"/>
        </w:rPr>
        <w:t>income</w:t>
      </w:r>
      <w:r>
        <w:rPr>
          <w:color w:val="53606A"/>
          <w:spacing w:val="40"/>
        </w:rPr>
        <w:t> </w:t>
      </w:r>
      <w:r>
        <w:rPr>
          <w:color w:val="53606A"/>
        </w:rPr>
        <w:t>that scales as you grow your career.</w:t>
      </w:r>
    </w:p>
    <w:p>
      <w:pPr>
        <w:pStyle w:val="Heading4"/>
        <w:spacing w:before="159"/>
        <w:rPr>
          <w:rFonts w:ascii="Arial"/>
        </w:rPr>
      </w:pPr>
      <w:r>
        <w:rPr>
          <w:rFonts w:ascii="Arial"/>
          <w:color w:val="34B18E"/>
        </w:rPr>
        <w:t>Access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to Cash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Value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of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2"/>
        </w:rPr>
        <w:t>Policy</w:t>
      </w:r>
    </w:p>
    <w:p>
      <w:pPr>
        <w:spacing w:line="259" w:lineRule="auto" w:before="177"/>
        <w:ind w:left="360" w:right="143" w:firstLine="0"/>
        <w:jc w:val="left"/>
        <w:rPr>
          <w:sz w:val="14"/>
        </w:rPr>
      </w:pPr>
      <w:r>
        <w:rPr>
          <w:color w:val="53606A"/>
          <w:sz w:val="14"/>
        </w:rPr>
        <w:t>Flexibly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access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cash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against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value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account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any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time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any Platinum Plan from Bodéa, without canceling your policy.</w:t>
      </w:r>
    </w:p>
    <w:p>
      <w:pPr>
        <w:pStyle w:val="Heading3"/>
        <w:spacing w:before="157"/>
      </w:pPr>
      <w:r>
        <w:rPr>
          <w:color w:val="34B18E"/>
        </w:rPr>
        <w:t>Future</w:t>
      </w:r>
      <w:r>
        <w:rPr>
          <w:color w:val="34B18E"/>
          <w:spacing w:val="-9"/>
        </w:rPr>
        <w:t> </w:t>
      </w:r>
      <w:r>
        <w:rPr>
          <w:color w:val="34B18E"/>
        </w:rPr>
        <w:t>Planning</w:t>
      </w:r>
      <w:r>
        <w:rPr>
          <w:color w:val="34B18E"/>
          <w:spacing w:val="-9"/>
        </w:rPr>
        <w:t> </w:t>
      </w:r>
      <w:r>
        <w:rPr>
          <w:color w:val="34B18E"/>
          <w:spacing w:val="-2"/>
        </w:rPr>
        <w:t>Guidance</w:t>
      </w:r>
    </w:p>
    <w:p>
      <w:pPr>
        <w:spacing w:line="259" w:lineRule="auto" w:before="180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Get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real-time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consultations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Platinum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Plans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through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Bodéa’s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award-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winning consultative service.</w:t>
      </w:r>
    </w:p>
    <w:p>
      <w:pPr>
        <w:spacing w:after="0" w:line="259" w:lineRule="auto"/>
        <w:jc w:val="left"/>
        <w:rPr>
          <w:sz w:val="14"/>
        </w:rPr>
        <w:sectPr>
          <w:type w:val="continuous"/>
          <w:pgSz w:w="11910" w:h="8400" w:orient="landscape"/>
          <w:pgMar w:header="0" w:footer="534" w:top="1840" w:bottom="0" w:left="1080" w:right="1320"/>
          <w:cols w:num="2" w:equalWidth="0">
            <w:col w:w="4532" w:space="340"/>
            <w:col w:w="4638"/>
          </w:cols>
        </w:sectPr>
      </w:pPr>
    </w:p>
    <w:p>
      <w:pPr>
        <w:pStyle w:val="BodyText"/>
        <w:spacing w:before="154"/>
        <w:rPr>
          <w:sz w:val="3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4008756</wp:posOffset>
            </wp:positionH>
            <wp:positionV relativeFrom="paragraph">
              <wp:posOffset>-287</wp:posOffset>
            </wp:positionV>
            <wp:extent cx="2387204" cy="346030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204" cy="34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606A"/>
        </w:rPr>
        <w:t>Supplemental</w:t>
      </w:r>
      <w:r>
        <w:rPr>
          <w:color w:val="53606A"/>
          <w:spacing w:val="-7"/>
        </w:rPr>
        <w:t> </w:t>
      </w:r>
      <w:r>
        <w:rPr>
          <w:color w:val="53606A"/>
          <w:spacing w:val="-2"/>
        </w:rPr>
        <w:t>Plans</w:t>
      </w:r>
    </w:p>
    <w:p>
      <w:pPr>
        <w:pStyle w:val="BodyText"/>
        <w:spacing w:line="259" w:lineRule="auto" w:before="201"/>
        <w:ind w:left="360" w:right="5005"/>
      </w:pPr>
      <w:r>
        <w:rPr>
          <w:color w:val="53606A"/>
        </w:rPr>
        <w:t>In</w:t>
      </w:r>
      <w:r>
        <w:rPr>
          <w:color w:val="53606A"/>
          <w:spacing w:val="-5"/>
        </w:rPr>
        <w:t> </w:t>
      </w: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event</w:t>
      </w:r>
      <w:r>
        <w:rPr>
          <w:color w:val="53606A"/>
          <w:spacing w:val="-3"/>
        </w:rPr>
        <w:t> </w:t>
      </w:r>
      <w:r>
        <w:rPr>
          <w:color w:val="53606A"/>
        </w:rPr>
        <w:t>of</w:t>
      </w:r>
      <w:r>
        <w:rPr>
          <w:color w:val="53606A"/>
          <w:spacing w:val="-6"/>
        </w:rPr>
        <w:t> </w:t>
      </w: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unexpected,</w:t>
      </w:r>
      <w:r>
        <w:rPr>
          <w:color w:val="53606A"/>
          <w:spacing w:val="-4"/>
        </w:rPr>
        <w:t> </w:t>
      </w:r>
      <w:r>
        <w:rPr>
          <w:color w:val="53606A"/>
        </w:rPr>
        <w:t>Bodéa’s</w:t>
      </w:r>
      <w:r>
        <w:rPr>
          <w:color w:val="53606A"/>
          <w:spacing w:val="-5"/>
        </w:rPr>
        <w:t> </w:t>
      </w:r>
      <w:r>
        <w:rPr>
          <w:color w:val="53606A"/>
        </w:rPr>
        <w:t>various</w:t>
      </w:r>
      <w:r>
        <w:rPr>
          <w:color w:val="53606A"/>
          <w:spacing w:val="-5"/>
        </w:rPr>
        <w:t> </w:t>
      </w:r>
      <w:r>
        <w:rPr>
          <w:color w:val="53606A"/>
        </w:rPr>
        <w:t>life</w:t>
      </w:r>
      <w:r>
        <w:rPr>
          <w:color w:val="53606A"/>
          <w:spacing w:val="-5"/>
        </w:rPr>
        <w:t> </w:t>
      </w:r>
      <w:r>
        <w:rPr>
          <w:color w:val="53606A"/>
        </w:rPr>
        <w:t>insurance</w:t>
      </w:r>
      <w:r>
        <w:rPr>
          <w:color w:val="53606A"/>
          <w:spacing w:val="40"/>
        </w:rPr>
        <w:t> </w:t>
      </w:r>
      <w:r>
        <w:rPr>
          <w:color w:val="53606A"/>
        </w:rPr>
        <w:t>policies help make sure family has financial security in the</w:t>
      </w:r>
      <w:r>
        <w:rPr>
          <w:color w:val="53606A"/>
          <w:spacing w:val="40"/>
        </w:rPr>
        <w:t> </w:t>
      </w:r>
      <w:r>
        <w:rPr>
          <w:color w:val="53606A"/>
        </w:rPr>
        <w:t>future with a cash payout from Bodéa.</w:t>
      </w:r>
    </w:p>
    <w:p>
      <w:pPr>
        <w:pStyle w:val="BodyText"/>
        <w:spacing w:line="256" w:lineRule="auto" w:before="161"/>
        <w:ind w:left="359" w:right="5005"/>
      </w:pPr>
      <w:r>
        <w:rPr>
          <w:color w:val="53606A"/>
        </w:rPr>
        <w:t>The payout is determined by your coverage amount and the</w:t>
      </w:r>
      <w:r>
        <w:rPr>
          <w:color w:val="53606A"/>
          <w:spacing w:val="40"/>
        </w:rPr>
        <w:t> </w:t>
      </w:r>
      <w:r>
        <w:rPr>
          <w:color w:val="53606A"/>
        </w:rPr>
        <w:t>amount</w:t>
      </w:r>
      <w:r>
        <w:rPr>
          <w:color w:val="53606A"/>
          <w:spacing w:val="-5"/>
        </w:rPr>
        <w:t> </w:t>
      </w:r>
      <w:r>
        <w:rPr>
          <w:color w:val="53606A"/>
        </w:rPr>
        <w:t>you</w:t>
      </w:r>
      <w:r>
        <w:rPr>
          <w:color w:val="53606A"/>
          <w:spacing w:val="-4"/>
        </w:rPr>
        <w:t> </w:t>
      </w:r>
      <w:r>
        <w:rPr>
          <w:color w:val="53606A"/>
        </w:rPr>
        <w:t>contribute</w:t>
      </w:r>
      <w:r>
        <w:rPr>
          <w:color w:val="53606A"/>
          <w:spacing w:val="-4"/>
        </w:rPr>
        <w:t> </w:t>
      </w:r>
      <w:r>
        <w:rPr>
          <w:color w:val="53606A"/>
        </w:rPr>
        <w:t>to</w:t>
      </w:r>
      <w:r>
        <w:rPr>
          <w:color w:val="53606A"/>
          <w:spacing w:val="-5"/>
        </w:rPr>
        <w:t> </w:t>
      </w:r>
      <w:r>
        <w:rPr>
          <w:color w:val="53606A"/>
        </w:rPr>
        <w:t>this</w:t>
      </w:r>
      <w:r>
        <w:rPr>
          <w:color w:val="53606A"/>
          <w:spacing w:val="-2"/>
        </w:rPr>
        <w:t> </w:t>
      </w:r>
      <w:r>
        <w:rPr>
          <w:color w:val="53606A"/>
        </w:rPr>
        <w:t>account</w:t>
      </w:r>
      <w:r>
        <w:rPr>
          <w:color w:val="53606A"/>
          <w:spacing w:val="-5"/>
        </w:rPr>
        <w:t> </w:t>
      </w:r>
      <w:r>
        <w:rPr>
          <w:color w:val="53606A"/>
        </w:rPr>
        <w:t>may</w:t>
      </w:r>
      <w:r>
        <w:rPr>
          <w:color w:val="53606A"/>
          <w:spacing w:val="-4"/>
        </w:rPr>
        <w:t> </w:t>
      </w:r>
      <w:r>
        <w:rPr>
          <w:color w:val="53606A"/>
        </w:rPr>
        <w:t>be</w:t>
      </w:r>
      <w:r>
        <w:rPr>
          <w:color w:val="53606A"/>
          <w:spacing w:val="-4"/>
        </w:rPr>
        <w:t> </w:t>
      </w:r>
      <w:r>
        <w:rPr>
          <w:color w:val="53606A"/>
        </w:rPr>
        <w:t>based</w:t>
      </w:r>
      <w:r>
        <w:rPr>
          <w:color w:val="53606A"/>
          <w:spacing w:val="-4"/>
        </w:rPr>
        <w:t> </w:t>
      </w:r>
      <w:r>
        <w:rPr>
          <w:color w:val="53606A"/>
        </w:rPr>
        <w:t>on</w:t>
      </w:r>
      <w:r>
        <w:rPr>
          <w:color w:val="53606A"/>
          <w:spacing w:val="-4"/>
        </w:rPr>
        <w:t> </w:t>
      </w:r>
      <w:r>
        <w:rPr>
          <w:color w:val="53606A"/>
        </w:rPr>
        <w:t>your</w:t>
      </w:r>
      <w:r>
        <w:rPr>
          <w:color w:val="53606A"/>
          <w:spacing w:val="40"/>
        </w:rPr>
        <w:t> </w:t>
      </w:r>
      <w:r>
        <w:rPr>
          <w:color w:val="53606A"/>
        </w:rPr>
        <w:t>annual</w:t>
      </w:r>
      <w:r>
        <w:rPr>
          <w:color w:val="53606A"/>
          <w:spacing w:val="-9"/>
        </w:rPr>
        <w:t> </w:t>
      </w:r>
      <w:r>
        <w:rPr>
          <w:color w:val="53606A"/>
        </w:rPr>
        <w:t>earnings.</w:t>
      </w:r>
    </w:p>
    <w:p>
      <w:pPr>
        <w:pStyle w:val="BodyText"/>
        <w:spacing w:line="259" w:lineRule="auto" w:before="165"/>
        <w:ind w:left="359" w:right="5000"/>
      </w:pPr>
      <w:r>
        <w:rPr>
          <w:color w:val="53606A"/>
        </w:rPr>
        <w:t>Based</w:t>
      </w:r>
      <w:r>
        <w:rPr>
          <w:color w:val="53606A"/>
          <w:spacing w:val="-4"/>
        </w:rPr>
        <w:t> </w:t>
      </w:r>
      <w:r>
        <w:rPr>
          <w:color w:val="53606A"/>
        </w:rPr>
        <w:t>on</w:t>
      </w:r>
      <w:r>
        <w:rPr>
          <w:color w:val="53606A"/>
          <w:spacing w:val="-4"/>
        </w:rPr>
        <w:t> </w:t>
      </w:r>
      <w:r>
        <w:rPr>
          <w:color w:val="53606A"/>
        </w:rPr>
        <w:t>the</w:t>
      </w:r>
      <w:r>
        <w:rPr>
          <w:color w:val="53606A"/>
          <w:spacing w:val="-2"/>
        </w:rPr>
        <w:t> </w:t>
      </w:r>
      <w:r>
        <w:rPr>
          <w:color w:val="53606A"/>
        </w:rPr>
        <w:t>terms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-5"/>
        </w:rPr>
        <w:t> </w:t>
      </w:r>
      <w:r>
        <w:rPr>
          <w:color w:val="53606A"/>
        </w:rPr>
        <w:t>your</w:t>
      </w:r>
      <w:r>
        <w:rPr>
          <w:color w:val="53606A"/>
          <w:spacing w:val="-5"/>
        </w:rPr>
        <w:t> </w:t>
      </w:r>
      <w:r>
        <w:rPr>
          <w:color w:val="53606A"/>
        </w:rPr>
        <w:t>existing</w:t>
      </w:r>
      <w:r>
        <w:rPr>
          <w:color w:val="53606A"/>
          <w:spacing w:val="-3"/>
        </w:rPr>
        <w:t> </w:t>
      </w:r>
      <w:r>
        <w:rPr>
          <w:color w:val="53606A"/>
        </w:rPr>
        <w:t>life</w:t>
      </w:r>
      <w:r>
        <w:rPr>
          <w:color w:val="53606A"/>
          <w:spacing w:val="-4"/>
        </w:rPr>
        <w:t> </w:t>
      </w:r>
      <w:r>
        <w:rPr>
          <w:color w:val="53606A"/>
        </w:rPr>
        <w:t>insurance</w:t>
      </w:r>
      <w:r>
        <w:rPr>
          <w:color w:val="53606A"/>
          <w:spacing w:val="-4"/>
        </w:rPr>
        <w:t> </w:t>
      </w:r>
      <w:r>
        <w:rPr>
          <w:color w:val="53606A"/>
        </w:rPr>
        <w:t>plan,</w:t>
      </w:r>
      <w:r>
        <w:rPr>
          <w:color w:val="53606A"/>
          <w:spacing w:val="-3"/>
        </w:rPr>
        <w:t> </w:t>
      </w:r>
      <w:r>
        <w:rPr>
          <w:color w:val="53606A"/>
        </w:rPr>
        <w:t>you</w:t>
      </w:r>
      <w:r>
        <w:rPr>
          <w:color w:val="53606A"/>
          <w:spacing w:val="-4"/>
        </w:rPr>
        <w:t> </w:t>
      </w:r>
      <w:r>
        <w:rPr>
          <w:color w:val="53606A"/>
        </w:rPr>
        <w:t>may</w:t>
      </w:r>
      <w:r>
        <w:rPr>
          <w:color w:val="53606A"/>
          <w:spacing w:val="40"/>
        </w:rPr>
        <w:t> </w:t>
      </w:r>
      <w:r>
        <w:rPr>
          <w:color w:val="53606A"/>
        </w:rPr>
        <w:t>qualify to add on a supplemental benefit to your policy. This</w:t>
      </w:r>
      <w:r>
        <w:rPr>
          <w:color w:val="53606A"/>
          <w:spacing w:val="40"/>
        </w:rPr>
        <w:t> </w:t>
      </w:r>
      <w:r>
        <w:rPr>
          <w:color w:val="53606A"/>
        </w:rPr>
        <w:t>can help you receive additional amounts of coverage for added</w:t>
      </w:r>
      <w:r>
        <w:rPr>
          <w:color w:val="53606A"/>
          <w:spacing w:val="40"/>
        </w:rPr>
        <w:t> </w:t>
      </w:r>
      <w:r>
        <w:rPr>
          <w:color w:val="53606A"/>
        </w:rPr>
        <w:t>peace of mind and security.</w:t>
      </w:r>
    </w:p>
    <w:p>
      <w:pPr>
        <w:spacing w:after="0" w:line="259" w:lineRule="auto"/>
        <w:sectPr>
          <w:pgSz w:w="11910" w:h="8400" w:orient="landscape"/>
          <w:pgMar w:header="0" w:footer="534" w:top="840" w:bottom="720" w:left="1080" w:right="1320"/>
        </w:sectPr>
      </w:pPr>
    </w:p>
    <w:p>
      <w:pPr>
        <w:pStyle w:val="BodyText"/>
        <w:spacing w:before="154"/>
        <w:rPr>
          <w:sz w:val="36"/>
        </w:rPr>
      </w:pPr>
    </w:p>
    <w:p>
      <w:pPr>
        <w:pStyle w:val="Heading1"/>
      </w:pPr>
      <w:r>
        <w:rPr>
          <w:color w:val="53606A"/>
        </w:rPr>
        <w:t>Common</w:t>
      </w:r>
      <w:r>
        <w:rPr>
          <w:color w:val="53606A"/>
          <w:spacing w:val="-3"/>
        </w:rPr>
        <w:t> </w:t>
      </w:r>
      <w:r>
        <w:rPr>
          <w:color w:val="53606A"/>
          <w:spacing w:val="-2"/>
        </w:rPr>
        <w:t>Questions</w:t>
      </w:r>
    </w:p>
    <w:p>
      <w:pPr>
        <w:pStyle w:val="Heading4"/>
        <w:spacing w:before="201"/>
        <w:rPr>
          <w:rFonts w:ascii="Arial"/>
        </w:rPr>
      </w:pPr>
      <w:r>
        <w:rPr>
          <w:rFonts w:ascii="Arial"/>
          <w:color w:val="34B18E"/>
        </w:rPr>
        <w:t>How</w:t>
      </w:r>
      <w:r>
        <w:rPr>
          <w:rFonts w:ascii="Arial"/>
          <w:color w:val="34B18E"/>
          <w:spacing w:val="-5"/>
        </w:rPr>
        <w:t> </w:t>
      </w:r>
      <w:r>
        <w:rPr>
          <w:rFonts w:ascii="Arial"/>
          <w:color w:val="34B18E"/>
        </w:rPr>
        <w:t>much life insurance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do I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  <w:spacing w:val="-2"/>
        </w:rPr>
        <w:t>need?</w:t>
      </w:r>
    </w:p>
    <w:p>
      <w:pPr>
        <w:pStyle w:val="BodyText"/>
        <w:spacing w:line="256" w:lineRule="auto" w:before="177"/>
        <w:ind w:left="359" w:right="203"/>
      </w:pPr>
      <w:r>
        <w:rPr>
          <w:color w:val="53606A"/>
        </w:rPr>
        <w:t>Ultimately</w:t>
      </w:r>
      <w:r>
        <w:rPr>
          <w:color w:val="53606A"/>
          <w:spacing w:val="-2"/>
        </w:rPr>
        <w:t> </w:t>
      </w:r>
      <w:r>
        <w:rPr>
          <w:color w:val="53606A"/>
        </w:rPr>
        <w:t>the level</w:t>
      </w:r>
      <w:r>
        <w:rPr>
          <w:color w:val="53606A"/>
          <w:spacing w:val="-3"/>
        </w:rPr>
        <w:t> </w:t>
      </w:r>
      <w:r>
        <w:rPr>
          <w:color w:val="53606A"/>
        </w:rPr>
        <w:t>of life insurance policy</w:t>
      </w:r>
      <w:r>
        <w:rPr>
          <w:color w:val="53606A"/>
          <w:spacing w:val="-2"/>
        </w:rPr>
        <w:t> </w:t>
      </w:r>
      <w:r>
        <w:rPr>
          <w:color w:val="53606A"/>
        </w:rPr>
        <w:t>you</w:t>
      </w:r>
      <w:r>
        <w:rPr>
          <w:color w:val="53606A"/>
          <w:spacing w:val="-2"/>
        </w:rPr>
        <w:t> </w:t>
      </w:r>
      <w:r>
        <w:rPr>
          <w:color w:val="53606A"/>
        </w:rPr>
        <w:t>decide</w:t>
      </w:r>
      <w:r>
        <w:rPr>
          <w:color w:val="53606A"/>
          <w:spacing w:val="-2"/>
        </w:rPr>
        <w:t> </w:t>
      </w:r>
      <w:r>
        <w:rPr>
          <w:color w:val="53606A"/>
        </w:rPr>
        <w:t>on</w:t>
      </w:r>
      <w:r>
        <w:rPr>
          <w:color w:val="53606A"/>
          <w:spacing w:val="-2"/>
        </w:rPr>
        <w:t> </w:t>
      </w:r>
      <w:r>
        <w:rPr>
          <w:color w:val="53606A"/>
        </w:rPr>
        <w:t>is</w:t>
      </w:r>
      <w:r>
        <w:rPr>
          <w:color w:val="53606A"/>
          <w:spacing w:val="-2"/>
        </w:rPr>
        <w:t> </w:t>
      </w:r>
      <w:r>
        <w:rPr>
          <w:color w:val="53606A"/>
        </w:rPr>
        <w:t>up to</w:t>
      </w:r>
      <w:r>
        <w:rPr>
          <w:color w:val="53606A"/>
          <w:spacing w:val="-3"/>
        </w:rPr>
        <w:t> </w:t>
      </w:r>
      <w:r>
        <w:rPr>
          <w:color w:val="53606A"/>
        </w:rPr>
        <w:t>you.</w:t>
      </w:r>
      <w:r>
        <w:rPr>
          <w:color w:val="53606A"/>
          <w:spacing w:val="-1"/>
        </w:rPr>
        <w:t> </w:t>
      </w:r>
      <w:r>
        <w:rPr>
          <w:color w:val="53606A"/>
        </w:rPr>
        <w:t>Contact</w:t>
      </w:r>
      <w:r>
        <w:rPr>
          <w:color w:val="53606A"/>
          <w:spacing w:val="-3"/>
        </w:rPr>
        <w:t> </w:t>
      </w:r>
      <w:r>
        <w:rPr>
          <w:color w:val="53606A"/>
        </w:rPr>
        <w:t>a</w:t>
      </w:r>
      <w:r>
        <w:rPr>
          <w:color w:val="53606A"/>
          <w:spacing w:val="-2"/>
        </w:rPr>
        <w:t> </w:t>
      </w:r>
      <w:r>
        <w:rPr>
          <w:color w:val="53606A"/>
        </w:rPr>
        <w:t>Bodéa</w:t>
      </w:r>
      <w:r>
        <w:rPr>
          <w:color w:val="53606A"/>
          <w:spacing w:val="-2"/>
        </w:rPr>
        <w:t> </w:t>
      </w:r>
      <w:r>
        <w:rPr>
          <w:color w:val="53606A"/>
        </w:rPr>
        <w:t>representative</w:t>
      </w:r>
      <w:r>
        <w:rPr>
          <w:color w:val="53606A"/>
          <w:spacing w:val="-2"/>
        </w:rPr>
        <w:t> </w:t>
      </w:r>
      <w:r>
        <w:rPr>
          <w:color w:val="53606A"/>
        </w:rPr>
        <w:t>at</w:t>
      </w:r>
      <w:r>
        <w:rPr>
          <w:color w:val="53606A"/>
          <w:spacing w:val="-3"/>
        </w:rPr>
        <w:t> </w:t>
      </w:r>
      <w:r>
        <w:rPr>
          <w:color w:val="53606A"/>
        </w:rPr>
        <w:t>1-800-555-5555</w:t>
      </w:r>
      <w:r>
        <w:rPr>
          <w:color w:val="53606A"/>
          <w:spacing w:val="-2"/>
        </w:rPr>
        <w:t> </w:t>
      </w:r>
      <w:r>
        <w:rPr>
          <w:color w:val="53606A"/>
        </w:rPr>
        <w:t>for</w:t>
      </w:r>
      <w:r>
        <w:rPr>
          <w:color w:val="53606A"/>
          <w:spacing w:val="-3"/>
        </w:rPr>
        <w:t> </w:t>
      </w:r>
      <w:r>
        <w:rPr>
          <w:color w:val="53606A"/>
        </w:rPr>
        <w:t>help</w:t>
      </w:r>
      <w:r>
        <w:rPr>
          <w:color w:val="53606A"/>
          <w:spacing w:val="40"/>
        </w:rPr>
        <w:t> </w:t>
      </w:r>
      <w:r>
        <w:rPr>
          <w:color w:val="53606A"/>
        </w:rPr>
        <w:t>choosing a plan.</w:t>
      </w:r>
    </w:p>
    <w:p>
      <w:pPr>
        <w:pStyle w:val="Heading4"/>
        <w:spacing w:before="163"/>
        <w:rPr>
          <w:rFonts w:ascii="Arial"/>
        </w:rPr>
      </w:pPr>
      <w:r>
        <w:rPr>
          <w:rFonts w:ascii="Arial"/>
          <w:color w:val="34B18E"/>
        </w:rPr>
        <w:t>Who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</w:rPr>
        <w:t>can be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the beneficiary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for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</w:rPr>
        <w:t>my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4"/>
        </w:rPr>
        <w:t>plan?</w:t>
      </w:r>
    </w:p>
    <w:p>
      <w:pPr>
        <w:pStyle w:val="BodyText"/>
        <w:spacing w:line="256" w:lineRule="auto" w:before="177"/>
        <w:ind w:left="360"/>
      </w:pPr>
      <w:r>
        <w:rPr>
          <w:color w:val="53606A"/>
        </w:rPr>
        <w:t>This</w:t>
      </w:r>
      <w:r>
        <w:rPr>
          <w:color w:val="53606A"/>
          <w:spacing w:val="-2"/>
        </w:rPr>
        <w:t> </w:t>
      </w:r>
      <w:r>
        <w:rPr>
          <w:color w:val="53606A"/>
        </w:rPr>
        <w:t>person(s)</w:t>
      </w:r>
      <w:r>
        <w:rPr>
          <w:color w:val="53606A"/>
          <w:spacing w:val="-2"/>
        </w:rPr>
        <w:t> </w:t>
      </w:r>
      <w:r>
        <w:rPr>
          <w:color w:val="53606A"/>
        </w:rPr>
        <w:t>or</w:t>
      </w:r>
      <w:r>
        <w:rPr>
          <w:color w:val="53606A"/>
          <w:spacing w:val="-3"/>
        </w:rPr>
        <w:t> </w:t>
      </w:r>
      <w:r>
        <w:rPr>
          <w:color w:val="53606A"/>
        </w:rPr>
        <w:t>can</w:t>
      </w:r>
      <w:r>
        <w:rPr>
          <w:color w:val="53606A"/>
          <w:spacing w:val="-2"/>
        </w:rPr>
        <w:t> </w:t>
      </w:r>
      <w:r>
        <w:rPr>
          <w:color w:val="53606A"/>
        </w:rPr>
        <w:t>be</w:t>
      </w:r>
      <w:r>
        <w:rPr>
          <w:color w:val="53606A"/>
          <w:spacing w:val="-2"/>
        </w:rPr>
        <w:t> </w:t>
      </w:r>
      <w:r>
        <w:rPr>
          <w:color w:val="53606A"/>
        </w:rPr>
        <w:t>anybody</w:t>
      </w:r>
      <w:r>
        <w:rPr>
          <w:color w:val="53606A"/>
          <w:spacing w:val="-2"/>
        </w:rPr>
        <w:t> </w:t>
      </w:r>
      <w:r>
        <w:rPr>
          <w:color w:val="53606A"/>
        </w:rPr>
        <w:t>close</w:t>
      </w:r>
      <w:r>
        <w:rPr>
          <w:color w:val="53606A"/>
          <w:spacing w:val="-2"/>
        </w:rPr>
        <w:t> </w:t>
      </w:r>
      <w:r>
        <w:rPr>
          <w:color w:val="53606A"/>
        </w:rPr>
        <w:t>to</w:t>
      </w:r>
      <w:r>
        <w:rPr>
          <w:color w:val="53606A"/>
          <w:spacing w:val="-3"/>
        </w:rPr>
        <w:t> </w:t>
      </w:r>
      <w:r>
        <w:rPr>
          <w:color w:val="53606A"/>
        </w:rPr>
        <w:t>you that</w:t>
      </w:r>
      <w:r>
        <w:rPr>
          <w:color w:val="53606A"/>
          <w:spacing w:val="-3"/>
        </w:rPr>
        <w:t> </w:t>
      </w:r>
      <w:r>
        <w:rPr>
          <w:color w:val="53606A"/>
        </w:rPr>
        <w:t>you</w:t>
      </w:r>
      <w:r>
        <w:rPr>
          <w:color w:val="53606A"/>
          <w:spacing w:val="-2"/>
        </w:rPr>
        <w:t> </w:t>
      </w:r>
      <w:r>
        <w:rPr>
          <w:color w:val="53606A"/>
        </w:rPr>
        <w:t>wish to</w:t>
      </w:r>
      <w:r>
        <w:rPr>
          <w:color w:val="53606A"/>
          <w:spacing w:val="-3"/>
        </w:rPr>
        <w:t> </w:t>
      </w:r>
      <w:r>
        <w:rPr>
          <w:color w:val="53606A"/>
        </w:rPr>
        <w:t>be financially</w:t>
      </w:r>
      <w:r>
        <w:rPr>
          <w:color w:val="53606A"/>
          <w:spacing w:val="-2"/>
        </w:rPr>
        <w:t> </w:t>
      </w:r>
      <w:r>
        <w:rPr>
          <w:color w:val="53606A"/>
        </w:rPr>
        <w:t>protected</w:t>
      </w:r>
      <w:r>
        <w:rPr>
          <w:color w:val="53606A"/>
          <w:spacing w:val="-2"/>
        </w:rPr>
        <w:t> </w:t>
      </w:r>
      <w:r>
        <w:rPr>
          <w:color w:val="53606A"/>
        </w:rPr>
        <w:t>in the</w:t>
      </w:r>
      <w:r>
        <w:rPr>
          <w:color w:val="53606A"/>
          <w:spacing w:val="-2"/>
        </w:rPr>
        <w:t> </w:t>
      </w:r>
      <w:r>
        <w:rPr>
          <w:color w:val="53606A"/>
        </w:rPr>
        <w:t>event</w:t>
      </w:r>
      <w:r>
        <w:rPr>
          <w:color w:val="53606A"/>
          <w:spacing w:val="-3"/>
        </w:rPr>
        <w:t> </w:t>
      </w:r>
      <w:r>
        <w:rPr>
          <w:color w:val="53606A"/>
        </w:rPr>
        <w:t>of your</w:t>
      </w:r>
      <w:r>
        <w:rPr>
          <w:color w:val="53606A"/>
          <w:spacing w:val="-3"/>
        </w:rPr>
        <w:t> </w:t>
      </w:r>
      <w:r>
        <w:rPr>
          <w:color w:val="53606A"/>
        </w:rPr>
        <w:t>death.</w:t>
      </w:r>
      <w:r>
        <w:rPr>
          <w:color w:val="53606A"/>
          <w:spacing w:val="-1"/>
        </w:rPr>
        <w:t> </w:t>
      </w:r>
      <w:r>
        <w:rPr>
          <w:color w:val="53606A"/>
        </w:rPr>
        <w:t>Your</w:t>
      </w:r>
      <w:r>
        <w:rPr>
          <w:color w:val="53606A"/>
          <w:spacing w:val="-3"/>
        </w:rPr>
        <w:t> </w:t>
      </w:r>
      <w:r>
        <w:rPr>
          <w:color w:val="53606A"/>
        </w:rPr>
        <w:t>estate</w:t>
      </w:r>
      <w:r>
        <w:rPr>
          <w:color w:val="53606A"/>
          <w:spacing w:val="-2"/>
        </w:rPr>
        <w:t> </w:t>
      </w:r>
      <w:r>
        <w:rPr>
          <w:color w:val="53606A"/>
        </w:rPr>
        <w:t>may</w:t>
      </w:r>
      <w:r>
        <w:rPr>
          <w:color w:val="53606A"/>
          <w:spacing w:val="-2"/>
        </w:rPr>
        <w:t> </w:t>
      </w:r>
      <w:r>
        <w:rPr>
          <w:color w:val="53606A"/>
        </w:rPr>
        <w:t>also</w:t>
      </w:r>
      <w:r>
        <w:rPr>
          <w:color w:val="53606A"/>
          <w:spacing w:val="-3"/>
        </w:rPr>
        <w:t> </w:t>
      </w:r>
      <w:r>
        <w:rPr>
          <w:color w:val="53606A"/>
        </w:rPr>
        <w:t>be</w:t>
      </w:r>
      <w:r>
        <w:rPr>
          <w:color w:val="53606A"/>
          <w:spacing w:val="40"/>
        </w:rPr>
        <w:t> </w:t>
      </w:r>
      <w:r>
        <w:rPr>
          <w:color w:val="53606A"/>
        </w:rPr>
        <w:t>named your beneficiary.</w:t>
      </w:r>
    </w:p>
    <w:p>
      <w:pPr>
        <w:pStyle w:val="Heading4"/>
        <w:spacing w:before="165"/>
        <w:rPr>
          <w:rFonts w:ascii="Arial"/>
        </w:rPr>
      </w:pPr>
      <w:r>
        <w:rPr>
          <w:rFonts w:ascii="Arial"/>
          <w:color w:val="34B18E"/>
        </w:rPr>
        <w:t>Can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I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bundle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my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insurance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2"/>
        </w:rPr>
        <w:t>policies?</w:t>
      </w:r>
    </w:p>
    <w:p>
      <w:pPr>
        <w:pStyle w:val="BodyText"/>
        <w:spacing w:before="172"/>
        <w:ind w:left="360"/>
      </w:pPr>
      <w:r>
        <w:rPr>
          <w:color w:val="53606A"/>
        </w:rPr>
        <w:t>You</w:t>
      </w:r>
      <w:r>
        <w:rPr>
          <w:color w:val="53606A"/>
          <w:spacing w:val="-7"/>
        </w:rPr>
        <w:t> </w:t>
      </w:r>
      <w:r>
        <w:rPr>
          <w:color w:val="53606A"/>
        </w:rPr>
        <w:t>may</w:t>
      </w:r>
      <w:r>
        <w:rPr>
          <w:color w:val="53606A"/>
          <w:spacing w:val="-4"/>
        </w:rPr>
        <w:t> </w:t>
      </w:r>
      <w:r>
        <w:rPr>
          <w:color w:val="53606A"/>
        </w:rPr>
        <w:t>bundle</w:t>
      </w:r>
      <w:r>
        <w:rPr>
          <w:color w:val="53606A"/>
          <w:spacing w:val="-4"/>
        </w:rPr>
        <w:t> </w:t>
      </w:r>
      <w:r>
        <w:rPr>
          <w:color w:val="53606A"/>
        </w:rPr>
        <w:t>your</w:t>
      </w:r>
      <w:r>
        <w:rPr>
          <w:color w:val="53606A"/>
          <w:spacing w:val="-6"/>
        </w:rPr>
        <w:t> </w:t>
      </w:r>
      <w:r>
        <w:rPr>
          <w:color w:val="53606A"/>
        </w:rPr>
        <w:t>life</w:t>
      </w:r>
      <w:r>
        <w:rPr>
          <w:color w:val="53606A"/>
          <w:spacing w:val="-4"/>
        </w:rPr>
        <w:t> </w:t>
      </w:r>
      <w:r>
        <w:rPr>
          <w:color w:val="53606A"/>
        </w:rPr>
        <w:t>insurance</w:t>
      </w:r>
      <w:r>
        <w:rPr>
          <w:color w:val="53606A"/>
          <w:spacing w:val="-4"/>
        </w:rPr>
        <w:t> </w:t>
      </w:r>
      <w:r>
        <w:rPr>
          <w:color w:val="53606A"/>
        </w:rPr>
        <w:t>policy</w:t>
      </w:r>
      <w:r>
        <w:rPr>
          <w:color w:val="53606A"/>
          <w:spacing w:val="-5"/>
        </w:rPr>
        <w:t> </w:t>
      </w:r>
      <w:r>
        <w:rPr>
          <w:color w:val="53606A"/>
        </w:rPr>
        <w:t>with</w:t>
      </w:r>
      <w:r>
        <w:rPr>
          <w:color w:val="53606A"/>
          <w:spacing w:val="-4"/>
        </w:rPr>
        <w:t> </w:t>
      </w:r>
      <w:r>
        <w:rPr>
          <w:color w:val="53606A"/>
        </w:rPr>
        <w:t>any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-3"/>
        </w:rPr>
        <w:t> </w:t>
      </w:r>
      <w:r>
        <w:rPr>
          <w:color w:val="53606A"/>
        </w:rPr>
        <w:t>Bodéa’s</w:t>
      </w:r>
      <w:r>
        <w:rPr>
          <w:color w:val="53606A"/>
          <w:spacing w:val="-4"/>
        </w:rPr>
        <w:t> </w:t>
      </w:r>
      <w:r>
        <w:rPr>
          <w:color w:val="53606A"/>
        </w:rPr>
        <w:t>insurance</w:t>
      </w:r>
      <w:r>
        <w:rPr>
          <w:color w:val="53606A"/>
          <w:spacing w:val="-4"/>
        </w:rPr>
        <w:t> </w:t>
      </w:r>
      <w:r>
        <w:rPr>
          <w:color w:val="53606A"/>
        </w:rPr>
        <w:t>plans.</w:t>
      </w:r>
      <w:r>
        <w:rPr>
          <w:color w:val="53606A"/>
          <w:spacing w:val="-4"/>
        </w:rPr>
        <w:t> </w:t>
      </w:r>
      <w:r>
        <w:rPr>
          <w:color w:val="53606A"/>
        </w:rPr>
        <w:t>Please</w:t>
      </w:r>
      <w:r>
        <w:rPr>
          <w:color w:val="53606A"/>
          <w:spacing w:val="-4"/>
        </w:rPr>
        <w:t> </w:t>
      </w:r>
      <w:r>
        <w:rPr>
          <w:color w:val="53606A"/>
        </w:rPr>
        <w:t>contact</w:t>
      </w:r>
      <w:r>
        <w:rPr>
          <w:color w:val="53606A"/>
          <w:spacing w:val="-5"/>
        </w:rPr>
        <w:t> </w:t>
      </w:r>
      <w:r>
        <w:rPr>
          <w:color w:val="53606A"/>
        </w:rPr>
        <w:t>a</w:t>
      </w:r>
      <w:r>
        <w:rPr>
          <w:color w:val="53606A"/>
          <w:spacing w:val="-2"/>
        </w:rPr>
        <w:t> </w:t>
      </w:r>
      <w:r>
        <w:rPr>
          <w:color w:val="53606A"/>
        </w:rPr>
        <w:t>representative</w:t>
      </w:r>
      <w:r>
        <w:rPr>
          <w:color w:val="53606A"/>
          <w:spacing w:val="-4"/>
        </w:rPr>
        <w:t> </w:t>
      </w:r>
      <w:r>
        <w:rPr>
          <w:color w:val="53606A"/>
        </w:rPr>
        <w:t>to</w:t>
      </w:r>
      <w:r>
        <w:rPr>
          <w:color w:val="53606A"/>
          <w:spacing w:val="-5"/>
        </w:rPr>
        <w:t> </w:t>
      </w:r>
      <w:r>
        <w:rPr>
          <w:color w:val="53606A"/>
        </w:rPr>
        <w:t>assist</w:t>
      </w:r>
      <w:r>
        <w:rPr>
          <w:color w:val="53606A"/>
          <w:spacing w:val="-5"/>
        </w:rPr>
        <w:t> </w:t>
      </w:r>
      <w:r>
        <w:rPr>
          <w:color w:val="53606A"/>
          <w:spacing w:val="-4"/>
        </w:rPr>
        <w:t>you.</w:t>
      </w:r>
    </w:p>
    <w:p>
      <w:pPr>
        <w:pStyle w:val="Heading4"/>
        <w:spacing w:before="180"/>
        <w:ind w:left="359"/>
        <w:rPr>
          <w:rFonts w:ascii="Arial"/>
        </w:rPr>
      </w:pPr>
      <w:r>
        <w:rPr>
          <w:rFonts w:ascii="Arial"/>
          <w:color w:val="34B18E"/>
        </w:rPr>
        <w:t>How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quickly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do claims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get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</w:rPr>
        <w:t>paid </w:t>
      </w:r>
      <w:r>
        <w:rPr>
          <w:rFonts w:ascii="Arial"/>
          <w:color w:val="34B18E"/>
          <w:spacing w:val="-4"/>
        </w:rPr>
        <w:t>out?</w:t>
      </w:r>
    </w:p>
    <w:p>
      <w:pPr>
        <w:pStyle w:val="BodyText"/>
        <w:spacing w:line="256" w:lineRule="auto" w:before="174"/>
        <w:ind w:left="359" w:right="40"/>
      </w:pPr>
      <w:r>
        <w:rPr>
          <w:color w:val="53606A"/>
        </w:rPr>
        <w:t>After</w:t>
      </w:r>
      <w:r>
        <w:rPr>
          <w:color w:val="53606A"/>
          <w:spacing w:val="-3"/>
        </w:rPr>
        <w:t> </w:t>
      </w:r>
      <w:r>
        <w:rPr>
          <w:color w:val="53606A"/>
        </w:rPr>
        <w:t>you file</w:t>
      </w:r>
      <w:r>
        <w:rPr>
          <w:color w:val="53606A"/>
          <w:spacing w:val="-2"/>
        </w:rPr>
        <w:t> </w:t>
      </w:r>
      <w:r>
        <w:rPr>
          <w:color w:val="53606A"/>
        </w:rPr>
        <w:t>a claim,</w:t>
      </w:r>
      <w:r>
        <w:rPr>
          <w:color w:val="53606A"/>
          <w:spacing w:val="-1"/>
        </w:rPr>
        <w:t> </w:t>
      </w:r>
      <w:r>
        <w:rPr>
          <w:color w:val="53606A"/>
        </w:rPr>
        <w:t>it</w:t>
      </w:r>
      <w:r>
        <w:rPr>
          <w:color w:val="53606A"/>
          <w:spacing w:val="-3"/>
        </w:rPr>
        <w:t> </w:t>
      </w:r>
      <w:r>
        <w:rPr>
          <w:color w:val="53606A"/>
        </w:rPr>
        <w:t>typically</w:t>
      </w:r>
      <w:r>
        <w:rPr>
          <w:color w:val="53606A"/>
          <w:spacing w:val="-2"/>
        </w:rPr>
        <w:t> </w:t>
      </w:r>
      <w:r>
        <w:rPr>
          <w:color w:val="53606A"/>
        </w:rPr>
        <w:t>takes</w:t>
      </w:r>
      <w:r>
        <w:rPr>
          <w:color w:val="53606A"/>
          <w:spacing w:val="-2"/>
        </w:rPr>
        <w:t> </w:t>
      </w:r>
      <w:r>
        <w:rPr>
          <w:color w:val="53606A"/>
        </w:rPr>
        <w:t>10-12</w:t>
      </w:r>
      <w:r>
        <w:rPr>
          <w:color w:val="53606A"/>
          <w:spacing w:val="-2"/>
        </w:rPr>
        <w:t> </w:t>
      </w:r>
      <w:r>
        <w:rPr>
          <w:color w:val="53606A"/>
        </w:rPr>
        <w:t>business</w:t>
      </w:r>
      <w:r>
        <w:rPr>
          <w:color w:val="53606A"/>
          <w:spacing w:val="-2"/>
        </w:rPr>
        <w:t> </w:t>
      </w:r>
      <w:r>
        <w:rPr>
          <w:color w:val="53606A"/>
        </w:rPr>
        <w:t>days</w:t>
      </w:r>
      <w:r>
        <w:rPr>
          <w:color w:val="53606A"/>
          <w:spacing w:val="-2"/>
        </w:rPr>
        <w:t> </w:t>
      </w:r>
      <w:r>
        <w:rPr>
          <w:color w:val="53606A"/>
        </w:rPr>
        <w:t>to</w:t>
      </w:r>
      <w:r>
        <w:rPr>
          <w:color w:val="53606A"/>
          <w:spacing w:val="-2"/>
        </w:rPr>
        <w:t> </w:t>
      </w:r>
      <w:r>
        <w:rPr>
          <w:color w:val="53606A"/>
        </w:rPr>
        <w:t>pay</w:t>
      </w:r>
      <w:r>
        <w:rPr>
          <w:color w:val="53606A"/>
          <w:spacing w:val="-2"/>
        </w:rPr>
        <w:t> </w:t>
      </w:r>
      <w:r>
        <w:rPr>
          <w:color w:val="53606A"/>
        </w:rPr>
        <w:t>the life insurance</w:t>
      </w:r>
      <w:r>
        <w:rPr>
          <w:color w:val="53606A"/>
          <w:spacing w:val="-2"/>
        </w:rPr>
        <w:t> </w:t>
      </w:r>
      <w:r>
        <w:rPr>
          <w:color w:val="53606A"/>
        </w:rPr>
        <w:t>to the</w:t>
      </w:r>
      <w:r>
        <w:rPr>
          <w:color w:val="53606A"/>
          <w:spacing w:val="-2"/>
        </w:rPr>
        <w:t> </w:t>
      </w:r>
      <w:r>
        <w:rPr>
          <w:color w:val="53606A"/>
        </w:rPr>
        <w:t>listed</w:t>
      </w:r>
      <w:r>
        <w:rPr>
          <w:color w:val="53606A"/>
          <w:spacing w:val="-2"/>
        </w:rPr>
        <w:t> </w:t>
      </w:r>
      <w:r>
        <w:rPr>
          <w:color w:val="53606A"/>
        </w:rPr>
        <w:t>dependent.</w:t>
      </w:r>
      <w:r>
        <w:rPr>
          <w:color w:val="53606A"/>
          <w:spacing w:val="-1"/>
        </w:rPr>
        <w:t> </w:t>
      </w:r>
      <w:r>
        <w:rPr>
          <w:color w:val="53606A"/>
        </w:rPr>
        <w:t>If the</w:t>
      </w:r>
      <w:r>
        <w:rPr>
          <w:color w:val="53606A"/>
          <w:spacing w:val="-2"/>
        </w:rPr>
        <w:t> </w:t>
      </w:r>
      <w:r>
        <w:rPr>
          <w:color w:val="53606A"/>
        </w:rPr>
        <w:t>death</w:t>
      </w:r>
      <w:r>
        <w:rPr>
          <w:color w:val="53606A"/>
          <w:spacing w:val="-2"/>
        </w:rPr>
        <w:t> </w:t>
      </w:r>
      <w:r>
        <w:rPr>
          <w:color w:val="53606A"/>
        </w:rPr>
        <w:t>was</w:t>
      </w:r>
      <w:r>
        <w:rPr>
          <w:color w:val="53606A"/>
          <w:spacing w:val="-2"/>
        </w:rPr>
        <w:t> </w:t>
      </w:r>
      <w:r>
        <w:rPr>
          <w:color w:val="53606A"/>
        </w:rPr>
        <w:t>accident</w:t>
      </w:r>
      <w:r>
        <w:rPr>
          <w:color w:val="53606A"/>
          <w:spacing w:val="40"/>
        </w:rPr>
        <w:t> </w:t>
      </w:r>
      <w:r>
        <w:rPr>
          <w:color w:val="53606A"/>
        </w:rPr>
        <w:t>related, longer periods may be expected. Please contact a representative for more detailed information.</w:t>
      </w:r>
    </w:p>
    <w:p>
      <w:pPr>
        <w:pStyle w:val="Heading4"/>
        <w:spacing w:before="165"/>
        <w:rPr>
          <w:rFonts w:ascii="Arial"/>
        </w:rPr>
      </w:pPr>
      <w:r>
        <w:rPr>
          <w:rFonts w:ascii="Arial"/>
          <w:color w:val="34B18E"/>
        </w:rPr>
        <w:t>Still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not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sure which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plan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is right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for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4"/>
        </w:rPr>
        <w:t>you?</w:t>
      </w:r>
    </w:p>
    <w:p>
      <w:pPr>
        <w:pStyle w:val="BodyText"/>
        <w:spacing w:before="177"/>
        <w:ind w:left="360"/>
      </w:pPr>
      <w:r>
        <w:rPr>
          <w:color w:val="53606A"/>
        </w:rPr>
        <w:t>Contact</w:t>
      </w:r>
      <w:r>
        <w:rPr>
          <w:color w:val="53606A"/>
          <w:spacing w:val="-7"/>
        </w:rPr>
        <w:t> </w:t>
      </w:r>
      <w:r>
        <w:rPr>
          <w:color w:val="53606A"/>
        </w:rPr>
        <w:t>us</w:t>
      </w:r>
      <w:r>
        <w:rPr>
          <w:color w:val="53606A"/>
          <w:spacing w:val="-4"/>
        </w:rPr>
        <w:t> </w:t>
      </w:r>
      <w:r>
        <w:rPr>
          <w:color w:val="53606A"/>
        </w:rPr>
        <w:t>at</w:t>
      </w:r>
      <w:r>
        <w:rPr>
          <w:color w:val="53606A"/>
          <w:spacing w:val="-4"/>
        </w:rPr>
        <w:t> </w:t>
      </w:r>
      <w:r>
        <w:rPr>
          <w:color w:val="53606A"/>
        </w:rPr>
        <w:t>1-800-555-</w:t>
      </w:r>
      <w:r>
        <w:rPr>
          <w:color w:val="53606A"/>
          <w:spacing w:val="-4"/>
        </w:rPr>
        <w:t>5555</w:t>
      </w:r>
    </w:p>
    <w:sectPr>
      <w:pgSz w:w="11910" w:h="8400" w:orient="landscape"/>
      <w:pgMar w:header="0" w:footer="534" w:top="840" w:bottom="720" w:left="10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464">
              <wp:simplePos x="0" y="0"/>
              <wp:positionH relativeFrom="page">
                <wp:posOffset>1686560</wp:posOffset>
              </wp:positionH>
              <wp:positionV relativeFrom="page">
                <wp:posOffset>4848821</wp:posOffset>
              </wp:positionV>
              <wp:extent cx="4191000" cy="971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19100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names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logo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designs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sample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artwork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fictional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intended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actual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organization,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products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services.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800003pt;margin-top:381.796936pt;width:330pt;height:7.65pt;mso-position-horizontal-relative:page;mso-position-vertical-relative:page;z-index:-15894016" type="#_x0000_t202" id="docshape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names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logo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designs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referred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sample</w:t>
                    </w:r>
                    <w:r>
                      <w:rPr>
                        <w:rFonts w:ascii="Arial"/>
                        <w:i/>
                        <w:color w:val="53606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artwork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fictional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intended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any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organization,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products</w:t>
                    </w:r>
                    <w:r>
                      <w:rPr>
                        <w:rFonts w:ascii="Arial"/>
                        <w:i/>
                        <w:color w:val="53606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services.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3488">
              <wp:simplePos x="0" y="0"/>
              <wp:positionH relativeFrom="page">
                <wp:posOffset>1686560</wp:posOffset>
              </wp:positionH>
              <wp:positionV relativeFrom="page">
                <wp:posOffset>4848821</wp:posOffset>
              </wp:positionV>
              <wp:extent cx="4191000" cy="9715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19100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names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logo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designs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sample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artwork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fictional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intended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actual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organization,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products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services.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800003pt;margin-top:381.796936pt;width:330pt;height:7.65pt;mso-position-horizontal-relative:page;mso-position-vertical-relative:page;z-index:-15892992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names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logo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designs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referred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sample</w:t>
                    </w:r>
                    <w:r>
                      <w:rPr>
                        <w:rFonts w:ascii="Arial"/>
                        <w:i/>
                        <w:color w:val="53606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artwork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fictional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intended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any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organization,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products</w:t>
                    </w:r>
                    <w:r>
                      <w:rPr>
                        <w:rFonts w:ascii="Arial"/>
                        <w:i/>
                        <w:color w:val="53606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services.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512">
              <wp:simplePos x="0" y="0"/>
              <wp:positionH relativeFrom="page">
                <wp:posOffset>1686560</wp:posOffset>
              </wp:positionH>
              <wp:positionV relativeFrom="page">
                <wp:posOffset>4848821</wp:posOffset>
              </wp:positionV>
              <wp:extent cx="4191000" cy="9715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19100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names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logo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designs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sample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artwork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fictional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intended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actual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organization,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products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services.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800003pt;margin-top:381.796936pt;width:330pt;height:7.65pt;mso-position-horizontal-relative:page;mso-position-vertical-relative:page;z-index:-15891968" type="#_x0000_t202" id="docshape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names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logo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designs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referred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sample</w:t>
                    </w:r>
                    <w:r>
                      <w:rPr>
                        <w:rFonts w:ascii="Arial"/>
                        <w:i/>
                        <w:color w:val="53606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artwork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fictional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intended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any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organization,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products</w:t>
                    </w:r>
                    <w:r>
                      <w:rPr>
                        <w:rFonts w:ascii="Arial"/>
                        <w:i/>
                        <w:color w:val="53606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services.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928">
              <wp:simplePos x="0" y="0"/>
              <wp:positionH relativeFrom="page">
                <wp:posOffset>901700</wp:posOffset>
              </wp:positionH>
              <wp:positionV relativeFrom="page">
                <wp:posOffset>909638</wp:posOffset>
              </wp:positionV>
              <wp:extent cx="3362960" cy="2813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36296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color w:val="53606A"/>
                              <w:sz w:val="36"/>
                            </w:rPr>
                            <w:t>Protecting</w:t>
                          </w:r>
                          <w:r>
                            <w:rPr>
                              <w:rFonts w:ascii="Arial"/>
                              <w:color w:val="53606A"/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3606A"/>
                              <w:sz w:val="36"/>
                            </w:rPr>
                            <w:t>Your</w:t>
                          </w:r>
                          <w:r>
                            <w:rPr>
                              <w:rFonts w:ascii="Arial"/>
                              <w:color w:val="53606A"/>
                              <w:spacing w:val="-13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3606A"/>
                              <w:sz w:val="36"/>
                            </w:rPr>
                            <w:t>Financial</w:t>
                          </w:r>
                          <w:r>
                            <w:rPr>
                              <w:rFonts w:ascii="Arial"/>
                              <w:color w:val="53606A"/>
                              <w:spacing w:val="-13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3606A"/>
                              <w:spacing w:val="-2"/>
                              <w:sz w:val="36"/>
                            </w:rPr>
                            <w:t>Legacy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1.625069pt;width:264.8pt;height:22.15pt;mso-position-horizontal-relative:page;mso-position-vertical-relative:page;z-index:-1589555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53606A"/>
                        <w:sz w:val="36"/>
                      </w:rPr>
                      <w:t>Protecting</w:t>
                    </w:r>
                    <w:r>
                      <w:rPr>
                        <w:rFonts w:ascii="Arial"/>
                        <w:color w:val="53606A"/>
                        <w:spacing w:val="-15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53606A"/>
                        <w:sz w:val="36"/>
                      </w:rPr>
                      <w:t>Your</w:t>
                    </w:r>
                    <w:r>
                      <w:rPr>
                        <w:rFonts w:ascii="Arial"/>
                        <w:color w:val="53606A"/>
                        <w:spacing w:val="-13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53606A"/>
                        <w:sz w:val="36"/>
                      </w:rPr>
                      <w:t>Financial</w:t>
                    </w:r>
                    <w:r>
                      <w:rPr>
                        <w:rFonts w:ascii="Arial"/>
                        <w:color w:val="53606A"/>
                        <w:spacing w:val="-13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53606A"/>
                        <w:spacing w:val="-2"/>
                        <w:sz w:val="36"/>
                      </w:rPr>
                      <w:t>Legacy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1440">
          <wp:simplePos x="0" y="0"/>
          <wp:positionH relativeFrom="page">
            <wp:posOffset>5994400</wp:posOffset>
          </wp:positionH>
          <wp:positionV relativeFrom="page">
            <wp:posOffset>0</wp:posOffset>
          </wp:positionV>
          <wp:extent cx="648334" cy="53784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4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1952">
              <wp:simplePos x="0" y="0"/>
              <wp:positionH relativeFrom="page">
                <wp:posOffset>901700</wp:posOffset>
              </wp:positionH>
              <wp:positionV relativeFrom="page">
                <wp:posOffset>909638</wp:posOffset>
              </wp:positionV>
              <wp:extent cx="2170430" cy="2813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17043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color w:val="34B18E"/>
                              <w:sz w:val="36"/>
                            </w:rPr>
                            <w:t>Introduction</w:t>
                          </w:r>
                          <w:r>
                            <w:rPr>
                              <w:rFonts w:ascii="Arial"/>
                              <w:color w:val="34B18E"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4B18E"/>
                              <w:sz w:val="36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34B18E"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4B18E"/>
                              <w:spacing w:val="-2"/>
                              <w:sz w:val="36"/>
                            </w:rPr>
                            <w:t>Plans: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625069pt;width:170.9pt;height:22.15pt;mso-position-horizontal-relative:page;mso-position-vertical-relative:page;z-index:-15894528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34B18E"/>
                        <w:sz w:val="36"/>
                      </w:rPr>
                      <w:t>Introduction</w:t>
                    </w:r>
                    <w:r>
                      <w:rPr>
                        <w:rFonts w:ascii="Arial"/>
                        <w:color w:val="34B18E"/>
                        <w:spacing w:val="-5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34B18E"/>
                        <w:sz w:val="36"/>
                      </w:rPr>
                      <w:t>to</w:t>
                    </w:r>
                    <w:r>
                      <w:rPr>
                        <w:rFonts w:ascii="Arial"/>
                        <w:color w:val="34B18E"/>
                        <w:spacing w:val="-5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34B18E"/>
                        <w:spacing w:val="-2"/>
                        <w:sz w:val="36"/>
                      </w:rPr>
                      <w:t>Plans: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2976">
          <wp:simplePos x="0" y="0"/>
          <wp:positionH relativeFrom="page">
            <wp:posOffset>5994400</wp:posOffset>
          </wp:positionH>
          <wp:positionV relativeFrom="page">
            <wp:posOffset>0</wp:posOffset>
          </wp:positionV>
          <wp:extent cx="648334" cy="53784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4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4000">
          <wp:simplePos x="0" y="0"/>
          <wp:positionH relativeFrom="page">
            <wp:posOffset>5994400</wp:posOffset>
          </wp:positionH>
          <wp:positionV relativeFrom="page">
            <wp:posOffset>0</wp:posOffset>
          </wp:positionV>
          <wp:extent cx="648334" cy="537845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4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3606A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4"/>
      <w:ind w:left="360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60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60"/>
      <w:outlineLvl w:val="4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fontTable" Target="fontTable.xml"/><Relationship Id="rId16" Type="http://schemas.openxmlformats.org/officeDocument/2006/relationships/footer" Target="footer3.xml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eader" Target="header1.xml"/><Relationship Id="rId15" Type="http://schemas.openxmlformats.org/officeDocument/2006/relationships/header" Target="header4.xml"/><Relationship Id="rId23" Type="http://schemas.openxmlformats.org/officeDocument/2006/relationships/customXml" Target="../customXml/item3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jpeg"/><Relationship Id="rId22" Type="http://schemas.openxmlformats.org/officeDocument/2006/relationships/customXml" Target="../customXml/item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969FF7CCF5B489F2AE948FCFFB736" ma:contentTypeVersion="11" ma:contentTypeDescription="Create a new document." ma:contentTypeScope="" ma:versionID="f6adeea2fb9a9d3f7686bc9521510c1b">
  <xsd:schema xmlns:xsd="http://www.w3.org/2001/XMLSchema" xmlns:xs="http://www.w3.org/2001/XMLSchema" xmlns:p="http://schemas.microsoft.com/office/2006/metadata/properties" xmlns:ns2="7ff3d117-13ab-48a3-b46c-9f5626316396" xmlns:ns3="89c22fa2-6efa-417f-bd0a-323d95daf02a" targetNamespace="http://schemas.microsoft.com/office/2006/metadata/properties" ma:root="true" ma:fieldsID="3ab34f64fde7eb3269743de132dd1d93" ns2:_="" ns3:_="">
    <xsd:import namespace="7ff3d117-13ab-48a3-b46c-9f5626316396"/>
    <xsd:import namespace="89c22fa2-6efa-417f-bd0a-323d95daf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3d117-13ab-48a3-b46c-9f5626316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3022900-cce1-4d8a-bdf3-54726baa85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22fa2-6efa-417f-bd0a-323d95daf02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4210173-c61a-41bb-a544-f0548526dbf3}" ma:internalName="TaxCatchAll" ma:showField="CatchAllData" ma:web="89c22fa2-6efa-417f-bd0a-323d95daf0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c22fa2-6efa-417f-bd0a-323d95daf02a" xsi:nil="true"/>
    <lcf76f155ced4ddcb4097134ff3c332f xmlns="7ff3d117-13ab-48a3-b46c-9f56263163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1D082A-863C-4792-989F-D1E7DD530424}"/>
</file>

<file path=customXml/itemProps2.xml><?xml version="1.0" encoding="utf-8"?>
<ds:datastoreItem xmlns:ds="http://schemas.openxmlformats.org/officeDocument/2006/customXml" ds:itemID="{020FE802-DE83-4143-B473-ADFED225520E}"/>
</file>

<file path=customXml/itemProps3.xml><?xml version="1.0" encoding="utf-8"?>
<ds:datastoreItem xmlns:ds="http://schemas.openxmlformats.org/officeDocument/2006/customXml" ds:itemID="{38A33050-B19D-44BC-A800-FE12E166CA27}"/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Lee</dc:creator>
  <dc:description/>
  <dcterms:created xsi:type="dcterms:W3CDTF">2025-01-16T14:39:43Z</dcterms:created>
  <dcterms:modified xsi:type="dcterms:W3CDTF">2025-01-16T14:39:43Z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2025-01-16T00:00:00Z</vt:filetime>
  </property>
  <property fmtid="{D5CDD505-2E9C-101B-9397-08002B2CF9AE}" pid="5" name="Producer">
    <vt:lpwstr>Adobe PDF Library 18.12.71</vt:lpwstr>
  </property>
  <property fmtid="{D5CDD505-2E9C-101B-9397-08002B2CF9AE}" pid="6" name="SourceModified">
    <vt:lpwstr/>
  </property>
  <property fmtid="{D5CDD505-2E9C-101B-9397-08002B2CF9AE}" pid="7" name="ContentTypeId">
    <vt:lpwstr>0x010100FA5969FF7CCF5B489F2AE948FCFFB736</vt:lpwstr>
  </property>
</Properties>
</file>