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F85" w14:textId="3B4E1776" w:rsidR="004256FE" w:rsidRDefault="004256FE" w:rsidP="004256FE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?</w:t>
      </w:r>
      <w:r>
        <w:rPr>
          <w:rFonts w:ascii="var(--fontMono)" w:hAnsi="var(--fontMono)"/>
          <w:color w:val="000000"/>
          <w:sz w:val="22"/>
          <w:szCs w:val="22"/>
        </w:rPr>
        <w:t>???? | ????-??????????? | ??????? ???????? | ??????? ?????????? ?? ??????</w:t>
      </w:r>
    </w:p>
    <w:p w14:paraId="7F243085" w14:textId="06D75B07" w:rsidR="004256FE" w:rsidRDefault="004256FE" w:rsidP="004256FE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Q</w:t>
      </w:r>
      <w:r w:rsidR="00D87A23">
        <w:rPr>
          <w:rFonts w:ascii="var(--fontMono)" w:hAnsi="var(--fontMono)"/>
          <w:color w:val="000000"/>
          <w:sz w:val="22"/>
          <w:szCs w:val="22"/>
        </w:rPr>
        <w:t>U</w:t>
      </w:r>
      <w:r>
        <w:rPr>
          <w:rFonts w:ascii="var(--fontMono)" w:hAnsi="var(--fontMono)"/>
          <w:color w:val="000000"/>
          <w:sz w:val="22"/>
          <w:szCs w:val="22"/>
        </w:rPr>
        <w:t>E</w:t>
      </w:r>
      <w:r w:rsidR="00D87A23">
        <w:rPr>
          <w:rFonts w:ascii="var(--fontMono)" w:hAnsi="var(--fontMono)"/>
          <w:color w:val="000000"/>
          <w:sz w:val="22"/>
          <w:szCs w:val="22"/>
        </w:rPr>
        <w:t>U</w:t>
      </w:r>
      <w:r>
        <w:rPr>
          <w:rFonts w:ascii="var(--fontMono)" w:hAnsi="var(--fontMono)"/>
          <w:color w:val="000000"/>
          <w:sz w:val="22"/>
          <w:szCs w:val="22"/>
        </w:rPr>
        <w:t>E</w:t>
      </w:r>
      <w:r>
        <w:rPr>
          <w:rFonts w:ascii="var(--fontMono)" w:hAnsi="var(--fontMono)"/>
          <w:color w:val="000000"/>
          <w:sz w:val="22"/>
          <w:szCs w:val="22"/>
        </w:rPr>
        <w:t xml:space="preserve"> | </w:t>
      </w:r>
      <w:r w:rsidR="00F05288">
        <w:rPr>
          <w:rFonts w:ascii="var(--fontMono)" w:hAnsi="var(--fontMono)"/>
          <w:color w:val="000000"/>
          <w:sz w:val="22"/>
          <w:szCs w:val="22"/>
        </w:rPr>
        <w:t>P</w:t>
      </w:r>
      <w:r w:rsidR="00A452CB">
        <w:rPr>
          <w:rFonts w:ascii="var(--fontMono)" w:hAnsi="var(--fontMono)"/>
          <w:color w:val="000000"/>
          <w:sz w:val="22"/>
          <w:szCs w:val="22"/>
        </w:rPr>
        <w:t>AIR</w:t>
      </w:r>
      <w:r w:rsidR="00F05288">
        <w:rPr>
          <w:rFonts w:ascii="var(--fontMono)" w:hAnsi="var(--fontMono)"/>
          <w:color w:val="000000"/>
          <w:sz w:val="22"/>
          <w:szCs w:val="22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</w:rPr>
        <w:t>-</w:t>
      </w:r>
      <w:r w:rsidR="00F05288">
        <w:rPr>
          <w:rFonts w:ascii="var(--fontMono)" w:hAnsi="var(--fontMono)"/>
          <w:color w:val="000000"/>
          <w:sz w:val="22"/>
          <w:szCs w:val="22"/>
        </w:rPr>
        <w:t xml:space="preserve"> P</w:t>
      </w:r>
      <w:r w:rsidR="00A452CB">
        <w:rPr>
          <w:rFonts w:ascii="var(--fontMono)" w:hAnsi="var(--fontMono)"/>
          <w:color w:val="000000"/>
          <w:sz w:val="22"/>
          <w:szCs w:val="22"/>
        </w:rPr>
        <w:t>R</w:t>
      </w:r>
      <w:r w:rsidR="00D87A23">
        <w:rPr>
          <w:rFonts w:ascii="var(--fontMono)" w:hAnsi="var(--fontMono)"/>
          <w:color w:val="000000"/>
          <w:sz w:val="22"/>
          <w:szCs w:val="22"/>
        </w:rPr>
        <w:t>O</w:t>
      </w:r>
      <w:r w:rsidR="00A452CB">
        <w:rPr>
          <w:rFonts w:ascii="var(--fontMono)" w:hAnsi="var(--fontMono)"/>
          <w:color w:val="000000"/>
          <w:sz w:val="22"/>
          <w:szCs w:val="22"/>
        </w:rPr>
        <w:t>GRA</w:t>
      </w:r>
      <w:r w:rsidR="00F05288">
        <w:rPr>
          <w:rFonts w:ascii="var(--fontMono)" w:hAnsi="var(--fontMono)"/>
          <w:color w:val="000000"/>
          <w:sz w:val="22"/>
          <w:szCs w:val="22"/>
        </w:rPr>
        <w:t>MM</w:t>
      </w:r>
      <w:r w:rsidR="00A452CB">
        <w:rPr>
          <w:rFonts w:ascii="var(--fontMono)" w:hAnsi="var(--fontMono)"/>
          <w:color w:val="000000"/>
          <w:sz w:val="22"/>
          <w:szCs w:val="22"/>
        </w:rPr>
        <w:t>I</w:t>
      </w:r>
      <w:r w:rsidR="00F05288">
        <w:rPr>
          <w:rFonts w:ascii="var(--fontMono)" w:hAnsi="var(--fontMono)"/>
          <w:color w:val="000000"/>
          <w:sz w:val="22"/>
          <w:szCs w:val="22"/>
        </w:rPr>
        <w:t>N</w:t>
      </w:r>
      <w:r w:rsidR="00A452CB">
        <w:rPr>
          <w:rFonts w:ascii="var(--fontMono)" w:hAnsi="var(--fontMono)"/>
          <w:color w:val="000000"/>
          <w:sz w:val="22"/>
          <w:szCs w:val="22"/>
        </w:rPr>
        <w:t>G</w:t>
      </w:r>
      <w:r>
        <w:rPr>
          <w:rFonts w:ascii="var(--fontMono)" w:hAnsi="var(--fontMono)"/>
          <w:color w:val="000000"/>
          <w:sz w:val="22"/>
          <w:szCs w:val="22"/>
        </w:rPr>
        <w:t xml:space="preserve"> | </w:t>
      </w:r>
      <w:r w:rsidR="00A452CB">
        <w:rPr>
          <w:rFonts w:ascii="var(--fontMono)" w:hAnsi="var(--fontMono)"/>
          <w:color w:val="000000"/>
          <w:sz w:val="22"/>
          <w:szCs w:val="22"/>
        </w:rPr>
        <w:t>ADVIS</w:t>
      </w:r>
      <w:r w:rsidR="00D87A23">
        <w:rPr>
          <w:rFonts w:ascii="var(--fontMono)" w:hAnsi="var(--fontMono)"/>
          <w:color w:val="000000"/>
          <w:sz w:val="22"/>
          <w:szCs w:val="22"/>
        </w:rPr>
        <w:t>O</w:t>
      </w:r>
      <w:r w:rsidR="00A452CB">
        <w:rPr>
          <w:rFonts w:ascii="var(--fontMono)" w:hAnsi="var(--fontMono)"/>
          <w:color w:val="000000"/>
          <w:sz w:val="22"/>
          <w:szCs w:val="22"/>
        </w:rPr>
        <w:t>R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F05288">
        <w:rPr>
          <w:rFonts w:ascii="var(--fontMono)" w:hAnsi="var(--fontMono)"/>
          <w:color w:val="000000"/>
          <w:sz w:val="22"/>
          <w:szCs w:val="22"/>
        </w:rPr>
        <w:t>MEE</w:t>
      </w:r>
      <w:r w:rsidR="00A452CB">
        <w:rPr>
          <w:rFonts w:ascii="var(--fontMono)" w:hAnsi="var(--fontMono)"/>
          <w:color w:val="000000"/>
          <w:sz w:val="22"/>
          <w:szCs w:val="22"/>
        </w:rPr>
        <w:t>TI</w:t>
      </w:r>
      <w:r w:rsidR="00D87A23">
        <w:rPr>
          <w:rFonts w:ascii="var(--fontMono)" w:hAnsi="var(--fontMono)"/>
          <w:color w:val="000000"/>
          <w:sz w:val="22"/>
          <w:szCs w:val="22"/>
        </w:rPr>
        <w:t>N</w:t>
      </w:r>
      <w:r w:rsidR="00A452CB">
        <w:rPr>
          <w:rFonts w:ascii="var(--fontMono)" w:hAnsi="var(--fontMono)"/>
          <w:color w:val="000000"/>
          <w:sz w:val="22"/>
          <w:szCs w:val="22"/>
        </w:rPr>
        <w:t>ING</w:t>
      </w:r>
      <w:r>
        <w:rPr>
          <w:rFonts w:ascii="var(--fontMono)" w:hAnsi="var(--fontMono)"/>
          <w:color w:val="000000"/>
          <w:sz w:val="22"/>
          <w:szCs w:val="22"/>
        </w:rPr>
        <w:t xml:space="preserve"> | </w:t>
      </w:r>
      <w:r w:rsidR="00F05288">
        <w:rPr>
          <w:rFonts w:ascii="var(--fontMono)" w:hAnsi="var(--fontMono)"/>
          <w:color w:val="000000"/>
          <w:sz w:val="22"/>
          <w:szCs w:val="22"/>
        </w:rPr>
        <w:t>ME</w:t>
      </w:r>
      <w:r w:rsidR="00A452CB">
        <w:rPr>
          <w:rFonts w:ascii="var(--fontMono)" w:hAnsi="var(--fontMono)"/>
          <w:color w:val="000000"/>
          <w:sz w:val="22"/>
          <w:szCs w:val="22"/>
        </w:rPr>
        <w:t>SSAGE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A452CB">
        <w:rPr>
          <w:rFonts w:ascii="var(--fontMono)" w:hAnsi="var(--fontMono)"/>
          <w:color w:val="000000"/>
          <w:sz w:val="22"/>
          <w:szCs w:val="22"/>
        </w:rPr>
        <w:t>I</w:t>
      </w:r>
      <w:r w:rsidR="00D87A23">
        <w:rPr>
          <w:rFonts w:ascii="var(--fontMono)" w:hAnsi="var(--fontMono)"/>
          <w:color w:val="000000"/>
          <w:sz w:val="22"/>
          <w:szCs w:val="22"/>
        </w:rPr>
        <w:t>N</w:t>
      </w:r>
      <w:r w:rsidR="00A452CB">
        <w:rPr>
          <w:rFonts w:ascii="var(--fontMono)" w:hAnsi="var(--fontMono)"/>
          <w:color w:val="000000"/>
          <w:sz w:val="22"/>
          <w:szCs w:val="22"/>
        </w:rPr>
        <w:t>STRUCT</w:t>
      </w:r>
      <w:r w:rsidR="00D87A23">
        <w:rPr>
          <w:rFonts w:ascii="var(--fontMono)" w:hAnsi="var(--fontMono)"/>
          <w:color w:val="000000"/>
          <w:sz w:val="22"/>
          <w:szCs w:val="22"/>
        </w:rPr>
        <w:t>OR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D87A23">
        <w:rPr>
          <w:rFonts w:ascii="var(--fontMono)" w:hAnsi="var(--fontMono)"/>
          <w:color w:val="000000"/>
          <w:sz w:val="22"/>
          <w:szCs w:val="22"/>
        </w:rPr>
        <w:t>OR</w:t>
      </w:r>
      <w:r>
        <w:rPr>
          <w:rFonts w:ascii="var(--fontMono)" w:hAnsi="var(--fontMono)"/>
          <w:color w:val="000000"/>
          <w:sz w:val="22"/>
          <w:szCs w:val="22"/>
        </w:rPr>
        <w:t xml:space="preserve"> </w:t>
      </w:r>
      <w:r w:rsidR="00F05288">
        <w:rPr>
          <w:rFonts w:ascii="var(--fontMono)" w:hAnsi="var(--fontMono)"/>
          <w:color w:val="000000"/>
          <w:sz w:val="22"/>
          <w:szCs w:val="22"/>
        </w:rPr>
        <w:t>ME</w:t>
      </w:r>
      <w:r w:rsidR="00D87A23">
        <w:rPr>
          <w:rFonts w:ascii="var(--fontMono)" w:hAnsi="var(--fontMono)"/>
          <w:color w:val="000000"/>
          <w:sz w:val="22"/>
          <w:szCs w:val="22"/>
        </w:rPr>
        <w:t>N</w:t>
      </w:r>
      <w:r w:rsidR="00A452CB">
        <w:rPr>
          <w:rFonts w:ascii="var(--fontMono)" w:hAnsi="var(--fontMono)"/>
          <w:color w:val="000000"/>
          <w:sz w:val="22"/>
          <w:szCs w:val="22"/>
        </w:rPr>
        <w:t>T</w:t>
      </w:r>
      <w:r w:rsidR="00D87A23">
        <w:rPr>
          <w:rFonts w:ascii="var(--fontMono)" w:hAnsi="var(--fontMono)"/>
          <w:color w:val="000000"/>
          <w:sz w:val="22"/>
          <w:szCs w:val="22"/>
        </w:rPr>
        <w:t>OR</w:t>
      </w:r>
    </w:p>
    <w:p w14:paraId="2A6648CB" w14:textId="77777777" w:rsidR="004256FE" w:rsidRDefault="004256FE" w:rsidP="004256FE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395EC7B4" w14:textId="415DC614" w:rsidR="00BB3C14" w:rsidRDefault="00BB3C14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46F9A5D8" w14:textId="5FF78554" w:rsidR="00460221" w:rsidRDefault="00460221"/>
    <w:p w14:paraId="0B21B600" w14:textId="77777777" w:rsidR="00A452CB" w:rsidRDefault="00A452CB" w:rsidP="00A452CB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QUEUE | PAIR - PROGRAMMING | ADVISOR MEETINING | MESSAGE INSTRUCTOR OR MENTOR</w:t>
      </w:r>
    </w:p>
    <w:p w14:paraId="35C2BEE2" w14:textId="77777777" w:rsidR="00A452CB" w:rsidRDefault="00A452CB"/>
    <w:sectPr w:rsidR="00A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A"/>
    <w:rsid w:val="003D513A"/>
    <w:rsid w:val="004256FE"/>
    <w:rsid w:val="00434CCC"/>
    <w:rsid w:val="00460221"/>
    <w:rsid w:val="006D3B08"/>
    <w:rsid w:val="00A452CB"/>
    <w:rsid w:val="00BB3C14"/>
    <w:rsid w:val="00D87A23"/>
    <w:rsid w:val="00F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EBECF"/>
  <w15:chartTrackingRefBased/>
  <w15:docId w15:val="{C491802D-1987-454F-AA36-205796F2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Gallagher</dc:creator>
  <cp:keywords/>
  <dc:description/>
  <cp:lastModifiedBy>Travis Gallagher</cp:lastModifiedBy>
  <cp:revision>1</cp:revision>
  <dcterms:created xsi:type="dcterms:W3CDTF">2022-02-07T20:23:00Z</dcterms:created>
  <dcterms:modified xsi:type="dcterms:W3CDTF">2022-02-07T20:57:00Z</dcterms:modified>
</cp:coreProperties>
</file>