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/>
          <w:b/>
          <w:color w:val="1F4E79"/>
          <w:sz w:val="48"/>
        </w:rPr>
        <w:t>TRAVIS HOKI</w:t>
      </w:r>
    </w:p>
    <w:p>
      <w:pPr>
        <w:spacing w:before="0" w:after="120" w:line="276" w:lineRule="auto"/>
        <w:jc w:val="center"/>
      </w:pPr>
      <w:r>
        <w:rPr>
          <w:rFonts w:ascii="Arial" w:hAnsi="Arial"/>
          <w:b/>
          <w:color w:val="666666"/>
          <w:sz w:val="24"/>
        </w:rPr>
        <w:t>Senior Frontend Engineer / Front-End Web Developer</w:t>
      </w:r>
    </w:p>
    <w:p>
      <w:pPr>
        <w:spacing w:before="0" w:after="240" w:line="276" w:lineRule="auto"/>
        <w:jc w:val="center"/>
      </w:pPr>
      <w:r>
        <w:rPr>
          <w:rFonts w:ascii="Arial" w:hAnsi="Arial"/>
          <w:color w:val="333333"/>
          <w:sz w:val="19"/>
        </w:rPr>
        <w:t>Pleasant Grove, Utah  |  801-691-2373  |  travis.hoki@gmail.com  |  TravisHoki.com</w:t>
      </w:r>
    </w:p>
    <w:p>
      <w:pPr>
        <w:keepNext/>
        <w:spacing w:before="120" w:after="80" w:line="276" w:lineRule="auto"/>
        <w:pBdr>
          <w:bottom w:val="single" w:sz="6" w:space="4" w:color="1F4E79"/>
        </w:pBdr>
      </w:pPr>
      <w:r>
        <w:rPr>
          <w:rFonts w:ascii="Arial" w:hAnsi="Arial"/>
          <w:b/>
          <w:color w:val="1F4E79"/>
          <w:sz w:val="26"/>
        </w:rPr>
        <w:t>PROFESSIONAL SUMMARY</w:t>
      </w:r>
    </w:p>
    <w:p>
      <w:pPr>
        <w:spacing w:before="80" w:after="160" w:line="276" w:lineRule="auto"/>
      </w:pPr>
      <w:r>
        <w:t>Highly accomplished Senior Frontend Engineer with over 14 years of experience building, scaling, and optimizing enterprise-grade web applications. Proven track record of architecting robust internationalization infrastructure, automating engineering code cleanliness, and leading high-leverage framework migrations while establishing standards and mentoring technical teams.</w:t>
      </w:r>
    </w:p>
    <w:p>
      <w:pPr>
        <w:keepNext/>
        <w:spacing w:before="240" w:after="80" w:line="276" w:lineRule="auto"/>
        <w:pBdr>
          <w:bottom w:val="single" w:sz="6" w:space="4" w:color="1F4E79"/>
        </w:pBdr>
      </w:pPr>
      <w:r>
        <w:rPr>
          <w:rFonts w:ascii="Arial" w:hAnsi="Arial"/>
          <w:b/>
          <w:color w:val="1F4E79"/>
          <w:sz w:val="26"/>
        </w:rPr>
        <w:t>SKILLS &amp; CORE COMPETENCIES</w:t>
      </w:r>
    </w:p>
    <w:p>
      <w:pPr>
        <w:spacing w:before="40" w:after="60" w:line="276" w:lineRule="auto"/>
      </w:pPr>
      <w:r>
        <w:rPr>
          <w:b/>
          <w:color w:val="333333"/>
        </w:rPr>
        <w:t xml:space="preserve">•  Languages: </w:t>
      </w:r>
      <w:r>
        <w:rPr>
          <w:color w:val="333333"/>
        </w:rPr>
        <w:t>JavaScript (ES6+), TypeScript, HTML5, CSS3, SQL</w:t>
      </w:r>
    </w:p>
    <w:p>
      <w:pPr>
        <w:spacing w:before="40" w:after="60" w:line="276" w:lineRule="auto"/>
      </w:pPr>
      <w:r>
        <w:rPr>
          <w:b/>
          <w:color w:val="333333"/>
        </w:rPr>
        <w:t xml:space="preserve">•  Frameworks: </w:t>
      </w:r>
      <w:r>
        <w:rPr>
          <w:color w:val="333333"/>
        </w:rPr>
        <w:t>React JS, React Native, Redux, Node.js, AngularJS</w:t>
      </w:r>
    </w:p>
    <w:p>
      <w:pPr>
        <w:spacing w:before="40" w:after="60" w:line="276" w:lineRule="auto"/>
      </w:pPr>
      <w:r>
        <w:rPr>
          <w:b/>
          <w:color w:val="333333"/>
        </w:rPr>
        <w:t xml:space="preserve">•  Build Systems: </w:t>
      </w:r>
      <w:r>
        <w:rPr>
          <w:color w:val="333333"/>
        </w:rPr>
        <w:t>Webpack, Vite, ESLint, Git, Less, Sass, SCSS</w:t>
      </w:r>
    </w:p>
    <w:p>
      <w:pPr>
        <w:spacing w:before="40" w:after="60" w:line="276" w:lineRule="auto"/>
      </w:pPr>
      <w:r>
        <w:rPr>
          <w:b/>
          <w:color w:val="333333"/>
        </w:rPr>
        <w:t xml:space="preserve">•  Methodologies: </w:t>
      </w:r>
      <w:r>
        <w:rPr>
          <w:color w:val="333333"/>
        </w:rPr>
        <w:t>Enterprise Architecture, Unit Testing, Server-Side Rendering (SSR), Responsive UI</w:t>
      </w:r>
    </w:p>
    <w:p>
      <w:pPr>
        <w:keepNext/>
        <w:spacing w:before="240" w:after="80" w:line="276" w:lineRule="auto"/>
        <w:pBdr>
          <w:bottom w:val="single" w:sz="6" w:space="4" w:color="1F4E79"/>
        </w:pBdr>
      </w:pPr>
      <w:r>
        <w:rPr>
          <w:rFonts w:ascii="Arial" w:hAnsi="Arial"/>
          <w:b/>
          <w:color w:val="1F4E79"/>
          <w:sz w:val="26"/>
        </w:rPr>
        <w:t>WORK HISTORY</w:t>
      </w:r>
    </w:p>
    <w:p>
      <w:pPr>
        <w:keepNext/>
        <w:spacing w:before="120" w:after="40" w:line="276" w:lineRule="auto"/>
      </w:pPr>
      <w:r>
        <w:rPr>
          <w:b/>
          <w:color w:val="1F4E79"/>
          <w:sz w:val="22"/>
        </w:rPr>
        <w:t>Senior Member of the Technical Staff</w:t>
      </w:r>
      <w:r>
        <w:t xml:space="preserve">  |  </w:t>
      </w:r>
      <w:r>
        <w:rPr>
          <w:i/>
          <w:sz w:val="22"/>
        </w:rPr>
        <w:t>Spiff / Salesforce</w:t>
      </w:r>
      <w:r>
        <w:rPr>
          <w:color w:val="666666"/>
          <w:sz w:val="20"/>
        </w:rPr>
        <w:t xml:space="preserve"> (Aug. 2021 – Present)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Architected and deployed a highly scalable, enterprise-wide string translation infrastructure, expanding global platform accessibility.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Engineered custom automated tooling scripts to enforce repository cleanliness, systematically driving down technical debt.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Advanced corporate engineering quality standards by establishing strict ESLint rule sets, expanding automated Unit Testing, and driving TypeScript adoption.</w:t>
      </w:r>
    </w:p>
    <w:p>
      <w:pPr>
        <w:keepNext/>
        <w:spacing w:before="120" w:after="40" w:line="276" w:lineRule="auto"/>
      </w:pPr>
      <w:r>
        <w:rPr>
          <w:b/>
          <w:color w:val="1F4E79"/>
          <w:sz w:val="22"/>
        </w:rPr>
        <w:t>Senior Software Engineer</w:t>
      </w:r>
      <w:r>
        <w:t xml:space="preserve">  |  </w:t>
      </w:r>
      <w:r>
        <w:rPr>
          <w:i/>
          <w:sz w:val="22"/>
        </w:rPr>
        <w:t>XANT / Inside Sales</w:t>
      </w:r>
      <w:r>
        <w:rPr>
          <w:color w:val="666666"/>
          <w:sz w:val="20"/>
        </w:rPr>
        <w:t xml:space="preserve"> (Dec. 2020 – Aug. 2021)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Authored and institutionalized comprehensive frontend architectural standards and documentation for the engineering organization.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Mentored mid-level and junior developers through strategic pair-programming sessions, accelerating velocity and feature shipping.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Upgraded legacy core technologies and modernized syntax paradigms to optimize runtime performance.</w:t>
      </w:r>
    </w:p>
    <w:p>
      <w:pPr>
        <w:keepNext/>
        <w:spacing w:before="120" w:after="40" w:line="276" w:lineRule="auto"/>
      </w:pPr>
      <w:r>
        <w:rPr>
          <w:b/>
          <w:color w:val="1F4E79"/>
          <w:sz w:val="22"/>
        </w:rPr>
        <w:t>Web Developer</w:t>
      </w:r>
      <w:r>
        <w:t xml:space="preserve">  |  </w:t>
      </w:r>
      <w:r>
        <w:rPr>
          <w:i/>
          <w:sz w:val="22"/>
        </w:rPr>
        <w:t>Chatbooks</w:t>
      </w:r>
      <w:r>
        <w:rPr>
          <w:color w:val="666666"/>
          <w:sz w:val="20"/>
        </w:rPr>
        <w:t xml:space="preserve"> (Mar. 2019 – Aug. 2020)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Engineered customer-facing components and core features for high-traffic Books and Cards product lines.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Executed a flawless, progressive migration from legacy AngularJS to ReactJS with zero downtime, preserving production stability.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Leveraged Node.js Server-Side Rendering (SSR) to accelerate page load times and elevate SEO organic search metrics.</w:t>
      </w:r>
    </w:p>
    <w:p>
      <w:pPr>
        <w:keepNext/>
        <w:spacing w:before="120" w:after="40" w:line="276" w:lineRule="auto"/>
      </w:pPr>
      <w:r>
        <w:rPr>
          <w:b/>
          <w:color w:val="1F4E79"/>
          <w:sz w:val="22"/>
        </w:rPr>
        <w:t>Front-End Developer</w:t>
      </w:r>
      <w:r>
        <w:t xml:space="preserve">  |  </w:t>
      </w:r>
      <w:r>
        <w:rPr>
          <w:i/>
          <w:sz w:val="22"/>
        </w:rPr>
        <w:t>Overstock</w:t>
      </w:r>
      <w:r>
        <w:rPr>
          <w:color w:val="666666"/>
          <w:sz w:val="20"/>
        </w:rPr>
        <w:t xml:space="preserve"> (Sep. 2015 – Mar. 2019)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Managed the front-end for all User Generated Content, including reviews, product images, and Q&amp;A.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Enhanced customer review functionality across high-traffic retail pages.</w:t>
      </w:r>
    </w:p>
    <w:p>
      <w:pPr>
        <w:keepNext/>
        <w:spacing w:before="120" w:after="40" w:line="276" w:lineRule="auto"/>
      </w:pPr>
      <w:r>
        <w:rPr>
          <w:b/>
          <w:color w:val="1F4E79"/>
          <w:sz w:val="22"/>
        </w:rPr>
        <w:t>Full Stack Developer</w:t>
      </w:r>
      <w:r>
        <w:t xml:space="preserve">  |  </w:t>
      </w:r>
      <w:r>
        <w:rPr>
          <w:i/>
          <w:sz w:val="22"/>
        </w:rPr>
        <w:t>Roomchoice</w:t>
      </w:r>
      <w:r>
        <w:rPr>
          <w:color w:val="666666"/>
          <w:sz w:val="20"/>
        </w:rPr>
        <w:t xml:space="preserve"> (Dec. 2014 – Aug. 2015)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Developed full-stack features for student-housing software using AngularJS and Python/Django, optimizing queries and reporting.</w:t>
      </w:r>
    </w:p>
    <w:p>
      <w:pPr>
        <w:keepNext/>
        <w:spacing w:before="120" w:after="40" w:line="276" w:lineRule="auto"/>
      </w:pPr>
      <w:r>
        <w:rPr>
          <w:b/>
          <w:color w:val="1F4E79"/>
          <w:sz w:val="22"/>
        </w:rPr>
        <w:t>Custom Developer</w:t>
      </w:r>
      <w:r>
        <w:t xml:space="preserve">  |  </w:t>
      </w:r>
      <w:r>
        <w:rPr>
          <w:i/>
          <w:sz w:val="22"/>
        </w:rPr>
        <w:t>Enspark</w:t>
      </w:r>
      <w:r>
        <w:rPr>
          <w:color w:val="666666"/>
          <w:sz w:val="20"/>
        </w:rPr>
        <w:t xml:space="preserve"> (Nov. 2011 – Dec. 2014)</w:t>
      </w:r>
    </w:p>
    <w:p>
      <w:pPr>
        <w:pStyle w:val="ListBullet"/>
        <w:spacing w:before="0" w:after="40" w:line="276" w:lineRule="auto"/>
        <w:ind w:left="360"/>
      </w:pPr>
      <w:r>
        <w:rPr>
          <w:sz w:val="20"/>
        </w:rPr>
        <w:t>Built custom web apps, enhancing a Learning Management System (LMS) with user tracking, and engineering eLearning courses in Adobe Flash (AS3).</w:t>
      </w:r>
    </w:p>
    <w:p>
      <w:pPr>
        <w:keepNext/>
        <w:spacing w:before="240" w:after="80" w:line="276" w:lineRule="auto"/>
        <w:pBdr>
          <w:bottom w:val="single" w:sz="6" w:space="4" w:color="1F4E79"/>
        </w:pBdr>
      </w:pPr>
      <w:r>
        <w:rPr>
          <w:rFonts w:ascii="Arial" w:hAnsi="Arial"/>
          <w:b/>
          <w:color w:val="1F4E79"/>
          <w:sz w:val="26"/>
        </w:rPr>
        <w:t>EDUCATION</w:t>
      </w:r>
    </w:p>
    <w:p>
      <w:pPr>
        <w:spacing w:before="80" w:after="40" w:line="276" w:lineRule="auto"/>
      </w:pPr>
      <w:r>
        <w:rPr>
          <w:b/>
        </w:rPr>
        <w:t>Bachelor of Science, Digital Media Major (Emphasis in Internet Technology)</w:t>
      </w:r>
    </w:p>
    <w:p>
      <w:pPr>
        <w:spacing w:before="0" w:after="80" w:line="276" w:lineRule="auto"/>
      </w:pPr>
      <w:r>
        <w:rPr>
          <w:i/>
          <w:color w:val="666666"/>
        </w:rPr>
        <w:t>Utah Valley University</w:t>
      </w:r>
    </w:p>
    <w:p>
      <w:pPr>
        <w:spacing w:before="40" w:after="40" w:line="276" w:lineRule="auto"/>
      </w:pPr>
      <w:r>
        <w:rPr>
          <w:b/>
        </w:rPr>
        <w:t>Associate in Applied Science, Digital Communication Technology</w:t>
      </w:r>
    </w:p>
    <w:p>
      <w:pPr>
        <w:spacing w:before="0" w:after="80" w:line="276" w:lineRule="auto"/>
      </w:pPr>
      <w:r>
        <w:rPr>
          <w:i/>
          <w:color w:val="666666"/>
        </w:rPr>
        <w:t>Utah Valley University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