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20" w:line="264" w:lineRule="auto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outline w:val="0"/>
          <w:color w:val="1f4e79"/>
          <w:sz w:val="40"/>
          <w:szCs w:val="40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TRAVIS HOKI</w:t>
      </w:r>
    </w:p>
    <w:p>
      <w:pPr>
        <w:pStyle w:val="Body A"/>
        <w:spacing w:after="60" w:line="264" w:lineRule="auto"/>
        <w:jc w:val="center"/>
        <w:rPr>
          <w:lang w:val="en-US"/>
        </w:rPr>
      </w:pPr>
      <w:r>
        <w:rPr>
          <w:b w:val="1"/>
          <w:bCs w:val="1"/>
          <w:outline w:val="0"/>
          <w:color w:val="666666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Senior </w:t>
      </w:r>
      <w:r>
        <w:rPr>
          <w:b w:val="1"/>
          <w:bCs w:val="1"/>
          <w:outline w:val="0"/>
          <w:color w:val="666666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Software</w:t>
      </w:r>
      <w:r>
        <w:rPr>
          <w:b w:val="1"/>
          <w:bCs w:val="1"/>
          <w:outline w:val="0"/>
          <w:color w:val="666666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 </w:t>
      </w:r>
      <w:r>
        <w:rPr>
          <w:b w:val="1"/>
          <w:bCs w:val="1"/>
          <w:outline w:val="0"/>
          <w:color w:val="666666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Development </w:t>
      </w:r>
      <w:r>
        <w:rPr>
          <w:b w:val="1"/>
          <w:bCs w:val="1"/>
          <w:outline w:val="0"/>
          <w:color w:val="666666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Engineer</w:t>
      </w:r>
    </w:p>
    <w:p>
      <w:pPr>
        <w:pStyle w:val="Body A"/>
        <w:spacing w:after="160" w:line="264" w:lineRule="auto"/>
        <w:jc w:val="center"/>
      </w:pPr>
      <w:r>
        <w:rPr>
          <w:sz w:val="18"/>
          <w:szCs w:val="18"/>
          <w:rtl w:val="0"/>
          <w:lang w:val="de-DE"/>
        </w:rPr>
        <w:t>Pleasant Grove, Utah  |  801-691-2373  |  travis.hoki@gmail.com  |  TravisHoki.com</w:t>
      </w:r>
    </w:p>
    <w:p>
      <w:pPr>
        <w:pStyle w:val="Body A"/>
        <w:keepNext w:val="1"/>
        <w:pBdr>
          <w:top w:val="nil"/>
          <w:left w:val="nil"/>
          <w:bottom w:val="single" w:color="1f4e79" w:sz="4" w:space="0" w:shadow="0" w:frame="0"/>
          <w:right w:val="nil"/>
        </w:pBdr>
        <w:spacing w:before="40" w:after="60" w:line="264" w:lineRule="auto"/>
        <w:rPr>
          <w:lang w:val="en-US"/>
        </w:rPr>
      </w:pPr>
      <w:r>
        <w:rPr>
          <w:b w:val="1"/>
          <w:bCs w:val="1"/>
          <w:outline w:val="0"/>
          <w:color w:val="1f4e79"/>
          <w:sz w:val="22"/>
          <w:szCs w:val="2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PROFESSIONAL SUMMARY</w:t>
      </w:r>
    </w:p>
    <w:p>
      <w:pPr>
        <w:pStyle w:val="Body A"/>
        <w:spacing w:before="40" w:after="120" w:line="264" w:lineRule="auto"/>
        <w:ind w:firstLine="216"/>
        <w:rPr>
          <w:lang w:val="en-US"/>
        </w:rPr>
      </w:pPr>
      <w:r>
        <w:rPr>
          <w:rtl w:val="0"/>
          <w:lang w:val="en-US"/>
        </w:rPr>
        <w:t>Highly accomplished Senior Frontend Engineer with over 14 years of experience building, scaling, and optimizing enterprise-grade web applications. Proven track record of architecting robust internationalization infrastructure, automating engineering code cleanliness, and leading high-leverage framework migrations while establishing standards and mentoring technical teams.</w:t>
      </w:r>
    </w:p>
    <w:p>
      <w:pPr>
        <w:pStyle w:val="Body A"/>
        <w:keepNext w:val="1"/>
        <w:pBdr>
          <w:top w:val="nil"/>
          <w:left w:val="nil"/>
          <w:bottom w:val="single" w:color="1f4e79" w:sz="4" w:space="0" w:shadow="0" w:frame="0"/>
          <w:right w:val="nil"/>
        </w:pBdr>
        <w:spacing w:before="160" w:after="60" w:line="264" w:lineRule="auto"/>
        <w:rPr>
          <w:lang w:val="da-DK"/>
        </w:rPr>
      </w:pPr>
      <w:r>
        <w:rPr>
          <w:b w:val="1"/>
          <w:bCs w:val="1"/>
          <w:outline w:val="0"/>
          <w:color w:val="1f4e79"/>
          <w:sz w:val="22"/>
          <w:szCs w:val="22"/>
          <w:u w:color="1f4e79"/>
          <w:rtl w:val="0"/>
          <w:lang w:val="da-DK"/>
          <w14:textFill>
            <w14:solidFill>
              <w14:srgbClr w14:val="1F4E79"/>
            </w14:solidFill>
          </w14:textFill>
        </w:rPr>
        <w:t>SKILLS &amp; CORE COMPETENCIES</w:t>
      </w:r>
    </w:p>
    <w:p>
      <w:pPr>
        <w:pStyle w:val="Body A"/>
        <w:spacing w:before="20" w:after="40" w:line="264" w:lineRule="auto"/>
      </w:pPr>
      <w:r>
        <w:rPr>
          <w:b w:val="1"/>
          <w:bCs w:val="1"/>
          <w:rtl w:val="0"/>
          <w:lang w:val="de-DE"/>
        </w:rPr>
        <w:t xml:space="preserve">•  </w:t>
      </w:r>
      <w:r>
        <w:rPr>
          <w:b w:val="1"/>
          <w:bCs w:val="1"/>
          <w:rtl w:val="0"/>
          <w:lang w:val="en-US"/>
        </w:rPr>
        <w:t xml:space="preserve">Languages: </w:t>
      </w:r>
      <w:r>
        <w:rPr>
          <w:rtl w:val="0"/>
          <w:lang w:val="en-US"/>
        </w:rPr>
        <w:t>JavaScript (ES6+), TypeScript, HTML5, CSS3, SQL</w:t>
      </w:r>
    </w:p>
    <w:p>
      <w:pPr>
        <w:pStyle w:val="Body A"/>
        <w:spacing w:before="20" w:after="40" w:line="264" w:lineRule="auto"/>
      </w:pPr>
      <w:r>
        <w:rPr>
          <w:b w:val="1"/>
          <w:bCs w:val="1"/>
          <w:rtl w:val="0"/>
          <w:lang w:val="de-DE"/>
        </w:rPr>
        <w:t xml:space="preserve">•  </w:t>
      </w:r>
      <w:r>
        <w:rPr>
          <w:b w:val="1"/>
          <w:bCs w:val="1"/>
          <w:rtl w:val="0"/>
          <w:lang w:val="en-US"/>
        </w:rPr>
        <w:t xml:space="preserve">Frameworks: </w:t>
      </w:r>
      <w:r>
        <w:rPr>
          <w:rtl w:val="0"/>
          <w:lang w:val="nl-NL"/>
        </w:rPr>
        <w:t>React JS, React Native, Redux, Node.js, AngularJS</w:t>
      </w:r>
    </w:p>
    <w:p>
      <w:pPr>
        <w:pStyle w:val="Body A"/>
        <w:spacing w:before="20" w:after="40" w:line="264" w:lineRule="auto"/>
      </w:pPr>
      <w:r>
        <w:rPr>
          <w:b w:val="1"/>
          <w:bCs w:val="1"/>
          <w:rtl w:val="0"/>
          <w:lang w:val="de-DE"/>
        </w:rPr>
        <w:t xml:space="preserve">•  </w:t>
      </w:r>
      <w:r>
        <w:rPr>
          <w:b w:val="1"/>
          <w:bCs w:val="1"/>
          <w:rtl w:val="0"/>
          <w:lang w:val="en-US"/>
        </w:rPr>
        <w:t xml:space="preserve">Build Systems: </w:t>
      </w:r>
      <w:r>
        <w:rPr>
          <w:rtl w:val="0"/>
          <w:lang w:val="it-IT"/>
        </w:rPr>
        <w:t>Webpack, Vite, ESLint, Git, Less, Sass, SCSS</w:t>
      </w:r>
    </w:p>
    <w:p>
      <w:pPr>
        <w:pStyle w:val="Body A"/>
        <w:spacing w:before="20" w:after="40" w:line="264" w:lineRule="auto"/>
      </w:pPr>
      <w:r>
        <w:rPr>
          <w:b w:val="1"/>
          <w:bCs w:val="1"/>
          <w:rtl w:val="0"/>
          <w:lang w:val="de-DE"/>
        </w:rPr>
        <w:t xml:space="preserve">•  </w:t>
      </w:r>
      <w:r>
        <w:rPr>
          <w:b w:val="1"/>
          <w:bCs w:val="1"/>
          <w:rtl w:val="0"/>
          <w:lang w:val="en-US"/>
        </w:rPr>
        <w:t xml:space="preserve">Methodologies: </w:t>
      </w:r>
      <w:r>
        <w:rPr>
          <w:rtl w:val="0"/>
          <w:lang w:val="en-US"/>
        </w:rPr>
        <w:t>Enterprise Architecture, Unit Testing, Server-Side Rendering (SSR), Responsive UI</w:t>
      </w:r>
    </w:p>
    <w:p>
      <w:pPr>
        <w:pStyle w:val="Body A"/>
        <w:keepNext w:val="1"/>
        <w:pBdr>
          <w:top w:val="nil"/>
          <w:left w:val="nil"/>
          <w:bottom w:val="single" w:color="1f4e79" w:sz="4" w:space="0" w:shadow="0" w:frame="0"/>
          <w:right w:val="nil"/>
        </w:pBdr>
        <w:spacing w:before="160" w:after="60" w:line="264" w:lineRule="auto"/>
      </w:pPr>
      <w:r>
        <w:rPr>
          <w:b w:val="1"/>
          <w:bCs w:val="1"/>
          <w:outline w:val="0"/>
          <w:color w:val="1f4e79"/>
          <w:sz w:val="22"/>
          <w:szCs w:val="22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WORK HISTORY</w:t>
      </w:r>
    </w:p>
    <w:p>
      <w:pPr>
        <w:pStyle w:val="Body A"/>
        <w:keepNext w:val="1"/>
        <w:spacing w:before="100" w:after="40" w:line="264" w:lineRule="auto"/>
      </w:pPr>
      <w:r>
        <w:rPr>
          <w:b w:val="1"/>
          <w:b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Senior Member of the Technical Staff</w:t>
      </w:r>
      <w:r>
        <w:rPr>
          <w:rtl w:val="0"/>
          <w:lang w:val="de-DE"/>
        </w:rPr>
        <w:t xml:space="preserve">  –  </w:t>
      </w:r>
      <w:r>
        <w:rPr>
          <w:i w:val="1"/>
          <w:iCs w:val="1"/>
          <w:rtl w:val="0"/>
          <w:lang w:val="en-US"/>
        </w:rPr>
        <w:t>Spiff/Salesforce</w:t>
      </w:r>
      <w:r>
        <w:rPr>
          <w:rtl w:val="0"/>
          <w:lang w:val="de-DE"/>
        </w:rPr>
        <w:t xml:space="preserve">  </w:t>
      </w:r>
      <w:r>
        <w:rPr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(Aug. 2021 </w:t>
      </w:r>
      <w:r>
        <w:rPr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– </w:t>
      </w:r>
      <w:r>
        <w:rPr>
          <w:outline w:val="0"/>
          <w:color w:val="666666"/>
          <w:sz w:val="19"/>
          <w:szCs w:val="19"/>
          <w:u w:color="666666"/>
          <w:rtl w:val="0"/>
          <w:lang w:val="it-IT"/>
          <w14:textFill>
            <w14:solidFill>
              <w14:srgbClr w14:val="666666"/>
            </w14:solidFill>
          </w14:textFill>
        </w:rPr>
        <w:t>Present)</w:t>
      </w:r>
    </w:p>
    <w:p>
      <w:pPr>
        <w:pStyle w:val="List Bullet"/>
        <w:numPr>
          <w:ilvl w:val="0"/>
          <w:numId w:val="2"/>
        </w:numPr>
        <w:bidi w:val="0"/>
        <w:spacing w:after="40" w:line="264" w:lineRule="auto"/>
        <w:ind w:right="0"/>
        <w:jc w:val="left"/>
        <w:rPr>
          <w:sz w:val="19"/>
          <w:szCs w:val="19"/>
          <w:rtl w:val="0"/>
          <w:lang w:val="en-US"/>
        </w:rPr>
      </w:pPr>
      <w:r>
        <w:rPr>
          <w:sz w:val="19"/>
          <w:szCs w:val="19"/>
          <w:rtl w:val="0"/>
          <w:lang w:val="en-US"/>
        </w:rPr>
        <w:t>Architected and deployed a highly scalable, enterprise-wide string translation infrastructure, expanding global platform accessibility.</w:t>
      </w:r>
    </w:p>
    <w:p>
      <w:pPr>
        <w:pStyle w:val="List Bullet"/>
        <w:numPr>
          <w:ilvl w:val="0"/>
          <w:numId w:val="2"/>
        </w:numPr>
        <w:bidi w:val="0"/>
        <w:spacing w:after="40" w:line="264" w:lineRule="auto"/>
        <w:ind w:right="0"/>
        <w:jc w:val="left"/>
        <w:rPr>
          <w:sz w:val="19"/>
          <w:szCs w:val="19"/>
          <w:rtl w:val="0"/>
          <w:lang w:val="en-US"/>
        </w:rPr>
      </w:pPr>
      <w:r>
        <w:rPr>
          <w:sz w:val="19"/>
          <w:szCs w:val="19"/>
          <w:rtl w:val="0"/>
          <w:lang w:val="en-US"/>
        </w:rPr>
        <w:t>Engineered custom automated tooling scripts to enforce repository cleanliness, systematically driving down technical debt.</w:t>
      </w:r>
    </w:p>
    <w:p>
      <w:pPr>
        <w:pStyle w:val="List Bullet"/>
        <w:numPr>
          <w:ilvl w:val="0"/>
          <w:numId w:val="2"/>
        </w:numPr>
        <w:bidi w:val="0"/>
        <w:spacing w:after="40" w:line="264" w:lineRule="auto"/>
        <w:ind w:right="0"/>
        <w:jc w:val="left"/>
        <w:rPr>
          <w:sz w:val="19"/>
          <w:szCs w:val="19"/>
          <w:rtl w:val="0"/>
          <w:lang w:val="en-US"/>
        </w:rPr>
      </w:pPr>
      <w:r>
        <w:rPr>
          <w:sz w:val="19"/>
          <w:szCs w:val="19"/>
          <w:rtl w:val="0"/>
          <w:lang w:val="en-US"/>
        </w:rPr>
        <w:t>Advanced corporate engineering quality standards by establishing strict ESLint rule sets, expanding automated Unit Testing, and driving TypeScript adoption.</w:t>
      </w:r>
    </w:p>
    <w:p>
      <w:pPr>
        <w:pStyle w:val="Body A"/>
        <w:keepNext w:val="1"/>
        <w:spacing w:before="100" w:after="40" w:line="264" w:lineRule="auto"/>
      </w:pPr>
      <w:r>
        <w:rPr>
          <w:b w:val="1"/>
          <w:b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Senior Software Engineer</w:t>
      </w:r>
      <w:r>
        <w:rPr>
          <w:rtl w:val="0"/>
          <w:lang w:val="de-DE"/>
        </w:rPr>
        <w:t xml:space="preserve">  –  </w:t>
      </w:r>
      <w:r>
        <w:rPr>
          <w:i w:val="1"/>
          <w:iCs w:val="1"/>
          <w:rtl w:val="0"/>
          <w:lang w:val="en-US"/>
        </w:rPr>
        <w:t>XANT/Inside Sales</w:t>
      </w:r>
      <w:r>
        <w:rPr>
          <w:rtl w:val="0"/>
          <w:lang w:val="de-DE"/>
        </w:rPr>
        <w:t xml:space="preserve">  </w:t>
      </w:r>
      <w:r>
        <w:rPr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(Dec. 2020 </w:t>
      </w:r>
      <w:r>
        <w:rPr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– </w:t>
      </w:r>
      <w:r>
        <w:rPr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>Aug. 2021)</w:t>
      </w:r>
    </w:p>
    <w:p>
      <w:pPr>
        <w:pStyle w:val="List Bullet"/>
        <w:numPr>
          <w:ilvl w:val="0"/>
          <w:numId w:val="2"/>
        </w:numPr>
        <w:bidi w:val="0"/>
        <w:spacing w:after="40" w:line="264" w:lineRule="auto"/>
        <w:ind w:right="0"/>
        <w:jc w:val="left"/>
        <w:rPr>
          <w:sz w:val="19"/>
          <w:szCs w:val="19"/>
          <w:rtl w:val="0"/>
          <w:lang w:val="en-US"/>
        </w:rPr>
      </w:pPr>
      <w:r>
        <w:rPr>
          <w:sz w:val="19"/>
          <w:szCs w:val="19"/>
          <w:rtl w:val="0"/>
          <w:lang w:val="en-US"/>
        </w:rPr>
        <w:t>Authored and institutionalized comprehensive frontend architectural standards and documentation for the engineering organization.</w:t>
      </w:r>
    </w:p>
    <w:p>
      <w:pPr>
        <w:pStyle w:val="List Bullet"/>
        <w:numPr>
          <w:ilvl w:val="0"/>
          <w:numId w:val="2"/>
        </w:numPr>
        <w:bidi w:val="0"/>
        <w:spacing w:after="40" w:line="264" w:lineRule="auto"/>
        <w:ind w:right="0"/>
        <w:jc w:val="left"/>
        <w:rPr>
          <w:sz w:val="19"/>
          <w:szCs w:val="19"/>
          <w:rtl w:val="0"/>
          <w:lang w:val="en-US"/>
        </w:rPr>
      </w:pPr>
      <w:r>
        <w:rPr>
          <w:sz w:val="19"/>
          <w:szCs w:val="19"/>
          <w:rtl w:val="0"/>
          <w:lang w:val="en-US"/>
        </w:rPr>
        <w:t>Mentored mid-level and junior developers through strategic pair-programming sessions, accelerating velocity and feature shipping.</w:t>
      </w:r>
    </w:p>
    <w:p>
      <w:pPr>
        <w:pStyle w:val="List Bullet"/>
        <w:numPr>
          <w:ilvl w:val="0"/>
          <w:numId w:val="2"/>
        </w:numPr>
        <w:bidi w:val="0"/>
        <w:spacing w:after="40" w:line="264" w:lineRule="auto"/>
        <w:ind w:right="0"/>
        <w:jc w:val="left"/>
        <w:rPr>
          <w:sz w:val="19"/>
          <w:szCs w:val="19"/>
          <w:rtl w:val="0"/>
          <w:lang w:val="en-US"/>
        </w:rPr>
      </w:pPr>
      <w:r>
        <w:rPr>
          <w:sz w:val="19"/>
          <w:szCs w:val="19"/>
          <w:rtl w:val="0"/>
          <w:lang w:val="en-US"/>
        </w:rPr>
        <w:t>Upgraded legacy core technologies and modernized syntax paradigms to optimize runtime performance.</w:t>
      </w:r>
    </w:p>
    <w:p>
      <w:pPr>
        <w:pStyle w:val="Body A"/>
        <w:keepNext w:val="1"/>
        <w:spacing w:before="100" w:after="40" w:line="264" w:lineRule="auto"/>
      </w:pPr>
      <w:r>
        <w:rPr>
          <w:b w:val="1"/>
          <w:b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Web Developer</w:t>
      </w:r>
      <w:r>
        <w:rPr>
          <w:rtl w:val="0"/>
          <w:lang w:val="de-DE"/>
        </w:rPr>
        <w:t xml:space="preserve">  –  </w:t>
      </w:r>
      <w:r>
        <w:rPr>
          <w:i w:val="1"/>
          <w:iCs w:val="1"/>
          <w:rtl w:val="0"/>
          <w:lang w:val="en-US"/>
        </w:rPr>
        <w:t>Chatbooks</w:t>
      </w:r>
      <w:r>
        <w:rPr>
          <w:rtl w:val="0"/>
          <w:lang w:val="de-DE"/>
        </w:rPr>
        <w:t xml:space="preserve">  </w:t>
      </w:r>
      <w:r>
        <w:rPr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(Mar. 2019 </w:t>
      </w:r>
      <w:r>
        <w:rPr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– </w:t>
      </w:r>
      <w:r>
        <w:rPr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>Aug. 2020)</w:t>
      </w:r>
    </w:p>
    <w:p>
      <w:pPr>
        <w:pStyle w:val="List Bullet"/>
        <w:numPr>
          <w:ilvl w:val="0"/>
          <w:numId w:val="2"/>
        </w:numPr>
        <w:bidi w:val="0"/>
        <w:spacing w:after="40" w:line="264" w:lineRule="auto"/>
        <w:ind w:right="0"/>
        <w:jc w:val="left"/>
        <w:rPr>
          <w:sz w:val="19"/>
          <w:szCs w:val="19"/>
          <w:rtl w:val="0"/>
          <w:lang w:val="en-US"/>
        </w:rPr>
      </w:pPr>
      <w:r>
        <w:rPr>
          <w:sz w:val="19"/>
          <w:szCs w:val="19"/>
          <w:rtl w:val="0"/>
          <w:lang w:val="en-US"/>
        </w:rPr>
        <w:t>Engineered customer-facing components and core features for high-traffic Books and Cards product lines.</w:t>
      </w:r>
    </w:p>
    <w:p>
      <w:pPr>
        <w:pStyle w:val="List Bullet"/>
        <w:numPr>
          <w:ilvl w:val="0"/>
          <w:numId w:val="2"/>
        </w:numPr>
        <w:bidi w:val="0"/>
        <w:spacing w:after="40" w:line="264" w:lineRule="auto"/>
        <w:ind w:right="0"/>
        <w:jc w:val="left"/>
        <w:rPr>
          <w:sz w:val="19"/>
          <w:szCs w:val="19"/>
          <w:rtl w:val="0"/>
          <w:lang w:val="en-US"/>
        </w:rPr>
      </w:pPr>
      <w:r>
        <w:rPr>
          <w:sz w:val="19"/>
          <w:szCs w:val="19"/>
          <w:rtl w:val="0"/>
          <w:lang w:val="en-US"/>
        </w:rPr>
        <w:t>Executed a flawless, progressive migration from legacy AngularJS to ReactJS with zero downtime, preserving production stability.</w:t>
      </w:r>
    </w:p>
    <w:p>
      <w:pPr>
        <w:pStyle w:val="List Bullet"/>
        <w:numPr>
          <w:ilvl w:val="0"/>
          <w:numId w:val="2"/>
        </w:numPr>
        <w:bidi w:val="0"/>
        <w:spacing w:after="40" w:line="264" w:lineRule="auto"/>
        <w:ind w:right="0"/>
        <w:jc w:val="left"/>
        <w:rPr>
          <w:sz w:val="19"/>
          <w:szCs w:val="19"/>
          <w:rtl w:val="0"/>
          <w:lang w:val="en-US"/>
        </w:rPr>
      </w:pPr>
      <w:r>
        <w:rPr>
          <w:sz w:val="19"/>
          <w:szCs w:val="19"/>
          <w:rtl w:val="0"/>
          <w:lang w:val="en-US"/>
        </w:rPr>
        <w:t>Leveraged Node.js Server-Side Rendering (SSR) to accelerate page load times and elevate SEO organic search metrics.</w:t>
      </w:r>
    </w:p>
    <w:p>
      <w:pPr>
        <w:pStyle w:val="Body A"/>
        <w:keepNext w:val="1"/>
        <w:spacing w:before="100" w:after="40" w:line="264" w:lineRule="auto"/>
      </w:pPr>
      <w:r>
        <w:rPr>
          <w:b w:val="1"/>
          <w:b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Front-End Developer</w:t>
      </w:r>
      <w:r>
        <w:rPr>
          <w:rtl w:val="0"/>
          <w:lang w:val="de-DE"/>
        </w:rPr>
        <w:t xml:space="preserve">  –  </w:t>
      </w:r>
      <w:r>
        <w:rPr>
          <w:i w:val="1"/>
          <w:iCs w:val="1"/>
          <w:rtl w:val="0"/>
          <w:lang w:val="de-DE"/>
        </w:rPr>
        <w:t>Overstock</w:t>
      </w:r>
      <w:r>
        <w:rPr>
          <w:rtl w:val="0"/>
          <w:lang w:val="de-DE"/>
        </w:rPr>
        <w:t xml:space="preserve">  </w:t>
      </w:r>
      <w:r>
        <w:rPr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(Sep. 2015 </w:t>
      </w:r>
      <w:r>
        <w:rPr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– </w:t>
      </w:r>
      <w:r>
        <w:rPr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>Mar. 2019)</w:t>
      </w:r>
    </w:p>
    <w:p>
      <w:pPr>
        <w:pStyle w:val="List Bullet"/>
        <w:numPr>
          <w:ilvl w:val="0"/>
          <w:numId w:val="2"/>
        </w:numPr>
        <w:bidi w:val="0"/>
        <w:spacing w:after="40" w:line="264" w:lineRule="auto"/>
        <w:ind w:right="0"/>
        <w:jc w:val="left"/>
        <w:rPr>
          <w:sz w:val="19"/>
          <w:szCs w:val="19"/>
          <w:rtl w:val="0"/>
          <w:lang w:val="en-US"/>
        </w:rPr>
      </w:pPr>
      <w:r>
        <w:rPr>
          <w:sz w:val="19"/>
          <w:szCs w:val="19"/>
          <w:rtl w:val="0"/>
          <w:lang w:val="en-US"/>
        </w:rPr>
        <w:t>Managed the front-end for all User Generated Content, including reviews, product images, and Q&amp;A.</w:t>
      </w:r>
    </w:p>
    <w:p>
      <w:pPr>
        <w:pStyle w:val="List Bullet"/>
        <w:numPr>
          <w:ilvl w:val="0"/>
          <w:numId w:val="2"/>
        </w:numPr>
        <w:bidi w:val="0"/>
        <w:spacing w:after="40" w:line="264" w:lineRule="auto"/>
        <w:ind w:right="0"/>
        <w:jc w:val="left"/>
        <w:rPr>
          <w:sz w:val="19"/>
          <w:szCs w:val="19"/>
          <w:rtl w:val="0"/>
          <w:lang w:val="en-US"/>
        </w:rPr>
      </w:pPr>
      <w:r>
        <w:rPr>
          <w:sz w:val="19"/>
          <w:szCs w:val="19"/>
          <w:rtl w:val="0"/>
          <w:lang w:val="en-US"/>
        </w:rPr>
        <w:t>Enhanced customer review functionality across high-traffic retail pages.</w:t>
      </w:r>
    </w:p>
    <w:p>
      <w:pPr>
        <w:pStyle w:val="Body A"/>
        <w:keepNext w:val="1"/>
        <w:spacing w:before="100" w:after="40" w:line="264" w:lineRule="auto"/>
      </w:pPr>
      <w:r>
        <w:rPr>
          <w:b w:val="1"/>
          <w:b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Full Stack Developer</w:t>
      </w:r>
      <w:r>
        <w:rPr>
          <w:rtl w:val="0"/>
          <w:lang w:val="de-DE"/>
        </w:rPr>
        <w:t xml:space="preserve">  –  </w:t>
      </w:r>
      <w:r>
        <w:rPr>
          <w:i w:val="1"/>
          <w:iCs w:val="1"/>
          <w:rtl w:val="0"/>
          <w:lang w:val="en-US"/>
        </w:rPr>
        <w:t>Roomchoice</w:t>
      </w:r>
      <w:r>
        <w:rPr>
          <w:rtl w:val="0"/>
          <w:lang w:val="de-DE"/>
        </w:rPr>
        <w:t xml:space="preserve">  </w:t>
      </w:r>
      <w:r>
        <w:rPr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(Dec. 2014 </w:t>
      </w:r>
      <w:r>
        <w:rPr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– </w:t>
      </w:r>
      <w:r>
        <w:rPr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>Aug. 2015)</w:t>
      </w:r>
    </w:p>
    <w:p>
      <w:pPr>
        <w:pStyle w:val="List Bullet"/>
        <w:numPr>
          <w:ilvl w:val="0"/>
          <w:numId w:val="2"/>
        </w:numPr>
        <w:bidi w:val="0"/>
        <w:spacing w:after="40" w:line="264" w:lineRule="auto"/>
        <w:ind w:right="0"/>
        <w:jc w:val="left"/>
        <w:rPr>
          <w:sz w:val="19"/>
          <w:szCs w:val="19"/>
          <w:rtl w:val="0"/>
          <w:lang w:val="en-US"/>
        </w:rPr>
      </w:pPr>
      <w:r>
        <w:rPr>
          <w:sz w:val="19"/>
          <w:szCs w:val="19"/>
          <w:rtl w:val="0"/>
          <w:lang w:val="en-US"/>
        </w:rPr>
        <w:t>Developed full-stack features for student-housing software using AngularJS and Python/Django, optimizing queries and reporting.</w:t>
      </w:r>
    </w:p>
    <w:p>
      <w:pPr>
        <w:pStyle w:val="Body A"/>
        <w:keepNext w:val="1"/>
        <w:spacing w:before="100" w:after="40" w:line="264" w:lineRule="auto"/>
      </w:pPr>
      <w:r>
        <w:rPr>
          <w:b w:val="1"/>
          <w:b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Custom Developer</w:t>
      </w:r>
      <w:r>
        <w:rPr>
          <w:rtl w:val="0"/>
          <w:lang w:val="de-DE"/>
        </w:rPr>
        <w:t xml:space="preserve">  –  </w:t>
      </w:r>
      <w:r>
        <w:rPr>
          <w:i w:val="1"/>
          <w:iCs w:val="1"/>
          <w:rtl w:val="0"/>
          <w:lang w:val="sv-SE"/>
        </w:rPr>
        <w:t>Enspark</w:t>
      </w:r>
      <w:r>
        <w:rPr>
          <w:rtl w:val="0"/>
          <w:lang w:val="de-DE"/>
        </w:rPr>
        <w:t xml:space="preserve">  </w:t>
      </w:r>
      <w:r>
        <w:rPr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(Nov. 2011 </w:t>
      </w:r>
      <w:r>
        <w:rPr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– </w:t>
      </w:r>
      <w:r>
        <w:rPr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>Dec. 2014)</w:t>
      </w:r>
    </w:p>
    <w:p>
      <w:pPr>
        <w:pStyle w:val="List Bullet"/>
        <w:numPr>
          <w:ilvl w:val="0"/>
          <w:numId w:val="2"/>
        </w:numPr>
        <w:bidi w:val="0"/>
        <w:spacing w:after="40" w:line="264" w:lineRule="auto"/>
        <w:ind w:right="0"/>
        <w:jc w:val="left"/>
        <w:rPr>
          <w:sz w:val="19"/>
          <w:szCs w:val="19"/>
          <w:rtl w:val="0"/>
          <w:lang w:val="en-US"/>
        </w:rPr>
      </w:pPr>
      <w:r>
        <w:rPr>
          <w:sz w:val="19"/>
          <w:szCs w:val="19"/>
          <w:rtl w:val="0"/>
          <w:lang w:val="en-US"/>
        </w:rPr>
        <w:t>Built custom web apps, enhancing a Learning Management System (LMS) with user tracking, and engineering eLearning courses in Adobe Flash (AS3).</w:t>
      </w:r>
    </w:p>
    <w:p>
      <w:pPr>
        <w:pStyle w:val="Body A"/>
        <w:keepNext w:val="1"/>
        <w:pBdr>
          <w:top w:val="nil"/>
          <w:left w:val="nil"/>
          <w:bottom w:val="single" w:color="1f4e79" w:sz="4" w:space="0" w:shadow="0" w:frame="0"/>
          <w:right w:val="nil"/>
        </w:pBdr>
        <w:spacing w:before="160" w:after="60" w:line="264" w:lineRule="auto"/>
        <w:rPr>
          <w:lang w:val="en-US"/>
        </w:rPr>
      </w:pPr>
      <w:r>
        <w:rPr>
          <w:b w:val="1"/>
          <w:bCs w:val="1"/>
          <w:outline w:val="0"/>
          <w:color w:val="1f4e79"/>
          <w:sz w:val="22"/>
          <w:szCs w:val="2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EDUCATION</w:t>
      </w:r>
    </w:p>
    <w:p>
      <w:pPr>
        <w:pStyle w:val="Body A"/>
        <w:spacing w:before="40" w:after="40" w:line="264" w:lineRule="auto"/>
      </w:pPr>
      <w:r>
        <w:rPr>
          <w:b w:val="1"/>
          <w:bCs w:val="1"/>
          <w:rtl w:val="0"/>
          <w:lang w:val="en-US"/>
        </w:rPr>
        <w:t>Bachelor of Science, Digital Media (Emphasis in Internet Technology)</w:t>
      </w:r>
      <w:r>
        <w:rPr>
          <w:rtl w:val="0"/>
          <w:lang w:val="de-DE"/>
        </w:rPr>
        <w:t xml:space="preserve">  –  </w:t>
      </w:r>
      <w:r>
        <w:rPr>
          <w:i w:val="1"/>
          <w:iCs w:val="1"/>
          <w:outline w:val="0"/>
          <w:color w:val="66666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Utah Valley University</w:t>
      </w:r>
    </w:p>
    <w:p>
      <w:pPr>
        <w:pStyle w:val="Body A"/>
        <w:spacing w:before="40" w:after="40" w:line="264" w:lineRule="auto"/>
      </w:pPr>
      <w:r>
        <w:rPr>
          <w:b w:val="1"/>
          <w:bCs w:val="1"/>
          <w:rtl w:val="0"/>
          <w:lang w:val="en-US"/>
        </w:rPr>
        <w:t>Associate in Applied Science, Digital Communication Technology</w:t>
      </w:r>
      <w:r>
        <w:rPr>
          <w:rtl w:val="0"/>
          <w:lang w:val="de-DE"/>
        </w:rPr>
        <w:t xml:space="preserve">  –  </w:t>
      </w:r>
      <w:r>
        <w:rPr>
          <w:i w:val="1"/>
          <w:iCs w:val="1"/>
          <w:outline w:val="0"/>
          <w:color w:val="66666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Utah Valley University</w:t>
      </w:r>
    </w:p>
    <w:sectPr>
      <w:headerReference w:type="default" r:id="rId4"/>
      <w:footerReference w:type="default" r:id="rId5"/>
      <w:pgSz w:w="12240" w:h="15840" w:orient="portrait"/>
      <w:pgMar w:top="720" w:right="720" w:bottom="72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216" w:hanging="21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79" w:hanging="37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79" w:hanging="37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79" w:hanging="37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79" w:hanging="37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79" w:hanging="37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79" w:hanging="37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79" w:hanging="37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79" w:hanging="37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33333"/>
      <w:spacing w:val="0"/>
      <w:kern w:val="0"/>
      <w:position w:val="0"/>
      <w:sz w:val="20"/>
      <w:szCs w:val="20"/>
      <w:u w:val="none" w:color="333333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333333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33333"/>
      <w:spacing w:val="0"/>
      <w:kern w:val="0"/>
      <w:position w:val="0"/>
      <w:sz w:val="20"/>
      <w:szCs w:val="20"/>
      <w:u w:val="none" w:color="333333"/>
      <w:shd w:val="nil" w:color="auto" w:fill="auto"/>
      <w:vertAlign w:val="baseline"/>
      <w:lang w:val="en-US"/>
      <w14:textFill>
        <w14:solidFill>
          <w14:srgbClr w14:val="333333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