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pacing w:after="20" w:line="264" w:lineRule="auto"/>
        <w:jc w:val="center"/>
        <w:rPr>
          <w:b w:val="1"/>
          <w:bCs w:val="1"/>
          <w:sz w:val="22"/>
          <w:szCs w:val="22"/>
        </w:rPr>
      </w:pPr>
      <w:r>
        <w:rPr>
          <w:b w:val="1"/>
          <w:bCs w:val="1"/>
          <w:outline w:val="0"/>
          <w:color w:val="1f4e79"/>
          <w:sz w:val="40"/>
          <w:szCs w:val="40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TRAVIS HOKI</w:t>
      </w:r>
    </w:p>
    <w:p>
      <w:pPr>
        <w:pStyle w:val="Body A"/>
        <w:spacing w:after="60" w:line="264" w:lineRule="auto"/>
        <w:jc w:val="center"/>
        <w:rPr>
          <w:lang w:val="en-US"/>
        </w:rPr>
      </w:pPr>
      <w:r>
        <w:rPr>
          <w:b w:val="1"/>
          <w:bCs w:val="1"/>
          <w:outline w:val="0"/>
          <w:color w:val="666666"/>
          <w:sz w:val="22"/>
          <w:szCs w:val="22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Senior Software Development Engineer</w:t>
      </w:r>
    </w:p>
    <w:p>
      <w:pPr>
        <w:pStyle w:val="Body A"/>
        <w:spacing w:after="160" w:line="264" w:lineRule="auto"/>
        <w:jc w:val="center"/>
      </w:pPr>
      <w:r>
        <w:rPr>
          <w:sz w:val="18"/>
          <w:szCs w:val="18"/>
          <w:rtl w:val="0"/>
          <w:lang w:val="de-DE"/>
        </w:rPr>
        <w:t>Pleasant Grove, Utah  |  801-691-2373  |  travis.hoki@gmail.com  |  TravisHoki.com</w:t>
      </w:r>
    </w:p>
    <w:p>
      <w:pPr>
        <w:pStyle w:val="Body A"/>
        <w:keepNext w:val="1"/>
        <w:pBdr>
          <w:top w:val="nil"/>
          <w:left w:val="nil"/>
          <w:bottom w:val="single" w:color="1f4e79" w:sz="4" w:space="0" w:shadow="0" w:frame="0"/>
          <w:right w:val="nil"/>
        </w:pBdr>
        <w:spacing w:before="40" w:after="60" w:line="264" w:lineRule="auto"/>
        <w:rPr>
          <w:lang w:val="en-US"/>
        </w:rPr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PROFESSIONAL SUMMARY</w:t>
      </w:r>
    </w:p>
    <w:p>
      <w:pPr>
        <w:pStyle w:val="Body A"/>
        <w:spacing w:before="40" w:after="120" w:line="264" w:lineRule="auto"/>
        <w:ind w:firstLine="216"/>
        <w:rPr>
          <w:lang w:val="en-US"/>
        </w:rPr>
      </w:pPr>
      <w:r>
        <w:rPr>
          <w:rtl w:val="0"/>
          <w:lang w:val="en-US"/>
        </w:rPr>
        <w:t>Accomplished Senior Software Engineer with over 14 years of experience building, scaling, and optimizing enterprise-grade web applications. Proven track record of architecting robust internationalization infrastructure, automating engineering code cleanliness, and leading high-leverage framework migrations while establishing standards and mentoring technical teams.</w:t>
      </w:r>
    </w:p>
    <w:p>
      <w:pPr>
        <w:pStyle w:val="Body A"/>
        <w:keepNext w:val="1"/>
        <w:pBdr>
          <w:top w:val="nil"/>
          <w:left w:val="nil"/>
          <w:bottom w:val="single" w:color="1f4e79" w:sz="4" w:space="0" w:shadow="0" w:frame="0"/>
          <w:right w:val="nil"/>
        </w:pBdr>
        <w:spacing w:before="160" w:after="60" w:line="264" w:lineRule="auto"/>
        <w:rPr>
          <w:lang w:val="da-DK"/>
        </w:rPr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da-DK"/>
          <w14:textFill>
            <w14:solidFill>
              <w14:srgbClr w14:val="1F4E79"/>
            </w14:solidFill>
          </w14:textFill>
        </w:rPr>
        <w:t>SKILLS &amp; CORE COMPETENCIES</w:t>
      </w:r>
    </w:p>
    <w:p>
      <w:pPr>
        <w:pStyle w:val="Body A"/>
        <w:spacing w:before="20" w:after="40" w:line="264" w:lineRule="auto"/>
      </w:pPr>
      <w:r>
        <w:rPr>
          <w:b w:val="1"/>
          <w:bCs w:val="1"/>
          <w:rtl w:val="0"/>
          <w:lang w:val="de-DE"/>
        </w:rPr>
        <w:t xml:space="preserve">•  </w:t>
      </w:r>
      <w:r>
        <w:rPr>
          <w:b w:val="1"/>
          <w:bCs w:val="1"/>
          <w:rtl w:val="0"/>
          <w:lang w:val="en-US"/>
        </w:rPr>
        <w:t xml:space="preserve">Languages: </w:t>
      </w:r>
      <w:r>
        <w:rPr>
          <w:rtl w:val="0"/>
          <w:lang w:val="en-US"/>
        </w:rPr>
        <w:t>JavaScript (ES6+), TypeScript, HTML5, CSS3, SQL</w:t>
      </w:r>
    </w:p>
    <w:p>
      <w:pPr>
        <w:pStyle w:val="Body A"/>
        <w:spacing w:before="20" w:after="40" w:line="264" w:lineRule="auto"/>
      </w:pPr>
      <w:r>
        <w:rPr>
          <w:b w:val="1"/>
          <w:bCs w:val="1"/>
          <w:rtl w:val="0"/>
          <w:lang w:val="de-DE"/>
        </w:rPr>
        <w:t xml:space="preserve">•  </w:t>
      </w:r>
      <w:r>
        <w:rPr>
          <w:b w:val="1"/>
          <w:bCs w:val="1"/>
          <w:rtl w:val="0"/>
          <w:lang w:val="en-US"/>
        </w:rPr>
        <w:t xml:space="preserve">Frameworks: </w:t>
      </w:r>
      <w:r>
        <w:rPr>
          <w:rtl w:val="0"/>
          <w:lang w:val="nl-NL"/>
        </w:rPr>
        <w:t>React JS, React Native, Redux, Node.js, AngularJS</w:t>
      </w:r>
    </w:p>
    <w:p>
      <w:pPr>
        <w:pStyle w:val="Body A"/>
        <w:spacing w:before="20" w:after="40" w:line="264" w:lineRule="auto"/>
      </w:pPr>
      <w:r>
        <w:rPr>
          <w:b w:val="1"/>
          <w:bCs w:val="1"/>
          <w:rtl w:val="0"/>
          <w:lang w:val="de-DE"/>
        </w:rPr>
        <w:t xml:space="preserve">•  </w:t>
      </w:r>
      <w:r>
        <w:rPr>
          <w:b w:val="1"/>
          <w:bCs w:val="1"/>
          <w:rtl w:val="0"/>
          <w:lang w:val="en-US"/>
        </w:rPr>
        <w:t xml:space="preserve">Build Systems: </w:t>
      </w:r>
      <w:r>
        <w:rPr>
          <w:rtl w:val="0"/>
          <w:lang w:val="it-IT"/>
        </w:rPr>
        <w:t>Webpack, Vite, ESLint, Git, Less, Sass, SCSS</w:t>
      </w:r>
    </w:p>
    <w:p>
      <w:pPr>
        <w:pStyle w:val="Body A"/>
        <w:spacing w:before="20" w:after="40" w:line="264" w:lineRule="auto"/>
      </w:pPr>
      <w:r>
        <w:rPr>
          <w:b w:val="1"/>
          <w:bCs w:val="1"/>
          <w:rtl w:val="0"/>
          <w:lang w:val="de-DE"/>
        </w:rPr>
        <w:t xml:space="preserve">•  </w:t>
      </w:r>
      <w:r>
        <w:rPr>
          <w:b w:val="1"/>
          <w:bCs w:val="1"/>
          <w:rtl w:val="0"/>
          <w:lang w:val="en-US"/>
        </w:rPr>
        <w:t xml:space="preserve">Methodologies: </w:t>
      </w:r>
      <w:r>
        <w:rPr>
          <w:rtl w:val="0"/>
          <w:lang w:val="en-US"/>
        </w:rPr>
        <w:t>Unit Testing</w:t>
      </w:r>
      <w:r>
        <w:rPr>
          <w:rtl w:val="0"/>
          <w:lang w:val="en-US"/>
        </w:rPr>
        <w:t>/TDD with Jest</w:t>
      </w:r>
      <w:r>
        <w:rPr>
          <w:rtl w:val="0"/>
          <w:lang w:val="en-US"/>
        </w:rPr>
        <w:t>, Server-Side Rendering (SSR), Responsive UI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RESTful API Integration</w:t>
      </w:r>
    </w:p>
    <w:p>
      <w:pPr>
        <w:pStyle w:val="Body A"/>
        <w:keepNext w:val="1"/>
        <w:pBdr>
          <w:top w:val="nil"/>
          <w:left w:val="nil"/>
          <w:bottom w:val="single" w:color="1f4e79" w:sz="4" w:space="0" w:shadow="0" w:frame="0"/>
          <w:right w:val="nil"/>
        </w:pBdr>
        <w:spacing w:before="160" w:after="60" w:line="264" w:lineRule="auto"/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WORK HISTORY</w:t>
      </w:r>
    </w:p>
    <w:p>
      <w:pPr>
        <w:pStyle w:val="Body A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Senior Member of the Technical Staff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rtl w:val="0"/>
          <w:lang w:val="en-US"/>
        </w:rPr>
        <w:t>Spiff/Salesforce</w:t>
      </w:r>
      <w:r>
        <w:rPr>
          <w:rtl w:val="0"/>
          <w:lang w:val="de-DE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(Aug. 2021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May 2026</w:t>
      </w:r>
      <w:r>
        <w:rPr>
          <w:outline w:val="0"/>
          <w:color w:val="666666"/>
          <w:sz w:val="19"/>
          <w:szCs w:val="19"/>
          <w:u w:color="666666"/>
          <w:rtl w:val="0"/>
          <w:lang w:val="it-IT"/>
          <w14:textFill>
            <w14:solidFill>
              <w14:srgbClr w14:val="666666"/>
            </w14:solidFill>
          </w14:textFill>
        </w:rPr>
        <w:t>)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Architected and deployed a highly scalable, enterprise-wide string translation infrastructure, expanding global platform accessibility.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Engineered custom automated tooling scripts to enforce repository cleanliness, systematically driving down technical debt.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Advanced corporate engineering quality standards by establishing strict ESLint rule sets, expanding automated Unit Testing, and driving TypeScript adoption.</w:t>
      </w:r>
    </w:p>
    <w:p>
      <w:pPr>
        <w:pStyle w:val="Body A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Senior Software Engineer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rtl w:val="0"/>
          <w:lang w:val="en-US"/>
        </w:rPr>
        <w:t>XANT/Inside Sales</w:t>
      </w:r>
      <w:r>
        <w:rPr>
          <w:rtl w:val="0"/>
          <w:lang w:val="de-DE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(Dec. 2020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>Aug. 2021)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Authored and institutionalized comprehensive frontend architectural standards and documentation for the engineering organization.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Mentored mid-level and junior developers through strategic pair-programming sessions, accelerating velocity and feature shipping.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Upgraded legacy core technologies and modernized syntax paradigms to optimize runtime performance.</w:t>
      </w:r>
    </w:p>
    <w:p>
      <w:pPr>
        <w:pStyle w:val="Body A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Web Developer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rtl w:val="0"/>
          <w:lang w:val="en-US"/>
        </w:rPr>
        <w:t>Chatbooks</w:t>
      </w:r>
      <w:r>
        <w:rPr>
          <w:rtl w:val="0"/>
          <w:lang w:val="de-DE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(Mar. 2019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>Aug. 2020)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 xml:space="preserve">Engineered customer-facing </w:t>
      </w:r>
      <w:r>
        <w:rPr>
          <w:sz w:val="19"/>
          <w:szCs w:val="19"/>
          <w:rtl w:val="0"/>
          <w:lang w:val="en-US"/>
        </w:rPr>
        <w:t xml:space="preserve">React JS </w:t>
      </w:r>
      <w:r>
        <w:rPr>
          <w:sz w:val="19"/>
          <w:szCs w:val="19"/>
          <w:rtl w:val="0"/>
          <w:lang w:val="en-US"/>
        </w:rPr>
        <w:t>components and core features for high-traffic Books and Cards product lines.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Executed a flawless, progressive migration from legacy AngularJS to ReactJS with zero downtime, preserving production stability.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Leveraged Node.js Server-Side Rendering (SSR) to accelerate page load times and elevate SEO organic search metrics.</w:t>
      </w:r>
    </w:p>
    <w:p>
      <w:pPr>
        <w:pStyle w:val="Body A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Front-End Developer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rtl w:val="0"/>
          <w:lang w:val="de-DE"/>
        </w:rPr>
        <w:t>Overstock</w:t>
      </w:r>
      <w:r>
        <w:rPr>
          <w:rtl w:val="0"/>
          <w:lang w:val="de-DE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(Sep. 2015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>Mar. 2019)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Managed the front-end for all User Generated Content, including reviews, product images, and Q&amp;A.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Enhanced customer review functionality across high-traffic retail pages.</w:t>
      </w:r>
    </w:p>
    <w:p>
      <w:pPr>
        <w:pStyle w:val="Body A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Full Stack Developer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rtl w:val="0"/>
          <w:lang w:val="en-US"/>
        </w:rPr>
        <w:t>Roomchoice</w:t>
      </w:r>
      <w:r>
        <w:rPr>
          <w:rtl w:val="0"/>
          <w:lang w:val="de-DE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(Dec. 2014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>Aug. 2015)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Developed full-stack features for student-housing software using AngularJS and Python/Django, optimizing queries and reporting.</w:t>
      </w:r>
    </w:p>
    <w:p>
      <w:pPr>
        <w:pStyle w:val="Body A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Custom Developer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rtl w:val="0"/>
          <w:lang w:val="sv-SE"/>
        </w:rPr>
        <w:t>Enspark</w:t>
      </w:r>
      <w:r>
        <w:rPr>
          <w:rtl w:val="0"/>
          <w:lang w:val="de-DE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(Nov. 2011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>Dec. 2014)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Built custom web apps, enhancing a Learning Management System (LMS) with user tracking, and engineering eLearning courses in Adobe Flash (AS3).</w:t>
      </w:r>
    </w:p>
    <w:p>
      <w:pPr>
        <w:pStyle w:val="Body A"/>
        <w:keepNext w:val="1"/>
        <w:pBdr>
          <w:top w:val="nil"/>
          <w:left w:val="nil"/>
          <w:bottom w:val="single" w:color="1f4e79" w:sz="4" w:space="0" w:shadow="0" w:frame="0"/>
          <w:right w:val="nil"/>
        </w:pBdr>
        <w:spacing w:before="160" w:after="60" w:line="264" w:lineRule="auto"/>
        <w:rPr>
          <w:lang w:val="en-US"/>
        </w:rPr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EDUCATION</w:t>
      </w:r>
    </w:p>
    <w:p>
      <w:pPr>
        <w:pStyle w:val="Body A"/>
        <w:spacing w:before="40" w:after="40" w:line="264" w:lineRule="auto"/>
      </w:pPr>
      <w:r>
        <w:rPr>
          <w:b w:val="1"/>
          <w:bCs w:val="1"/>
          <w:rtl w:val="0"/>
          <w:lang w:val="en-US"/>
        </w:rPr>
        <w:t>Bachelor of Science, Digital Media (Emphasis in Internet Technology)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outline w:val="0"/>
          <w:color w:val="666666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Utah Valley University</w:t>
      </w:r>
    </w:p>
    <w:p>
      <w:pPr>
        <w:pStyle w:val="Body A"/>
        <w:spacing w:before="40" w:after="40" w:line="264" w:lineRule="auto"/>
        <w:rPr>
          <w:i w:val="1"/>
          <w:iCs w:val="1"/>
          <w:outline w:val="0"/>
          <w:color w:val="666666"/>
          <w:u w:color="666666"/>
          <w14:textFill>
            <w14:solidFill>
              <w14:srgbClr w14:val="666666"/>
            </w14:solidFill>
          </w14:textFill>
        </w:rPr>
      </w:pPr>
      <w:r>
        <w:rPr>
          <w:b w:val="1"/>
          <w:bCs w:val="1"/>
          <w:rtl w:val="0"/>
          <w:lang w:val="en-US"/>
        </w:rPr>
        <w:t>Associate in Applied Science, Digital Communication Technology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outline w:val="0"/>
          <w:color w:val="666666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Utah Valley University</w:t>
      </w:r>
    </w:p>
    <w:p>
      <w:pPr>
        <w:pStyle w:val="Body A"/>
        <w:keepNext w:val="1"/>
        <w:pBdr>
          <w:top w:val="nil"/>
          <w:left w:val="nil"/>
          <w:bottom w:val="single" w:color="1f4e79" w:sz="4" w:space="0" w:shadow="0" w:frame="0"/>
          <w:right w:val="nil"/>
        </w:pBdr>
        <w:spacing w:before="160" w:after="60" w:line="264" w:lineRule="auto"/>
        <w:rPr>
          <w:i w:val="1"/>
          <w:iCs w:val="1"/>
          <w:outline w:val="0"/>
          <w:color w:val="666666"/>
          <w:u w:color="666666"/>
          <w:lang w:val="en-US"/>
          <w14:textFill>
            <w14:solidFill>
              <w14:srgbClr w14:val="666666"/>
            </w14:solidFill>
          </w14:textFill>
        </w:rPr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PORTFOLIO</w:t>
      </w:r>
    </w:p>
    <w:p>
      <w:pPr>
        <w:pStyle w:val="Body A"/>
        <w:spacing w:before="40" w:after="40" w:line="264" w:lineRule="auto"/>
      </w:pPr>
      <w:r>
        <w:rPr>
          <w:outline w:val="0"/>
          <w:color w:val="666666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TravisHoki.com</w:t>
      </w:r>
    </w:p>
    <w:sectPr>
      <w:headerReference w:type="default" r:id="rId4"/>
      <w:footerReference w:type="default" r:id="rId5"/>
      <w:pgSz w:w="12240" w:h="15840" w:orient="portrait"/>
      <w:pgMar w:top="720" w:right="720" w:bottom="720" w:left="72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ind w:left="216" w:hanging="216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333333"/>
      <w:spacing w:val="0"/>
      <w:kern w:val="0"/>
      <w:position w:val="0"/>
      <w:sz w:val="20"/>
      <w:szCs w:val="20"/>
      <w:u w:val="none" w:color="333333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333333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333333"/>
      <w:spacing w:val="0"/>
      <w:kern w:val="0"/>
      <w:position w:val="0"/>
      <w:sz w:val="20"/>
      <w:szCs w:val="20"/>
      <w:u w:val="none" w:color="333333"/>
      <w:shd w:val="nil" w:color="auto" w:fill="auto"/>
      <w:vertAlign w:val="baseline"/>
      <w:lang w:val="en-US"/>
      <w14:textFill>
        <w14:solidFill>
          <w14:srgbClr w14:val="333333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