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MEMO — Ingest Summary</w:t>
      </w:r>
    </w:p>
    <w:p>
      <w:r>
        <w:t>Generated: 2026-02-11T07:23:53</w:t>
      </w:r>
    </w:p>
    <w:p>
      <w:pPr>
        <w:pStyle w:val="Heading2"/>
      </w:pPr>
      <w:r>
        <w:t>Latest Facts</w:t>
      </w:r>
    </w:p>
    <w:p>
      <w:r>
        <w:t>[2026-02-11] document_ingested: 1 count (unknown  )</w:t>
      </w:r>
    </w:p>
    <w:p>
      <w:r>
        <w:t xml:space="preserve">  • Ingested test.csv</w:t>
      </w:r>
    </w:p>
    <w:p>
      <w:r>
        <w:t xml:space="preserve">  • Source: test.csv — meta</w:t>
      </w:r>
    </w:p>
    <w:p>
      <w:r>
        <w:t>[2026-02-11] table_headers: date, state, metric, value, unit, notes text (unknown  )</w:t>
      </w:r>
    </w:p>
    <w:p>
      <w:r>
        <w:t xml:space="preserve">  • Extracted table headers (no-ai mode).</w:t>
      </w:r>
    </w:p>
    <w:p>
      <w:r>
        <w:t xml:space="preserve">  • Source: test.csv — rows:1-200</w:t>
      </w:r>
    </w:p>
    <w:p>
      <w:pPr>
        <w:pStyle w:val="Heading2"/>
      </w:pPr>
      <w:r>
        <w:t>Notes</w:t>
      </w:r>
    </w:p>
    <w:p>
      <w:r>
        <w:t>Auto-generated. Validate critical items against sources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