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78BF" w14:textId="77777777" w:rsidR="008B0C8E" w:rsidRPr="008B0C8E" w:rsidRDefault="008B0C8E" w:rsidP="008B0C8E">
      <w:pPr>
        <w:widowControl w:val="0"/>
        <w:spacing w:line="240" w:lineRule="auto"/>
        <w:jc w:val="center"/>
        <w:rPr>
          <w:rFonts w:asciiTheme="minorHAnsi" w:hAnsiTheme="minorHAnsi" w:cstheme="minorHAnsi"/>
          <w:b/>
          <w:bCs/>
          <w:color w:val="auto"/>
          <w:u w:val="single"/>
        </w:rPr>
      </w:pPr>
      <w:r w:rsidRPr="008B0C8E">
        <w:rPr>
          <w:rFonts w:asciiTheme="minorHAnsi" w:hAnsiTheme="minorHAnsi" w:cstheme="minorHAnsi"/>
          <w:b/>
          <w:bCs/>
          <w:color w:val="auto"/>
          <w:u w:val="single"/>
        </w:rPr>
        <w:t>Personal + Non-personal Projects</w:t>
      </w:r>
    </w:p>
    <w:p w14:paraId="5FCB25BF" w14:textId="77777777" w:rsidR="008B0C8E" w:rsidRDefault="008B0C8E" w:rsidP="008B0C8E">
      <w:pPr>
        <w:widowControl w:val="0"/>
        <w:spacing w:line="240" w:lineRule="auto"/>
        <w:rPr>
          <w:rFonts w:asciiTheme="minorHAnsi" w:hAnsiTheme="minorHAnsi" w:cstheme="minorHAnsi"/>
          <w:b/>
          <w:bCs/>
          <w:color w:val="auto"/>
        </w:rPr>
      </w:pPr>
    </w:p>
    <w:p w14:paraId="34293B39" w14:textId="115E0AA5" w:rsidR="008B0C8E" w:rsidRPr="008B0C8E" w:rsidRDefault="008B0C8E" w:rsidP="008B0C8E">
      <w:pPr>
        <w:widowControl w:val="0"/>
        <w:spacing w:line="240" w:lineRule="auto"/>
        <w:rPr>
          <w:rFonts w:asciiTheme="minorHAnsi" w:hAnsiTheme="minorHAnsi" w:cstheme="minorHAnsi"/>
          <w:b/>
          <w:bCs/>
          <w:color w:val="auto"/>
        </w:rPr>
      </w:pPr>
      <w:r w:rsidRPr="008B0C8E">
        <w:rPr>
          <w:rFonts w:asciiTheme="minorHAnsi" w:hAnsiTheme="minorHAnsi" w:cstheme="minorHAnsi"/>
          <w:b/>
          <w:bCs/>
          <w:color w:val="auto"/>
        </w:rPr>
        <w:t>Projects (non-personal)</w:t>
      </w:r>
    </w:p>
    <w:p w14:paraId="68A36D4F" w14:textId="77777777" w:rsidR="00DE4637" w:rsidRPr="00CF63D3" w:rsidRDefault="00DE4637" w:rsidP="00DE4637">
      <w:pPr>
        <w:widowControl w:val="0"/>
        <w:spacing w:line="240" w:lineRule="auto"/>
        <w:rPr>
          <w:rFonts w:asciiTheme="minorHAnsi" w:hAnsiTheme="minorHAnsi" w:cstheme="minorHAnsi"/>
          <w:color w:val="auto"/>
        </w:rPr>
      </w:pPr>
      <w:r w:rsidRPr="00CF63D3">
        <w:rPr>
          <w:rFonts w:asciiTheme="minorHAnsi" w:hAnsiTheme="minorHAnsi" w:cstheme="minorHAnsi"/>
          <w:color w:val="auto"/>
        </w:rPr>
        <w:t>Senior Capstone Project (2019):</w:t>
      </w:r>
    </w:p>
    <w:p w14:paraId="60A57093" w14:textId="77777777" w:rsidR="00DE4637" w:rsidRPr="00CF63D3" w:rsidRDefault="00DE4637" w:rsidP="00DE4637">
      <w:pPr>
        <w:widowControl w:val="0"/>
        <w:spacing w:line="240" w:lineRule="auto"/>
        <w:rPr>
          <w:rFonts w:asciiTheme="minorHAnsi" w:hAnsiTheme="minorHAnsi" w:cstheme="minorHAnsi"/>
          <w:color w:val="auto"/>
        </w:rPr>
      </w:pPr>
      <w:r w:rsidRPr="00CF63D3">
        <w:rPr>
          <w:rFonts w:asciiTheme="minorHAnsi" w:hAnsiTheme="minorHAnsi" w:cstheme="minorHAnsi"/>
          <w:color w:val="auto"/>
        </w:rPr>
        <w:t>This was a year-long group project with the objective of providing a secure portal system for a real-world client (ASAP Firewatch), to use for shift management.  This resulted in saving the executives time spent on calling employees to see who could take a shift, to spending that same time towards marketing and sales.  The web application used Python 3 for Django, HTML and CSS, jQuery, Bootstrap 4, and a MySQL Database.  For security controls, the web app used Django’s default SHA256 encryption for password storing, and the team added Role-Based Permissions using Django Administration to further harden the system boundaries between portals.  Furthermore, to prevent security breaches from SQL Injection, XSS, Cross Site Request Forgery and others, each portal containing forms requiring user input was tested and validated for proper encryption.</w:t>
      </w:r>
    </w:p>
    <w:p w14:paraId="45DCA16D" w14:textId="77777777" w:rsidR="00DE4637" w:rsidRDefault="00DE4637" w:rsidP="00DE4637">
      <w:pPr>
        <w:widowControl w:val="0"/>
        <w:spacing w:line="240" w:lineRule="auto"/>
        <w:rPr>
          <w:rFonts w:asciiTheme="minorHAnsi" w:hAnsiTheme="minorHAnsi" w:cstheme="minorHAnsi"/>
          <w:color w:val="auto"/>
        </w:rPr>
      </w:pPr>
    </w:p>
    <w:p w14:paraId="3C29AD43" w14:textId="77777777" w:rsidR="00DE4637" w:rsidRPr="00CF63D3" w:rsidRDefault="00DE4637" w:rsidP="00DE4637">
      <w:pPr>
        <w:widowControl w:val="0"/>
        <w:spacing w:line="240" w:lineRule="auto"/>
        <w:rPr>
          <w:rFonts w:asciiTheme="minorHAnsi" w:hAnsiTheme="minorHAnsi" w:cstheme="minorHAnsi"/>
          <w:color w:val="auto"/>
        </w:rPr>
      </w:pPr>
    </w:p>
    <w:p w14:paraId="25E8B4F0" w14:textId="77777777" w:rsidR="00DE4637" w:rsidRPr="00CF63D3" w:rsidRDefault="00DE4637" w:rsidP="00DE4637">
      <w:pPr>
        <w:widowControl w:val="0"/>
        <w:spacing w:line="240" w:lineRule="auto"/>
        <w:rPr>
          <w:rFonts w:asciiTheme="minorHAnsi" w:hAnsiTheme="minorHAnsi" w:cstheme="minorHAnsi"/>
          <w:color w:val="auto"/>
        </w:rPr>
      </w:pPr>
      <w:r w:rsidRPr="00CF63D3">
        <w:rPr>
          <w:rFonts w:asciiTheme="minorHAnsi" w:hAnsiTheme="minorHAnsi" w:cstheme="minorHAnsi"/>
          <w:color w:val="auto"/>
        </w:rPr>
        <w:t>Risk Assessment and System Security Plan (2017):</w:t>
      </w:r>
    </w:p>
    <w:p w14:paraId="6B722D9B" w14:textId="77777777" w:rsidR="00DE4637" w:rsidRPr="00CF63D3" w:rsidRDefault="00DE4637" w:rsidP="00DE4637">
      <w:pPr>
        <w:widowControl w:val="0"/>
        <w:spacing w:line="240" w:lineRule="auto"/>
        <w:rPr>
          <w:rFonts w:asciiTheme="minorHAnsi" w:hAnsiTheme="minorHAnsi" w:cstheme="minorHAnsi"/>
          <w:color w:val="auto"/>
        </w:rPr>
      </w:pPr>
      <w:r w:rsidRPr="00CF63D3">
        <w:rPr>
          <w:rFonts w:asciiTheme="minorHAnsi" w:hAnsiTheme="minorHAnsi" w:cstheme="minorHAnsi"/>
          <w:color w:val="auto"/>
        </w:rPr>
        <w:t>A course group project that involved creating a system security plan (SSP) for a mock organization.  As a group we decided to use the Facilitated Risk Assessment Process (FRAP) that focused on the mock organization’s overall IT infrastructure. Organizational standards and federal government standardized guidelines, especially NIST Publication 800-53 and FIPS 140-2, were used in part to generate an SSP plan. Justifications for risk levels and IT security policies were based on the business requirements provided.  The project further analyzed various security concerns and technology issues.  In our analysis, we presented to the mock CEO our rationale behind why there should be on-site IT staff.</w:t>
      </w:r>
    </w:p>
    <w:p w14:paraId="4C18A5F4" w14:textId="77777777" w:rsidR="00DE4637" w:rsidRDefault="00DE4637" w:rsidP="00EF0EA0">
      <w:pPr>
        <w:widowControl w:val="0"/>
        <w:spacing w:line="240" w:lineRule="auto"/>
        <w:rPr>
          <w:rFonts w:asciiTheme="minorHAnsi" w:hAnsiTheme="minorHAnsi" w:cstheme="minorHAnsi"/>
          <w:color w:val="auto"/>
        </w:rPr>
      </w:pPr>
    </w:p>
    <w:p w14:paraId="64458E75" w14:textId="77777777" w:rsidR="003342C6" w:rsidRDefault="003342C6" w:rsidP="00EF0EA0">
      <w:pPr>
        <w:widowControl w:val="0"/>
        <w:spacing w:line="240" w:lineRule="auto"/>
        <w:rPr>
          <w:rFonts w:asciiTheme="minorHAnsi" w:hAnsiTheme="minorHAnsi" w:cstheme="minorHAnsi"/>
          <w:color w:val="auto"/>
        </w:rPr>
      </w:pPr>
    </w:p>
    <w:p w14:paraId="03504DF5" w14:textId="77777777" w:rsidR="00DE4637" w:rsidRPr="00CF63D3" w:rsidRDefault="00DE4637" w:rsidP="00DE4637">
      <w:pPr>
        <w:widowControl w:val="0"/>
        <w:spacing w:line="240" w:lineRule="auto"/>
        <w:rPr>
          <w:rFonts w:asciiTheme="minorHAnsi" w:hAnsiTheme="minorHAnsi" w:cstheme="minorHAnsi"/>
          <w:color w:val="auto"/>
        </w:rPr>
      </w:pPr>
      <w:r w:rsidRPr="00CF63D3">
        <w:rPr>
          <w:rFonts w:asciiTheme="minorHAnsi" w:hAnsiTheme="minorHAnsi" w:cstheme="minorHAnsi"/>
          <w:color w:val="auto"/>
        </w:rPr>
        <w:t>VMS Pro (2017):</w:t>
      </w:r>
    </w:p>
    <w:p w14:paraId="3ACB5D43" w14:textId="77777777" w:rsidR="00DE4637" w:rsidRDefault="00DE4637" w:rsidP="00DE4637">
      <w:pPr>
        <w:widowControl w:val="0"/>
        <w:spacing w:line="240" w:lineRule="auto"/>
        <w:rPr>
          <w:rFonts w:asciiTheme="minorHAnsi" w:hAnsiTheme="minorHAnsi" w:cstheme="minorHAnsi"/>
          <w:color w:val="auto"/>
        </w:rPr>
      </w:pPr>
      <w:r w:rsidRPr="00CF63D3">
        <w:rPr>
          <w:rFonts w:asciiTheme="minorHAnsi" w:hAnsiTheme="minorHAnsi" w:cstheme="minorHAnsi"/>
          <w:color w:val="auto"/>
        </w:rPr>
        <w:t xml:space="preserve">This was a group school project that involved a software development lifecycle to include:  Project definition; Solution design &amp; development; Implementation; Testing; and Evolution/Maintenance.  The objective of this project was to create an application for managing daily IT operations for a vehicle dealership.  Based on requirements, the application would support managing various data types in future installments and support role-based accounts such as administrators and salesfloor employees.  This involved a presentation to the client.  The code utilized Java 8 with Google’s JSON package from Github.  Design patterns </w:t>
      </w:r>
      <w:r>
        <w:rPr>
          <w:rFonts w:asciiTheme="minorHAnsi" w:hAnsiTheme="minorHAnsi" w:cstheme="minorHAnsi"/>
          <w:color w:val="auto"/>
        </w:rPr>
        <w:t>used</w:t>
      </w:r>
      <w:r w:rsidRPr="00CF63D3">
        <w:rPr>
          <w:rFonts w:asciiTheme="minorHAnsi" w:hAnsiTheme="minorHAnsi" w:cstheme="minorHAnsi"/>
          <w:color w:val="auto"/>
        </w:rPr>
        <w:t xml:space="preserve"> in the application include Builder and Strategy</w:t>
      </w:r>
      <w:r>
        <w:rPr>
          <w:rFonts w:asciiTheme="minorHAnsi" w:hAnsiTheme="minorHAnsi" w:cstheme="minorHAnsi"/>
          <w:color w:val="auto"/>
        </w:rPr>
        <w:t xml:space="preserve"> to keep the codebase clean, maintainable, and easy to adapt for potential needs of the client.</w:t>
      </w:r>
    </w:p>
    <w:p w14:paraId="26C5A218" w14:textId="77777777" w:rsidR="00DE4637" w:rsidRDefault="00DE4637" w:rsidP="00DE4637">
      <w:pPr>
        <w:widowControl w:val="0"/>
        <w:spacing w:line="240" w:lineRule="auto"/>
        <w:rPr>
          <w:rFonts w:asciiTheme="minorHAnsi" w:hAnsiTheme="minorHAnsi" w:cstheme="minorHAnsi"/>
          <w:color w:val="auto"/>
        </w:rPr>
      </w:pPr>
    </w:p>
    <w:p w14:paraId="00444113" w14:textId="77777777" w:rsidR="003342C6" w:rsidRDefault="003342C6" w:rsidP="00DE4637">
      <w:pPr>
        <w:widowControl w:val="0"/>
        <w:spacing w:line="240" w:lineRule="auto"/>
        <w:rPr>
          <w:rFonts w:asciiTheme="minorHAnsi" w:hAnsiTheme="minorHAnsi" w:cstheme="minorHAnsi"/>
          <w:color w:val="auto"/>
        </w:rPr>
      </w:pPr>
    </w:p>
    <w:p w14:paraId="5D5F773B" w14:textId="77777777" w:rsidR="00DE4637" w:rsidRDefault="00DE4637" w:rsidP="00DE4637">
      <w:pPr>
        <w:widowControl w:val="0"/>
        <w:spacing w:line="240" w:lineRule="auto"/>
        <w:rPr>
          <w:rFonts w:asciiTheme="minorHAnsi" w:hAnsiTheme="minorHAnsi" w:cstheme="minorHAnsi"/>
          <w:color w:val="auto"/>
        </w:rPr>
      </w:pPr>
      <w:r>
        <w:rPr>
          <w:rFonts w:asciiTheme="minorHAnsi" w:hAnsiTheme="minorHAnsi" w:cstheme="minorHAnsi"/>
          <w:color w:val="auto"/>
        </w:rPr>
        <w:t>HungryRobots (2015):</w:t>
      </w:r>
    </w:p>
    <w:p w14:paraId="326DEADA" w14:textId="77777777" w:rsidR="00DE4637" w:rsidRDefault="00DE4637" w:rsidP="00DE4637">
      <w:pPr>
        <w:widowControl w:val="0"/>
        <w:spacing w:line="240" w:lineRule="auto"/>
        <w:rPr>
          <w:rFonts w:asciiTheme="minorHAnsi" w:hAnsiTheme="minorHAnsi" w:cstheme="minorHAnsi"/>
          <w:color w:val="auto"/>
        </w:rPr>
      </w:pPr>
      <w:r w:rsidRPr="009E62C7">
        <w:rPr>
          <w:rFonts w:asciiTheme="minorHAnsi" w:hAnsiTheme="minorHAnsi" w:cstheme="minorHAnsi"/>
          <w:color w:val="auto"/>
        </w:rPr>
        <w:t xml:space="preserve">This was a school project with the objective of </w:t>
      </w:r>
      <w:r>
        <w:rPr>
          <w:rFonts w:asciiTheme="minorHAnsi" w:hAnsiTheme="minorHAnsi" w:cstheme="minorHAnsi"/>
          <w:color w:val="auto"/>
        </w:rPr>
        <w:t xml:space="preserve">making a basic website with Dreamweaver, HTML and CSS. I decided to make one </w:t>
      </w:r>
      <w:r w:rsidRPr="009E62C7">
        <w:rPr>
          <w:rFonts w:asciiTheme="minorHAnsi" w:hAnsiTheme="minorHAnsi" w:cstheme="minorHAnsi"/>
          <w:color w:val="auto"/>
        </w:rPr>
        <w:t xml:space="preserve">for those interested in making healthy </w:t>
      </w:r>
      <w:r>
        <w:rPr>
          <w:rFonts w:asciiTheme="minorHAnsi" w:hAnsiTheme="minorHAnsi" w:cstheme="minorHAnsi"/>
          <w:color w:val="auto"/>
        </w:rPr>
        <w:t xml:space="preserve">fast food </w:t>
      </w:r>
      <w:r w:rsidRPr="009E62C7">
        <w:rPr>
          <w:rFonts w:asciiTheme="minorHAnsi" w:hAnsiTheme="minorHAnsi" w:cstheme="minorHAnsi"/>
          <w:color w:val="auto"/>
        </w:rPr>
        <w:t>decisions</w:t>
      </w:r>
      <w:r>
        <w:rPr>
          <w:rFonts w:asciiTheme="minorHAnsi" w:hAnsiTheme="minorHAnsi" w:cstheme="minorHAnsi"/>
          <w:color w:val="auto"/>
        </w:rPr>
        <w:t xml:space="preserve"> by</w:t>
      </w:r>
      <w:r w:rsidRPr="009E62C7">
        <w:rPr>
          <w:rFonts w:asciiTheme="minorHAnsi" w:hAnsiTheme="minorHAnsi" w:cstheme="minorHAnsi"/>
          <w:color w:val="auto"/>
        </w:rPr>
        <w:t xml:space="preserve"> </w:t>
      </w:r>
      <w:r>
        <w:rPr>
          <w:rFonts w:asciiTheme="minorHAnsi" w:hAnsiTheme="minorHAnsi" w:cstheme="minorHAnsi"/>
          <w:color w:val="auto"/>
        </w:rPr>
        <w:t xml:space="preserve">making </w:t>
      </w:r>
      <w:r w:rsidRPr="009E62C7">
        <w:rPr>
          <w:rFonts w:asciiTheme="minorHAnsi" w:hAnsiTheme="minorHAnsi" w:cstheme="minorHAnsi"/>
          <w:color w:val="auto"/>
        </w:rPr>
        <w:t xml:space="preserve">comparisons across various food chains and franchises (e.g. Starbucks, Panera).  </w:t>
      </w:r>
      <w:r>
        <w:rPr>
          <w:rFonts w:asciiTheme="minorHAnsi" w:hAnsiTheme="minorHAnsi" w:cstheme="minorHAnsi"/>
          <w:color w:val="auto"/>
        </w:rPr>
        <w:t xml:space="preserve">Instead of using the CSS and Dreamweaver version used in coursework, I opted for </w:t>
      </w:r>
      <w:r w:rsidRPr="009E62C7">
        <w:rPr>
          <w:rFonts w:asciiTheme="minorHAnsi" w:hAnsiTheme="minorHAnsi" w:cstheme="minorHAnsi"/>
          <w:color w:val="auto"/>
        </w:rPr>
        <w:t>CSS3, jQuery, AngularJS</w:t>
      </w:r>
      <w:r>
        <w:rPr>
          <w:rFonts w:asciiTheme="minorHAnsi" w:hAnsiTheme="minorHAnsi" w:cstheme="minorHAnsi"/>
          <w:color w:val="auto"/>
        </w:rPr>
        <w:t xml:space="preserve"> and using DevTools for UI design work and UI testing</w:t>
      </w:r>
      <w:r w:rsidRPr="009E62C7">
        <w:rPr>
          <w:rFonts w:asciiTheme="minorHAnsi" w:hAnsiTheme="minorHAnsi" w:cstheme="minorHAnsi"/>
          <w:color w:val="auto"/>
        </w:rPr>
        <w:t>.</w:t>
      </w:r>
      <w:r>
        <w:rPr>
          <w:rFonts w:asciiTheme="minorHAnsi" w:hAnsiTheme="minorHAnsi" w:cstheme="minorHAnsi"/>
          <w:color w:val="auto"/>
        </w:rPr>
        <w:t xml:space="preserve"> Acknowledging what industry was using, using AngularJS and CSS3 enabled a dynamic website, with an implementation of two-way data binding and integrating a JS framework with that demonstrated MVC fundamentals. </w:t>
      </w:r>
      <w:r w:rsidRPr="00F91B1F">
        <w:rPr>
          <w:rFonts w:asciiTheme="minorHAnsi" w:hAnsiTheme="minorHAnsi" w:cstheme="minorHAnsi"/>
          <w:color w:val="auto"/>
        </w:rPr>
        <w:t>My rationale for selecting AngularJS was a proactive choice to realign my learning with the reality of production environments and industry-standard design patterns; implementing its custom directives allowed for reusable UI components, while its built-in dependency injection and basic client-side routing provided hands-on experience with how professional, enterprise systems scale and manage state.</w:t>
      </w:r>
    </w:p>
    <w:p w14:paraId="1A6D2C5D" w14:textId="55DFB7B6" w:rsidR="003342C6" w:rsidRDefault="003342C6" w:rsidP="00EF0EA0">
      <w:pPr>
        <w:widowControl w:val="0"/>
        <w:spacing w:line="240" w:lineRule="auto"/>
        <w:rPr>
          <w:rFonts w:asciiTheme="minorHAnsi" w:hAnsiTheme="minorHAnsi" w:cstheme="minorHAnsi"/>
          <w:color w:val="auto"/>
        </w:rPr>
      </w:pPr>
      <w:r w:rsidRPr="003342C6">
        <w:rPr>
          <w:rFonts w:asciiTheme="minorHAnsi" w:hAnsiTheme="minorHAnsi" w:cstheme="minorHAnsi"/>
          <w:b/>
          <w:bCs/>
          <w:color w:val="auto"/>
        </w:rPr>
        <w:lastRenderedPageBreak/>
        <w:t>Projects (personal)</w:t>
      </w:r>
    </w:p>
    <w:p w14:paraId="24DF22A2" w14:textId="705DF533" w:rsidR="00EF0EA0" w:rsidRDefault="00EF0EA0" w:rsidP="00EF0EA0">
      <w:pPr>
        <w:widowControl w:val="0"/>
        <w:spacing w:line="240" w:lineRule="auto"/>
        <w:rPr>
          <w:rFonts w:asciiTheme="minorHAnsi" w:hAnsiTheme="minorHAnsi" w:cstheme="minorHAnsi"/>
          <w:color w:val="auto"/>
        </w:rPr>
      </w:pPr>
      <w:r>
        <w:rPr>
          <w:rFonts w:asciiTheme="minorHAnsi" w:hAnsiTheme="minorHAnsi" w:cstheme="minorHAnsi"/>
          <w:color w:val="auto"/>
        </w:rPr>
        <w:t>Custom Document Digital Layout (2026):</w:t>
      </w:r>
    </w:p>
    <w:p w14:paraId="1F4070A7" w14:textId="77777777" w:rsidR="00EF0EA0" w:rsidRDefault="00EF0EA0" w:rsidP="00EF0EA0">
      <w:pPr>
        <w:widowControl w:val="0"/>
        <w:spacing w:line="240" w:lineRule="auto"/>
        <w:rPr>
          <w:rFonts w:asciiTheme="minorHAnsi" w:hAnsiTheme="minorHAnsi" w:cstheme="minorHAnsi"/>
          <w:color w:val="auto"/>
        </w:rPr>
      </w:pPr>
      <w:r>
        <w:rPr>
          <w:rFonts w:asciiTheme="minorHAnsi" w:hAnsiTheme="minorHAnsi" w:cstheme="minorHAnsi"/>
          <w:color w:val="auto"/>
        </w:rPr>
        <w:t>Developed a strict HTML and CSS layout system optimized for physical print assets and media and PDF generation via browser rendering engines. Managed absolute unit positioning to eliminate browser-specific rendering artifacts and prevent accidental pagination errors under nonnegotiable spatial constraints. Designed three modular layout variations using tabular data structures to guarantee cross-browser compatibility and cross-platform fidelity across Windows and Linux environments. This system architecture directly mimics enterprise client-side document generation workflows used for invoices, audit reports, and safety data sheets.</w:t>
      </w:r>
    </w:p>
    <w:p w14:paraId="062E7B4E" w14:textId="77777777" w:rsidR="00EF0EA0" w:rsidRDefault="00EF0EA0" w:rsidP="00EF0EA0">
      <w:pPr>
        <w:widowControl w:val="0"/>
        <w:spacing w:line="240" w:lineRule="auto"/>
        <w:rPr>
          <w:rFonts w:asciiTheme="minorHAnsi" w:hAnsiTheme="minorHAnsi" w:cstheme="minorHAnsi"/>
          <w:color w:val="auto"/>
        </w:rPr>
      </w:pPr>
    </w:p>
    <w:p w14:paraId="403D217F" w14:textId="77777777" w:rsidR="00EF0EA0" w:rsidRDefault="00EF0EA0" w:rsidP="00EF0EA0">
      <w:pPr>
        <w:widowControl w:val="0"/>
        <w:spacing w:line="240" w:lineRule="auto"/>
        <w:rPr>
          <w:rFonts w:asciiTheme="minorHAnsi" w:hAnsiTheme="minorHAnsi" w:cstheme="minorHAnsi"/>
          <w:color w:val="auto"/>
        </w:rPr>
      </w:pPr>
    </w:p>
    <w:p w14:paraId="63C4F4C1" w14:textId="66E020AF" w:rsidR="00EF0EA0" w:rsidRDefault="00EF0EA0" w:rsidP="00EF0EA0">
      <w:pPr>
        <w:widowControl w:val="0"/>
        <w:spacing w:line="240" w:lineRule="auto"/>
        <w:rPr>
          <w:rFonts w:asciiTheme="minorHAnsi" w:hAnsiTheme="minorHAnsi" w:cstheme="minorHAnsi"/>
          <w:color w:val="auto"/>
        </w:rPr>
      </w:pPr>
      <w:r>
        <w:rPr>
          <w:rFonts w:asciiTheme="minorHAnsi" w:hAnsiTheme="minorHAnsi" w:cstheme="minorHAnsi"/>
          <w:color w:val="auto"/>
        </w:rPr>
        <w:t>Media and Metadata Archive (202X-2025):</w:t>
      </w:r>
    </w:p>
    <w:p w14:paraId="15EE8168" w14:textId="77777777" w:rsidR="00EF0EA0" w:rsidRDefault="00EF0EA0" w:rsidP="00EF0EA0">
      <w:pPr>
        <w:widowControl w:val="0"/>
        <w:spacing w:line="240" w:lineRule="auto"/>
        <w:rPr>
          <w:rFonts w:asciiTheme="minorHAnsi" w:hAnsiTheme="minorHAnsi" w:cstheme="minorHAnsi"/>
          <w:color w:val="auto"/>
        </w:rPr>
      </w:pPr>
      <w:r>
        <w:rPr>
          <w:rFonts w:asciiTheme="minorHAnsi" w:hAnsiTheme="minorHAnsi" w:cstheme="minorHAnsi"/>
          <w:color w:val="auto"/>
        </w:rPr>
        <w:t xml:space="preserve">Developed a Dockerized Python application for batch media ingestion and archival. Implemented </w:t>
      </w:r>
      <w:r w:rsidRPr="00646585">
        <w:rPr>
          <w:rFonts w:asciiTheme="minorHAnsi" w:hAnsiTheme="minorHAnsi" w:cstheme="minorHAnsi"/>
          <w:color w:val="auto"/>
        </w:rPr>
        <w:t xml:space="preserve">duplicate </w:t>
      </w:r>
      <w:r>
        <w:rPr>
          <w:rFonts w:asciiTheme="minorHAnsi" w:hAnsiTheme="minorHAnsi" w:cstheme="minorHAnsi"/>
          <w:color w:val="auto"/>
        </w:rPr>
        <w:t xml:space="preserve">detection, metadata extraction, </w:t>
      </w:r>
      <w:r w:rsidRPr="00646585">
        <w:rPr>
          <w:rFonts w:asciiTheme="minorHAnsi" w:hAnsiTheme="minorHAnsi" w:cstheme="minorHAnsi"/>
          <w:color w:val="auto"/>
        </w:rPr>
        <w:t>and failure recovery mechanisms</w:t>
      </w:r>
      <w:r>
        <w:rPr>
          <w:rFonts w:asciiTheme="minorHAnsi" w:hAnsiTheme="minorHAnsi" w:cstheme="minorHAnsi"/>
          <w:color w:val="auto"/>
        </w:rPr>
        <w:t xml:space="preserve">. Utilized FFmpeg and yt-dlp for batch processing and automation. Enhanced the application in 2025 to collect structured metadata to enable improved search capabilities. </w:t>
      </w:r>
    </w:p>
    <w:p w14:paraId="3762593B" w14:textId="77777777" w:rsidR="00EF0EA0" w:rsidRDefault="00EF0EA0" w:rsidP="004E62F1">
      <w:pPr>
        <w:widowControl w:val="0"/>
        <w:spacing w:line="240" w:lineRule="auto"/>
        <w:rPr>
          <w:rFonts w:asciiTheme="minorHAnsi" w:hAnsiTheme="minorHAnsi" w:cstheme="minorHAnsi"/>
          <w:color w:val="auto"/>
        </w:rPr>
      </w:pPr>
    </w:p>
    <w:p w14:paraId="27C70D24" w14:textId="77777777" w:rsidR="00EF0EA0" w:rsidRDefault="00EF0EA0" w:rsidP="004E62F1">
      <w:pPr>
        <w:widowControl w:val="0"/>
        <w:spacing w:line="240" w:lineRule="auto"/>
        <w:rPr>
          <w:rFonts w:asciiTheme="minorHAnsi" w:hAnsiTheme="minorHAnsi" w:cstheme="minorHAnsi"/>
          <w:color w:val="auto"/>
        </w:rPr>
      </w:pPr>
    </w:p>
    <w:p w14:paraId="32C54FC0" w14:textId="6BFC1C19" w:rsidR="00DF799B" w:rsidRDefault="00DF799B" w:rsidP="00DF799B">
      <w:pPr>
        <w:widowControl w:val="0"/>
        <w:spacing w:line="240" w:lineRule="auto"/>
        <w:rPr>
          <w:rFonts w:asciiTheme="minorHAnsi" w:hAnsiTheme="minorHAnsi" w:cstheme="minorHAnsi"/>
          <w:color w:val="auto"/>
        </w:rPr>
      </w:pPr>
      <w:r>
        <w:rPr>
          <w:rFonts w:asciiTheme="minorHAnsi" w:hAnsiTheme="minorHAnsi" w:cstheme="minorHAnsi"/>
          <w:color w:val="auto"/>
        </w:rPr>
        <w:t>Batch Image Scraper (2021-2024):</w:t>
      </w:r>
    </w:p>
    <w:p w14:paraId="56913BA9" w14:textId="77777777" w:rsidR="00DF799B" w:rsidRDefault="00DF799B" w:rsidP="00DF799B">
      <w:pPr>
        <w:widowControl w:val="0"/>
        <w:spacing w:line="240" w:lineRule="auto"/>
        <w:rPr>
          <w:rFonts w:asciiTheme="minorHAnsi" w:hAnsiTheme="minorHAnsi" w:cstheme="minorHAnsi"/>
          <w:color w:val="auto"/>
        </w:rPr>
      </w:pPr>
      <w:r w:rsidRPr="00EA6277">
        <w:rPr>
          <w:rFonts w:asciiTheme="minorHAnsi" w:hAnsiTheme="minorHAnsi" w:cstheme="minorHAnsi"/>
          <w:color w:val="auto"/>
        </w:rPr>
        <w:t>This project consists of a decoupled two-part automation pipeline developed and iteratively refactored between 2021 and 2024 to cleanly initialize directories and programmatically fetch sequential media asset</w:t>
      </w:r>
      <w:r>
        <w:rPr>
          <w:rFonts w:asciiTheme="minorHAnsi" w:hAnsiTheme="minorHAnsi" w:cstheme="minorHAnsi"/>
          <w:color w:val="auto"/>
        </w:rPr>
        <w:t xml:space="preserve">s. </w:t>
      </w:r>
      <w:r w:rsidRPr="00EA6277">
        <w:rPr>
          <w:rFonts w:asciiTheme="minorHAnsi" w:hAnsiTheme="minorHAnsi" w:cstheme="minorHAnsi"/>
          <w:color w:val="auto"/>
        </w:rPr>
        <w:t xml:space="preserve">Initially engineered in 2021 as a data retrieval script leveraging Python’s urllib.request and shutil for robust stream-copy file writing, </w:t>
      </w:r>
      <w:r>
        <w:rPr>
          <w:rFonts w:asciiTheme="minorHAnsi" w:hAnsiTheme="minorHAnsi" w:cstheme="minorHAnsi"/>
          <w:color w:val="auto"/>
        </w:rPr>
        <w:t xml:space="preserve">I later </w:t>
      </w:r>
      <w:r w:rsidRPr="00EA6277">
        <w:rPr>
          <w:rFonts w:asciiTheme="minorHAnsi" w:hAnsiTheme="minorHAnsi" w:cstheme="minorHAnsi"/>
          <w:color w:val="auto"/>
        </w:rPr>
        <w:t xml:space="preserve">modularized </w:t>
      </w:r>
      <w:r>
        <w:rPr>
          <w:rFonts w:asciiTheme="minorHAnsi" w:hAnsiTheme="minorHAnsi" w:cstheme="minorHAnsi"/>
          <w:color w:val="auto"/>
        </w:rPr>
        <w:t>it i</w:t>
      </w:r>
      <w:r w:rsidRPr="00EA6277">
        <w:rPr>
          <w:rFonts w:asciiTheme="minorHAnsi" w:hAnsiTheme="minorHAnsi" w:cstheme="minorHAnsi"/>
          <w:color w:val="auto"/>
        </w:rPr>
        <w:t xml:space="preserve">n 2022 </w:t>
      </w:r>
      <w:r>
        <w:rPr>
          <w:rFonts w:asciiTheme="minorHAnsi" w:hAnsiTheme="minorHAnsi" w:cstheme="minorHAnsi"/>
          <w:color w:val="auto"/>
        </w:rPr>
        <w:t>by creating</w:t>
      </w:r>
      <w:r w:rsidRPr="00EA6277">
        <w:rPr>
          <w:rFonts w:asciiTheme="minorHAnsi" w:hAnsiTheme="minorHAnsi" w:cstheme="minorHAnsi"/>
          <w:color w:val="auto"/>
        </w:rPr>
        <w:t xml:space="preserve"> a script </w:t>
      </w:r>
      <w:r>
        <w:rPr>
          <w:rFonts w:asciiTheme="minorHAnsi" w:hAnsiTheme="minorHAnsi" w:cstheme="minorHAnsi"/>
          <w:color w:val="auto"/>
        </w:rPr>
        <w:t xml:space="preserve">for </w:t>
      </w:r>
      <w:r w:rsidRPr="00EA6277">
        <w:rPr>
          <w:rFonts w:asciiTheme="minorHAnsi" w:hAnsiTheme="minorHAnsi" w:cstheme="minorHAnsi"/>
          <w:color w:val="auto"/>
        </w:rPr>
        <w:t>environment provision</w:t>
      </w:r>
      <w:r>
        <w:rPr>
          <w:rFonts w:asciiTheme="minorHAnsi" w:hAnsiTheme="minorHAnsi" w:cstheme="minorHAnsi"/>
          <w:color w:val="auto"/>
        </w:rPr>
        <w:t>ing</w:t>
      </w:r>
      <w:r w:rsidRPr="00EA6277">
        <w:rPr>
          <w:rFonts w:asciiTheme="minorHAnsi" w:hAnsiTheme="minorHAnsi" w:cstheme="minorHAnsi"/>
          <w:color w:val="auto"/>
        </w:rPr>
        <w:t>.</w:t>
      </w:r>
      <w:r>
        <w:rPr>
          <w:rFonts w:asciiTheme="minorHAnsi" w:hAnsiTheme="minorHAnsi" w:cstheme="minorHAnsi"/>
          <w:color w:val="auto"/>
        </w:rPr>
        <w:t xml:space="preserve"> In 2024, I reviewed and adjusted the data workflow, emulating a very lightweight ETL pattern with a light transform before final data loading in the provisioned target directory. This ETL transform focused on handling the dynamic nature of sequential media URLs sometimes having ‘1’ vs ‘01’, requiring a normalizing function and dynamically updating zero-padding (zfill).</w:t>
      </w:r>
    </w:p>
    <w:p w14:paraId="0ED59517" w14:textId="77777777" w:rsidR="00DF799B" w:rsidRDefault="00DF799B" w:rsidP="004E62F1">
      <w:pPr>
        <w:widowControl w:val="0"/>
        <w:spacing w:line="240" w:lineRule="auto"/>
        <w:rPr>
          <w:rFonts w:asciiTheme="minorHAnsi" w:hAnsiTheme="minorHAnsi" w:cstheme="minorHAnsi"/>
          <w:color w:val="auto"/>
        </w:rPr>
      </w:pPr>
    </w:p>
    <w:p w14:paraId="44939648" w14:textId="77777777" w:rsidR="00DF799B" w:rsidRDefault="00DF799B" w:rsidP="0024587C">
      <w:pPr>
        <w:widowControl w:val="0"/>
        <w:spacing w:line="240" w:lineRule="auto"/>
        <w:rPr>
          <w:rFonts w:asciiTheme="minorHAnsi" w:hAnsiTheme="minorHAnsi" w:cstheme="minorHAnsi"/>
          <w:color w:val="auto"/>
        </w:rPr>
      </w:pPr>
    </w:p>
    <w:p w14:paraId="29F2556E" w14:textId="0798D78A" w:rsidR="00DF799B" w:rsidRDefault="00DF799B" w:rsidP="00DF799B">
      <w:pPr>
        <w:widowControl w:val="0"/>
        <w:spacing w:line="240" w:lineRule="auto"/>
        <w:rPr>
          <w:rFonts w:asciiTheme="minorHAnsi" w:hAnsiTheme="minorHAnsi" w:cstheme="minorHAnsi"/>
          <w:color w:val="auto"/>
        </w:rPr>
      </w:pPr>
      <w:r>
        <w:rPr>
          <w:rFonts w:asciiTheme="minorHAnsi" w:hAnsiTheme="minorHAnsi" w:cstheme="minorHAnsi"/>
          <w:color w:val="auto"/>
        </w:rPr>
        <w:t>GPU Preflight Check Utility (2021-2023):</w:t>
      </w:r>
    </w:p>
    <w:p w14:paraId="50C419BA" w14:textId="77777777" w:rsidR="00DF799B" w:rsidRDefault="00DF799B" w:rsidP="00DF799B">
      <w:pPr>
        <w:widowControl w:val="0"/>
        <w:spacing w:line="240" w:lineRule="auto"/>
        <w:rPr>
          <w:rFonts w:asciiTheme="minorHAnsi" w:hAnsiTheme="minorHAnsi" w:cstheme="minorHAnsi"/>
          <w:color w:val="auto"/>
        </w:rPr>
      </w:pPr>
      <w:r>
        <w:rPr>
          <w:rFonts w:asciiTheme="minorHAnsi" w:hAnsiTheme="minorHAnsi" w:cstheme="minorHAnsi"/>
          <w:color w:val="auto"/>
        </w:rPr>
        <w:t>This project is based solely on the developer mantra</w:t>
      </w:r>
      <w:r w:rsidRPr="007C77FB">
        <w:rPr>
          <w:rFonts w:asciiTheme="minorHAnsi" w:hAnsiTheme="minorHAnsi" w:cstheme="minorHAnsi"/>
          <w:color w:val="auto"/>
        </w:rPr>
        <w:t xml:space="preserve"> </w:t>
      </w:r>
      <w:r>
        <w:rPr>
          <w:rFonts w:asciiTheme="minorHAnsi" w:hAnsiTheme="minorHAnsi" w:cstheme="minorHAnsi"/>
          <w:color w:val="auto"/>
        </w:rPr>
        <w:t>“do one thing well”. R</w:t>
      </w:r>
      <w:r w:rsidRPr="007C77FB">
        <w:rPr>
          <w:rFonts w:asciiTheme="minorHAnsi" w:hAnsiTheme="minorHAnsi" w:cstheme="minorHAnsi"/>
          <w:color w:val="auto"/>
        </w:rPr>
        <w:t xml:space="preserve">ecognizing that running hardware-dependent </w:t>
      </w:r>
      <w:r>
        <w:rPr>
          <w:rFonts w:asciiTheme="minorHAnsi" w:hAnsiTheme="minorHAnsi" w:cstheme="minorHAnsi"/>
          <w:color w:val="auto"/>
        </w:rPr>
        <w:t>tasks</w:t>
      </w:r>
      <w:r w:rsidRPr="007C77FB">
        <w:rPr>
          <w:rFonts w:asciiTheme="minorHAnsi" w:hAnsiTheme="minorHAnsi" w:cstheme="minorHAnsi"/>
          <w:color w:val="auto"/>
        </w:rPr>
        <w:t xml:space="preserve"> blindly </w:t>
      </w:r>
      <w:r>
        <w:rPr>
          <w:rFonts w:asciiTheme="minorHAnsi" w:hAnsiTheme="minorHAnsi" w:cstheme="minorHAnsi"/>
          <w:color w:val="auto"/>
        </w:rPr>
        <w:t xml:space="preserve">can lead to </w:t>
      </w:r>
      <w:r w:rsidRPr="007C77FB">
        <w:rPr>
          <w:rFonts w:asciiTheme="minorHAnsi" w:hAnsiTheme="minorHAnsi" w:cstheme="minorHAnsi"/>
          <w:color w:val="auto"/>
        </w:rPr>
        <w:t>critical failures,</w:t>
      </w:r>
      <w:r>
        <w:rPr>
          <w:rFonts w:asciiTheme="minorHAnsi" w:hAnsiTheme="minorHAnsi" w:cstheme="minorHAnsi"/>
          <w:color w:val="auto"/>
        </w:rPr>
        <w:t xml:space="preserve"> </w:t>
      </w:r>
      <w:r w:rsidRPr="007C77FB">
        <w:rPr>
          <w:rFonts w:asciiTheme="minorHAnsi" w:hAnsiTheme="minorHAnsi" w:cstheme="minorHAnsi"/>
          <w:color w:val="auto"/>
        </w:rPr>
        <w:t>I built a lightweight scan</w:t>
      </w:r>
      <w:r>
        <w:rPr>
          <w:rFonts w:asciiTheme="minorHAnsi" w:hAnsiTheme="minorHAnsi" w:cstheme="minorHAnsi"/>
          <w:color w:val="auto"/>
        </w:rPr>
        <w:t xml:space="preserve">ning </w:t>
      </w:r>
      <w:r w:rsidRPr="007C77FB">
        <w:rPr>
          <w:rFonts w:asciiTheme="minorHAnsi" w:hAnsiTheme="minorHAnsi" w:cstheme="minorHAnsi"/>
          <w:color w:val="auto"/>
        </w:rPr>
        <w:t xml:space="preserve">utility </w:t>
      </w:r>
      <w:r>
        <w:rPr>
          <w:rFonts w:asciiTheme="minorHAnsi" w:hAnsiTheme="minorHAnsi" w:cstheme="minorHAnsi"/>
          <w:color w:val="auto"/>
        </w:rPr>
        <w:t xml:space="preserve">to </w:t>
      </w:r>
      <w:r w:rsidRPr="007C77FB">
        <w:rPr>
          <w:rFonts w:asciiTheme="minorHAnsi" w:hAnsiTheme="minorHAnsi" w:cstheme="minorHAnsi"/>
          <w:color w:val="auto"/>
        </w:rPr>
        <w:t>identify available device GPUs before environment initialization</w:t>
      </w:r>
      <w:r>
        <w:rPr>
          <w:rFonts w:asciiTheme="minorHAnsi" w:hAnsiTheme="minorHAnsi" w:cstheme="minorHAnsi"/>
          <w:color w:val="auto"/>
        </w:rPr>
        <w:t>. For any subsequent “unit” project requiring GPU acceleration, this becomes a pre-flight check before any ML, AI, or compute work. In 2023, I later added a secondary preflight check utility to ensure a GPU selected could handle at least a certain minimal threshold of compute ability.</w:t>
      </w:r>
    </w:p>
    <w:p w14:paraId="7F6335FD" w14:textId="77777777" w:rsidR="00886DEF" w:rsidRDefault="00886DEF" w:rsidP="00F91B1F">
      <w:pPr>
        <w:widowControl w:val="0"/>
        <w:spacing w:line="240" w:lineRule="auto"/>
        <w:rPr>
          <w:rFonts w:asciiTheme="minorHAnsi" w:hAnsiTheme="minorHAnsi" w:cstheme="minorHAnsi"/>
          <w:color w:val="auto"/>
        </w:rPr>
      </w:pPr>
    </w:p>
    <w:p w14:paraId="5D936F41" w14:textId="77777777" w:rsidR="00DF799B" w:rsidRDefault="00DF799B" w:rsidP="00F91B1F">
      <w:pPr>
        <w:widowControl w:val="0"/>
        <w:spacing w:line="240" w:lineRule="auto"/>
        <w:rPr>
          <w:rFonts w:asciiTheme="minorHAnsi" w:hAnsiTheme="minorHAnsi" w:cstheme="minorHAnsi"/>
          <w:color w:val="auto"/>
        </w:rPr>
      </w:pPr>
    </w:p>
    <w:p w14:paraId="02D0A460" w14:textId="1F2272BF" w:rsidR="00886DEF" w:rsidRDefault="00886DEF" w:rsidP="00F91B1F">
      <w:pPr>
        <w:widowControl w:val="0"/>
        <w:spacing w:line="240" w:lineRule="auto"/>
        <w:rPr>
          <w:rFonts w:asciiTheme="minorHAnsi" w:hAnsiTheme="minorHAnsi" w:cstheme="minorHAnsi"/>
          <w:color w:val="auto"/>
        </w:rPr>
      </w:pPr>
      <w:r>
        <w:rPr>
          <w:rFonts w:asciiTheme="minorHAnsi" w:hAnsiTheme="minorHAnsi" w:cstheme="minorHAnsi"/>
          <w:color w:val="auto"/>
        </w:rPr>
        <w:t>Personal Python Provisioner “P3”</w:t>
      </w:r>
      <w:r w:rsidR="007C77FB">
        <w:rPr>
          <w:rFonts w:asciiTheme="minorHAnsi" w:hAnsiTheme="minorHAnsi" w:cstheme="minorHAnsi"/>
          <w:color w:val="auto"/>
        </w:rPr>
        <w:t xml:space="preserve"> Utility</w:t>
      </w:r>
      <w:r>
        <w:rPr>
          <w:rFonts w:asciiTheme="minorHAnsi" w:hAnsiTheme="minorHAnsi" w:cstheme="minorHAnsi"/>
          <w:color w:val="auto"/>
        </w:rPr>
        <w:t xml:space="preserve"> (2020):</w:t>
      </w:r>
    </w:p>
    <w:p w14:paraId="78F006C1" w14:textId="3F6DB165" w:rsidR="00886DEF" w:rsidRDefault="00B95DBF" w:rsidP="00F91B1F">
      <w:pPr>
        <w:widowControl w:val="0"/>
        <w:spacing w:line="240" w:lineRule="auto"/>
        <w:rPr>
          <w:rFonts w:asciiTheme="minorHAnsi" w:hAnsiTheme="minorHAnsi" w:cstheme="minorHAnsi"/>
          <w:color w:val="auto"/>
        </w:rPr>
      </w:pPr>
      <w:r>
        <w:rPr>
          <w:rFonts w:asciiTheme="minorHAnsi" w:hAnsiTheme="minorHAnsi" w:cstheme="minorHAnsi"/>
          <w:color w:val="auto"/>
        </w:rPr>
        <w:t>P</w:t>
      </w:r>
      <w:r w:rsidR="00886DEF">
        <w:rPr>
          <w:rFonts w:asciiTheme="minorHAnsi" w:hAnsiTheme="minorHAnsi" w:cstheme="minorHAnsi"/>
          <w:color w:val="auto"/>
        </w:rPr>
        <w:t>rior to this project</w:t>
      </w:r>
      <w:r>
        <w:rPr>
          <w:rFonts w:asciiTheme="minorHAnsi" w:hAnsiTheme="minorHAnsi" w:cstheme="minorHAnsi"/>
          <w:color w:val="auto"/>
        </w:rPr>
        <w:t xml:space="preserve">, I would </w:t>
      </w:r>
      <w:r w:rsidR="00886DEF">
        <w:rPr>
          <w:rFonts w:asciiTheme="minorHAnsi" w:hAnsiTheme="minorHAnsi" w:cstheme="minorHAnsi"/>
          <w:color w:val="auto"/>
        </w:rPr>
        <w:t>manual</w:t>
      </w:r>
      <w:r>
        <w:rPr>
          <w:rFonts w:asciiTheme="minorHAnsi" w:hAnsiTheme="minorHAnsi" w:cstheme="minorHAnsi"/>
          <w:color w:val="auto"/>
        </w:rPr>
        <w:t xml:space="preserve">ly handle </w:t>
      </w:r>
      <w:r w:rsidR="00886DEF" w:rsidRPr="00886DEF">
        <w:rPr>
          <w:rFonts w:asciiTheme="minorHAnsi" w:hAnsiTheme="minorHAnsi" w:cstheme="minorHAnsi"/>
          <w:color w:val="auto"/>
        </w:rPr>
        <w:t xml:space="preserve">initialization </w:t>
      </w:r>
      <w:r w:rsidR="00886DEF">
        <w:rPr>
          <w:rFonts w:asciiTheme="minorHAnsi" w:hAnsiTheme="minorHAnsi" w:cstheme="minorHAnsi"/>
          <w:color w:val="auto"/>
        </w:rPr>
        <w:t>steps</w:t>
      </w:r>
      <w:r>
        <w:rPr>
          <w:rFonts w:asciiTheme="minorHAnsi" w:hAnsiTheme="minorHAnsi" w:cstheme="minorHAnsi"/>
          <w:color w:val="auto"/>
        </w:rPr>
        <w:t xml:space="preserve"> for my “unit” projects</w:t>
      </w:r>
      <w:r w:rsidR="00886DEF">
        <w:rPr>
          <w:rFonts w:asciiTheme="minorHAnsi" w:hAnsiTheme="minorHAnsi" w:cstheme="minorHAnsi"/>
          <w:color w:val="auto"/>
        </w:rPr>
        <w:t>. At some point it became a point of issue</w:t>
      </w:r>
      <w:r>
        <w:rPr>
          <w:rFonts w:asciiTheme="minorHAnsi" w:hAnsiTheme="minorHAnsi" w:cstheme="minorHAnsi"/>
          <w:color w:val="auto"/>
        </w:rPr>
        <w:t xml:space="preserve">, warranting </w:t>
      </w:r>
      <w:r w:rsidR="00886DEF">
        <w:rPr>
          <w:rFonts w:asciiTheme="minorHAnsi" w:hAnsiTheme="minorHAnsi" w:cstheme="minorHAnsi"/>
          <w:color w:val="auto"/>
        </w:rPr>
        <w:t>a streamlin</w:t>
      </w:r>
      <w:r>
        <w:rPr>
          <w:rFonts w:asciiTheme="minorHAnsi" w:hAnsiTheme="minorHAnsi" w:cstheme="minorHAnsi"/>
          <w:color w:val="auto"/>
        </w:rPr>
        <w:t xml:space="preserve">ed </w:t>
      </w:r>
      <w:r w:rsidR="00886DEF">
        <w:rPr>
          <w:rFonts w:asciiTheme="minorHAnsi" w:hAnsiTheme="minorHAnsi" w:cstheme="minorHAnsi"/>
          <w:color w:val="auto"/>
        </w:rPr>
        <w:t>approach to the constant need for a virtual environment</w:t>
      </w:r>
      <w:r>
        <w:rPr>
          <w:rFonts w:asciiTheme="minorHAnsi" w:hAnsiTheme="minorHAnsi" w:cstheme="minorHAnsi"/>
          <w:color w:val="auto"/>
        </w:rPr>
        <w:t xml:space="preserve"> (venv)</w:t>
      </w:r>
      <w:r w:rsidR="00886DEF">
        <w:rPr>
          <w:rFonts w:asciiTheme="minorHAnsi" w:hAnsiTheme="minorHAnsi" w:cstheme="minorHAnsi"/>
          <w:color w:val="auto"/>
        </w:rPr>
        <w:t xml:space="preserve">. </w:t>
      </w:r>
      <w:r w:rsidRPr="00B95DBF">
        <w:rPr>
          <w:rFonts w:asciiTheme="minorHAnsi" w:hAnsiTheme="minorHAnsi" w:cstheme="minorHAnsi"/>
          <w:color w:val="auto"/>
        </w:rPr>
        <w:t xml:space="preserve">This led to designing a lightweight, </w:t>
      </w:r>
      <w:r>
        <w:rPr>
          <w:rFonts w:asciiTheme="minorHAnsi" w:hAnsiTheme="minorHAnsi" w:cstheme="minorHAnsi"/>
          <w:color w:val="auto"/>
        </w:rPr>
        <w:t>dynamic</w:t>
      </w:r>
      <w:r w:rsidRPr="00B95DBF">
        <w:rPr>
          <w:rFonts w:asciiTheme="minorHAnsi" w:hAnsiTheme="minorHAnsi" w:cstheme="minorHAnsi"/>
          <w:color w:val="auto"/>
        </w:rPr>
        <w:t xml:space="preserve"> bootstrapper to instantly provision isolated virtual environments on demand</w:t>
      </w:r>
      <w:r w:rsidR="00886DEF">
        <w:rPr>
          <w:rFonts w:asciiTheme="minorHAnsi" w:hAnsiTheme="minorHAnsi" w:cstheme="minorHAnsi"/>
          <w:color w:val="auto"/>
        </w:rPr>
        <w:t xml:space="preserve">. It became a “go to” tool for </w:t>
      </w:r>
      <w:r w:rsidR="00FF56A9">
        <w:rPr>
          <w:rFonts w:asciiTheme="minorHAnsi" w:hAnsiTheme="minorHAnsi" w:cstheme="minorHAnsi"/>
          <w:color w:val="auto"/>
        </w:rPr>
        <w:t>handling</w:t>
      </w:r>
      <w:r w:rsidR="00886DEF">
        <w:rPr>
          <w:rFonts w:asciiTheme="minorHAnsi" w:hAnsiTheme="minorHAnsi" w:cstheme="minorHAnsi"/>
          <w:color w:val="auto"/>
        </w:rPr>
        <w:t xml:space="preserve"> </w:t>
      </w:r>
      <w:r w:rsidR="00FF56A9">
        <w:rPr>
          <w:rFonts w:asciiTheme="minorHAnsi" w:hAnsiTheme="minorHAnsi" w:cstheme="minorHAnsi"/>
          <w:color w:val="auto"/>
        </w:rPr>
        <w:t>new</w:t>
      </w:r>
      <w:r w:rsidR="00886DEF">
        <w:rPr>
          <w:rFonts w:asciiTheme="minorHAnsi" w:hAnsiTheme="minorHAnsi" w:cstheme="minorHAnsi"/>
          <w:color w:val="auto"/>
        </w:rPr>
        <w:t xml:space="preserve"> venv instance</w:t>
      </w:r>
      <w:r w:rsidR="00FF56A9">
        <w:rPr>
          <w:rFonts w:asciiTheme="minorHAnsi" w:hAnsiTheme="minorHAnsi" w:cstheme="minorHAnsi"/>
          <w:color w:val="auto"/>
        </w:rPr>
        <w:t xml:space="preserve"> setup</w:t>
      </w:r>
      <w:r w:rsidR="00886DEF">
        <w:rPr>
          <w:rFonts w:asciiTheme="minorHAnsi" w:hAnsiTheme="minorHAnsi" w:cstheme="minorHAnsi"/>
          <w:color w:val="auto"/>
        </w:rPr>
        <w:t xml:space="preserve">. Complementing the tool, </w:t>
      </w:r>
      <w:r w:rsidR="00CF036E">
        <w:rPr>
          <w:rFonts w:asciiTheme="minorHAnsi" w:hAnsiTheme="minorHAnsi" w:cstheme="minorHAnsi"/>
          <w:color w:val="auto"/>
        </w:rPr>
        <w:t>I identified</w:t>
      </w:r>
      <w:r w:rsidR="00FF56A9">
        <w:rPr>
          <w:rFonts w:asciiTheme="minorHAnsi" w:hAnsiTheme="minorHAnsi" w:cstheme="minorHAnsi"/>
          <w:color w:val="auto"/>
        </w:rPr>
        <w:t xml:space="preserve"> pattern</w:t>
      </w:r>
      <w:r w:rsidR="00CF036E">
        <w:rPr>
          <w:rFonts w:asciiTheme="minorHAnsi" w:hAnsiTheme="minorHAnsi" w:cstheme="minorHAnsi"/>
          <w:color w:val="auto"/>
        </w:rPr>
        <w:t>s</w:t>
      </w:r>
      <w:r w:rsidR="00FF56A9">
        <w:rPr>
          <w:rFonts w:asciiTheme="minorHAnsi" w:hAnsiTheme="minorHAnsi" w:cstheme="minorHAnsi"/>
          <w:color w:val="auto"/>
        </w:rPr>
        <w:t xml:space="preserve"> </w:t>
      </w:r>
      <w:r w:rsidR="00CF036E">
        <w:rPr>
          <w:rFonts w:asciiTheme="minorHAnsi" w:hAnsiTheme="minorHAnsi" w:cstheme="minorHAnsi"/>
          <w:color w:val="auto"/>
        </w:rPr>
        <w:t>across some</w:t>
      </w:r>
      <w:r w:rsidR="00FF56A9">
        <w:rPr>
          <w:rFonts w:asciiTheme="minorHAnsi" w:hAnsiTheme="minorHAnsi" w:cstheme="minorHAnsi"/>
          <w:color w:val="auto"/>
        </w:rPr>
        <w:t xml:space="preserve"> </w:t>
      </w:r>
      <w:r>
        <w:rPr>
          <w:rFonts w:asciiTheme="minorHAnsi" w:hAnsiTheme="minorHAnsi" w:cstheme="minorHAnsi"/>
          <w:color w:val="auto"/>
        </w:rPr>
        <w:t xml:space="preserve">project </w:t>
      </w:r>
      <w:r w:rsidR="00CF036E">
        <w:rPr>
          <w:rFonts w:asciiTheme="minorHAnsi" w:hAnsiTheme="minorHAnsi" w:cstheme="minorHAnsi"/>
          <w:color w:val="auto"/>
        </w:rPr>
        <w:t>needs, and created a guide. This</w:t>
      </w:r>
      <w:r>
        <w:rPr>
          <w:rFonts w:asciiTheme="minorHAnsi" w:hAnsiTheme="minorHAnsi" w:cstheme="minorHAnsi"/>
          <w:color w:val="auto"/>
        </w:rPr>
        <w:t xml:space="preserve"> centraliz</w:t>
      </w:r>
      <w:r w:rsidR="00CF036E">
        <w:rPr>
          <w:rFonts w:asciiTheme="minorHAnsi" w:hAnsiTheme="minorHAnsi" w:cstheme="minorHAnsi"/>
          <w:color w:val="auto"/>
        </w:rPr>
        <w:t xml:space="preserve">ed </w:t>
      </w:r>
      <w:r w:rsidR="00886DEF">
        <w:rPr>
          <w:rFonts w:asciiTheme="minorHAnsi" w:hAnsiTheme="minorHAnsi" w:cstheme="minorHAnsi"/>
          <w:color w:val="auto"/>
        </w:rPr>
        <w:t>similar libraries</w:t>
      </w:r>
      <w:r w:rsidR="00CF036E">
        <w:rPr>
          <w:rFonts w:asciiTheme="minorHAnsi" w:hAnsiTheme="minorHAnsi" w:cstheme="minorHAnsi"/>
          <w:color w:val="auto"/>
        </w:rPr>
        <w:t xml:space="preserve"> and their dependencies </w:t>
      </w:r>
      <w:r>
        <w:rPr>
          <w:rFonts w:asciiTheme="minorHAnsi" w:hAnsiTheme="minorHAnsi" w:cstheme="minorHAnsi"/>
          <w:color w:val="auto"/>
        </w:rPr>
        <w:t xml:space="preserve">for each project </w:t>
      </w:r>
      <w:r w:rsidR="00CF036E">
        <w:rPr>
          <w:rFonts w:asciiTheme="minorHAnsi" w:hAnsiTheme="minorHAnsi" w:cstheme="minorHAnsi"/>
          <w:color w:val="auto"/>
        </w:rPr>
        <w:t>under specific “</w:t>
      </w:r>
      <w:r>
        <w:rPr>
          <w:rFonts w:asciiTheme="minorHAnsi" w:hAnsiTheme="minorHAnsi" w:cstheme="minorHAnsi"/>
          <w:color w:val="auto"/>
        </w:rPr>
        <w:t>profile</w:t>
      </w:r>
      <w:r w:rsidR="00CF036E">
        <w:rPr>
          <w:rFonts w:asciiTheme="minorHAnsi" w:hAnsiTheme="minorHAnsi" w:cstheme="minorHAnsi"/>
          <w:color w:val="auto"/>
        </w:rPr>
        <w:t>s”</w:t>
      </w:r>
      <w:r>
        <w:rPr>
          <w:rFonts w:asciiTheme="minorHAnsi" w:hAnsiTheme="minorHAnsi" w:cstheme="minorHAnsi"/>
          <w:color w:val="auto"/>
        </w:rPr>
        <w:t>.</w:t>
      </w:r>
    </w:p>
    <w:p w14:paraId="635FEED4" w14:textId="77777777" w:rsidR="00CF036E" w:rsidRDefault="00CF036E" w:rsidP="00F91B1F">
      <w:pPr>
        <w:widowControl w:val="0"/>
        <w:spacing w:line="240" w:lineRule="auto"/>
        <w:rPr>
          <w:rFonts w:asciiTheme="minorHAnsi" w:hAnsiTheme="minorHAnsi" w:cstheme="minorHAnsi"/>
          <w:color w:val="auto"/>
        </w:rPr>
      </w:pPr>
    </w:p>
    <w:p w14:paraId="37116FAF" w14:textId="77777777" w:rsidR="00DF799B" w:rsidRDefault="00DF799B" w:rsidP="00F91B1F">
      <w:pPr>
        <w:widowControl w:val="0"/>
        <w:spacing w:line="240" w:lineRule="auto"/>
        <w:rPr>
          <w:rFonts w:asciiTheme="minorHAnsi" w:hAnsiTheme="minorHAnsi" w:cstheme="minorHAnsi"/>
          <w:color w:val="auto"/>
        </w:rPr>
      </w:pPr>
    </w:p>
    <w:p w14:paraId="28BA994D" w14:textId="77777777" w:rsidR="00FB3ABD" w:rsidRDefault="00FB3ABD" w:rsidP="00F91B1F">
      <w:pPr>
        <w:widowControl w:val="0"/>
        <w:spacing w:line="240" w:lineRule="auto"/>
        <w:rPr>
          <w:rFonts w:asciiTheme="minorHAnsi" w:hAnsiTheme="minorHAnsi" w:cstheme="minorHAnsi"/>
          <w:color w:val="auto"/>
        </w:rPr>
      </w:pPr>
    </w:p>
    <w:p w14:paraId="69C6A337" w14:textId="1AA50A24" w:rsidR="00DF799B" w:rsidRDefault="00DF799B" w:rsidP="00DF799B">
      <w:pPr>
        <w:widowControl w:val="0"/>
        <w:spacing w:line="240" w:lineRule="auto"/>
        <w:rPr>
          <w:rFonts w:asciiTheme="minorHAnsi" w:hAnsiTheme="minorHAnsi" w:cstheme="minorHAnsi"/>
          <w:color w:val="auto"/>
        </w:rPr>
      </w:pPr>
      <w:r>
        <w:rPr>
          <w:rFonts w:asciiTheme="minorHAnsi" w:hAnsiTheme="minorHAnsi" w:cstheme="minorHAnsi"/>
          <w:color w:val="auto"/>
        </w:rPr>
        <w:lastRenderedPageBreak/>
        <w:t>CD Yield Rate Prediction Optimization (2019):</w:t>
      </w:r>
    </w:p>
    <w:p w14:paraId="04705963" w14:textId="77777777" w:rsidR="00DF799B" w:rsidRDefault="00DF799B" w:rsidP="00DF799B">
      <w:pPr>
        <w:widowControl w:val="0"/>
        <w:spacing w:line="240" w:lineRule="auto"/>
        <w:rPr>
          <w:rFonts w:asciiTheme="minorHAnsi" w:hAnsiTheme="minorHAnsi" w:cstheme="minorHAnsi"/>
          <w:color w:val="auto"/>
        </w:rPr>
      </w:pPr>
      <w:r>
        <w:rPr>
          <w:rFonts w:asciiTheme="minorHAnsi" w:hAnsiTheme="minorHAnsi" w:cstheme="minorHAnsi"/>
          <w:color w:val="auto"/>
        </w:rPr>
        <w:t xml:space="preserve">A finance analytics project to extract raw HTML data stream to replace emotional investing. I designed this to be similar to an Extract-Load pipeline while having zero external dependencies. The implementation targeted elements in the DOM to precisely scrape tabular data and write to a flat file. Over time, these files accumulate for analysis, allowing me to track the </w:t>
      </w:r>
      <w:r w:rsidRPr="00607F39">
        <w:rPr>
          <w:rFonts w:asciiTheme="minorHAnsi" w:hAnsiTheme="minorHAnsi" w:cstheme="minorHAnsi"/>
          <w:color w:val="auto"/>
        </w:rPr>
        <w:t xml:space="preserve">velocity of rate changes, establishing a data-driven "trigger-to-buy" </w:t>
      </w:r>
      <w:r>
        <w:rPr>
          <w:rFonts w:asciiTheme="minorHAnsi" w:hAnsiTheme="minorHAnsi" w:cstheme="minorHAnsi"/>
          <w:color w:val="auto"/>
        </w:rPr>
        <w:t xml:space="preserve">user-defined momentum </w:t>
      </w:r>
      <w:r w:rsidRPr="00607F39">
        <w:rPr>
          <w:rFonts w:asciiTheme="minorHAnsi" w:hAnsiTheme="minorHAnsi" w:cstheme="minorHAnsi"/>
          <w:color w:val="auto"/>
        </w:rPr>
        <w:t>threshold</w:t>
      </w:r>
      <w:r>
        <w:rPr>
          <w:rFonts w:asciiTheme="minorHAnsi" w:hAnsiTheme="minorHAnsi" w:cstheme="minorHAnsi"/>
          <w:color w:val="auto"/>
        </w:rPr>
        <w:t>. This optimized the best timing for a CD ladder and minimizing my interest-rate risk.</w:t>
      </w:r>
    </w:p>
    <w:p w14:paraId="2EFAE241" w14:textId="77777777" w:rsidR="00DF799B" w:rsidRDefault="00DF799B" w:rsidP="00F91B1F">
      <w:pPr>
        <w:widowControl w:val="0"/>
        <w:spacing w:line="240" w:lineRule="auto"/>
        <w:rPr>
          <w:rFonts w:asciiTheme="minorHAnsi" w:hAnsiTheme="minorHAnsi" w:cstheme="minorHAnsi"/>
          <w:color w:val="auto"/>
        </w:rPr>
      </w:pPr>
    </w:p>
    <w:p w14:paraId="05CD7C80" w14:textId="77777777" w:rsidR="00CF036E" w:rsidRDefault="00CF036E" w:rsidP="00F91B1F">
      <w:pPr>
        <w:widowControl w:val="0"/>
        <w:spacing w:line="240" w:lineRule="auto"/>
        <w:rPr>
          <w:rFonts w:asciiTheme="minorHAnsi" w:hAnsiTheme="minorHAnsi" w:cstheme="minorHAnsi"/>
          <w:color w:val="auto"/>
        </w:rPr>
      </w:pPr>
    </w:p>
    <w:p w14:paraId="193C2F06" w14:textId="72E079C1" w:rsidR="00FB3ABD" w:rsidRPr="00CF63D3" w:rsidRDefault="00FB3ABD" w:rsidP="00FB3ABD">
      <w:pPr>
        <w:widowControl w:val="0"/>
        <w:spacing w:line="240" w:lineRule="auto"/>
        <w:rPr>
          <w:rFonts w:asciiTheme="minorHAnsi" w:hAnsiTheme="minorHAnsi" w:cstheme="minorHAnsi"/>
          <w:color w:val="auto"/>
        </w:rPr>
      </w:pPr>
      <w:r w:rsidRPr="00CF63D3">
        <w:rPr>
          <w:rFonts w:asciiTheme="minorHAnsi" w:hAnsiTheme="minorHAnsi" w:cstheme="minorHAnsi"/>
          <w:color w:val="auto"/>
        </w:rPr>
        <w:t>Digital Image Processing:</w:t>
      </w:r>
    </w:p>
    <w:p w14:paraId="34E4B858" w14:textId="77777777" w:rsidR="00FB3ABD" w:rsidRPr="00CF63D3" w:rsidRDefault="00FB3ABD" w:rsidP="00FB3ABD">
      <w:pPr>
        <w:widowControl w:val="0"/>
        <w:spacing w:line="240" w:lineRule="auto"/>
        <w:rPr>
          <w:rFonts w:asciiTheme="minorHAnsi" w:hAnsiTheme="minorHAnsi" w:cstheme="minorHAnsi"/>
          <w:color w:val="auto"/>
        </w:rPr>
      </w:pPr>
      <w:r w:rsidRPr="00CF63D3">
        <w:rPr>
          <w:rFonts w:asciiTheme="minorHAnsi" w:hAnsiTheme="minorHAnsi" w:cstheme="minorHAnsi"/>
          <w:color w:val="auto"/>
        </w:rPr>
        <w:t xml:space="preserve">Built an object-identification application with OpenCV and Python for smartphone images. Applied image processing techniques including grayscale filtering, feature extraction, and Canny edge detection to identify and isolate features/objects. Tuned edge detection parameters to improve feature recognition across different image qualities and backgrounds. </w:t>
      </w:r>
    </w:p>
    <w:p w14:paraId="4580E687" w14:textId="77777777" w:rsidR="00FB3ABD" w:rsidRPr="00CF63D3" w:rsidRDefault="00FB3ABD" w:rsidP="00FB3ABD">
      <w:pPr>
        <w:widowControl w:val="0"/>
        <w:spacing w:line="240" w:lineRule="auto"/>
        <w:rPr>
          <w:rFonts w:asciiTheme="minorHAnsi" w:hAnsiTheme="minorHAnsi" w:cstheme="minorHAnsi"/>
          <w:color w:val="auto"/>
        </w:rPr>
      </w:pPr>
      <w:r w:rsidRPr="00CF63D3">
        <w:rPr>
          <w:rFonts w:asciiTheme="minorHAnsi" w:hAnsiTheme="minorHAnsi" w:cstheme="minorHAnsi"/>
          <w:color w:val="auto"/>
        </w:rPr>
        <w:t>On a larger scale, this project would be relevant to identifying features/objects on the ground from satellite images</w:t>
      </w:r>
      <w:r w:rsidRPr="00CF63D3">
        <w:rPr>
          <w:rFonts w:asciiTheme="minorHAnsi" w:hAnsiTheme="minorHAnsi" w:cstheme="minorHAnsi"/>
          <w:i/>
          <w:iCs/>
          <w:color w:val="auto"/>
        </w:rPr>
        <w:t>.</w:t>
      </w:r>
    </w:p>
    <w:p w14:paraId="7D18ABB8" w14:textId="77777777" w:rsidR="00FB3ABD" w:rsidRDefault="00FB3ABD" w:rsidP="00FB3ABD">
      <w:pPr>
        <w:widowControl w:val="0"/>
        <w:spacing w:line="240" w:lineRule="auto"/>
        <w:rPr>
          <w:rFonts w:asciiTheme="minorHAnsi" w:hAnsiTheme="minorHAnsi" w:cstheme="minorHAnsi"/>
          <w:color w:val="auto"/>
        </w:rPr>
      </w:pPr>
    </w:p>
    <w:p w14:paraId="3680BA84" w14:textId="77777777" w:rsidR="00FB3ABD" w:rsidRPr="00CF63D3" w:rsidRDefault="00FB3ABD" w:rsidP="00FB3ABD">
      <w:pPr>
        <w:widowControl w:val="0"/>
        <w:spacing w:line="240" w:lineRule="auto"/>
        <w:rPr>
          <w:rFonts w:asciiTheme="minorHAnsi" w:hAnsiTheme="minorHAnsi" w:cstheme="minorHAnsi"/>
          <w:color w:val="auto"/>
        </w:rPr>
      </w:pPr>
    </w:p>
    <w:p w14:paraId="0380196C" w14:textId="001C4A14" w:rsidR="00FB3ABD" w:rsidRDefault="00FB3ABD" w:rsidP="00FB3ABD">
      <w:pPr>
        <w:widowControl w:val="0"/>
        <w:spacing w:line="240" w:lineRule="auto"/>
        <w:rPr>
          <w:rFonts w:asciiTheme="minorHAnsi" w:hAnsiTheme="minorHAnsi" w:cstheme="minorHAnsi"/>
          <w:color w:val="auto"/>
        </w:rPr>
      </w:pPr>
      <w:r>
        <w:rPr>
          <w:rFonts w:asciiTheme="minorHAnsi" w:hAnsiTheme="minorHAnsi" w:cstheme="minorHAnsi"/>
          <w:color w:val="auto"/>
        </w:rPr>
        <w:t>Batch Compute Basic Thread Pool Breakdown:</w:t>
      </w:r>
    </w:p>
    <w:p w14:paraId="645BF1F0" w14:textId="77777777" w:rsidR="00FB3ABD" w:rsidRDefault="00FB3ABD" w:rsidP="00FB3ABD">
      <w:pPr>
        <w:widowControl w:val="0"/>
        <w:spacing w:line="240" w:lineRule="auto"/>
        <w:rPr>
          <w:rFonts w:asciiTheme="minorHAnsi" w:hAnsiTheme="minorHAnsi" w:cstheme="minorHAnsi"/>
          <w:color w:val="auto"/>
        </w:rPr>
      </w:pPr>
      <w:r>
        <w:rPr>
          <w:rFonts w:asciiTheme="minorHAnsi" w:hAnsiTheme="minorHAnsi" w:cstheme="minorHAnsi"/>
          <w:color w:val="auto"/>
        </w:rPr>
        <w:t xml:space="preserve">This project considers the basic principle of Worker/Thread Pools and simplifies the concurrency design pattern into a small, fixed number of thread workers. The intention was to gain intuition behind multithreaded designs and their applications at their fundamental level before any horizontal or vertical scaling attempts. Combined with First Principles Thinking, I was able to infer how this applies to cloud computing (e.g. AWS for AutoScaling Groups), or rate limiting APIs for enhancing API security controls </w:t>
      </w:r>
      <w:r w:rsidRPr="00BF170E">
        <w:rPr>
          <w:rFonts w:asciiTheme="minorHAnsi" w:hAnsiTheme="minorHAnsi" w:cstheme="minorHAnsi"/>
          <w:color w:val="auto"/>
        </w:rPr>
        <w:t>to satisfy strict security controls for NIST, DoD, CMMC Level 2, or Impact Level 4+ compliance frameworks</w:t>
      </w:r>
      <w:r>
        <w:rPr>
          <w:rFonts w:asciiTheme="minorHAnsi" w:hAnsiTheme="minorHAnsi" w:cstheme="minorHAnsi"/>
          <w:color w:val="auto"/>
        </w:rPr>
        <w:t>.</w:t>
      </w:r>
    </w:p>
    <w:p w14:paraId="365D7CBF" w14:textId="77777777" w:rsidR="00FB3ABD" w:rsidRDefault="00FB3ABD" w:rsidP="00FB3ABD">
      <w:pPr>
        <w:widowControl w:val="0"/>
        <w:spacing w:line="240" w:lineRule="auto"/>
        <w:rPr>
          <w:rFonts w:asciiTheme="minorHAnsi" w:hAnsiTheme="minorHAnsi" w:cstheme="minorHAnsi"/>
          <w:color w:val="auto"/>
        </w:rPr>
      </w:pPr>
    </w:p>
    <w:p w14:paraId="4DADA267" w14:textId="77777777" w:rsidR="00FB3ABD" w:rsidRDefault="00FB3ABD" w:rsidP="00F91B1F">
      <w:pPr>
        <w:widowControl w:val="0"/>
        <w:spacing w:line="240" w:lineRule="auto"/>
        <w:rPr>
          <w:rFonts w:asciiTheme="minorHAnsi" w:hAnsiTheme="minorHAnsi" w:cstheme="minorHAnsi"/>
          <w:color w:val="auto"/>
        </w:rPr>
      </w:pPr>
    </w:p>
    <w:p w14:paraId="36B1F522" w14:textId="77777777" w:rsidR="00967A69" w:rsidRDefault="00967A69" w:rsidP="00F91B1F">
      <w:pPr>
        <w:widowControl w:val="0"/>
        <w:spacing w:line="240" w:lineRule="auto"/>
        <w:rPr>
          <w:rFonts w:asciiTheme="minorHAnsi" w:hAnsiTheme="minorHAnsi" w:cstheme="minorHAnsi"/>
          <w:color w:val="auto"/>
        </w:rPr>
      </w:pPr>
    </w:p>
    <w:p w14:paraId="5BF16478" w14:textId="18D371EE" w:rsidR="00EF0EA0" w:rsidRDefault="00EF0EA0">
      <w:pPr>
        <w:spacing w:after="160" w:line="278" w:lineRule="auto"/>
        <w:rPr>
          <w:rFonts w:asciiTheme="minorHAnsi" w:hAnsiTheme="minorHAnsi" w:cstheme="minorHAnsi"/>
          <w:color w:val="auto"/>
        </w:rPr>
      </w:pPr>
      <w:r>
        <w:rPr>
          <w:rFonts w:asciiTheme="minorHAnsi" w:hAnsiTheme="minorHAnsi" w:cstheme="minorHAnsi"/>
          <w:color w:val="auto"/>
        </w:rPr>
        <w:br w:type="page"/>
      </w:r>
    </w:p>
    <w:p w14:paraId="19D43B43" w14:textId="63B20971" w:rsidR="00EF0EA0" w:rsidRDefault="00EF0EA0" w:rsidP="00EF0EA0">
      <w:pPr>
        <w:widowControl w:val="0"/>
        <w:spacing w:line="240" w:lineRule="auto"/>
        <w:jc w:val="center"/>
        <w:rPr>
          <w:rFonts w:asciiTheme="minorHAnsi" w:hAnsiTheme="minorHAnsi" w:cstheme="minorHAnsi"/>
          <w:color w:val="auto"/>
        </w:rPr>
      </w:pPr>
      <w:r>
        <w:rPr>
          <w:rFonts w:asciiTheme="minorHAnsi" w:hAnsiTheme="minorHAnsi" w:cstheme="minorHAnsi"/>
          <w:color w:val="auto"/>
        </w:rPr>
        <w:lastRenderedPageBreak/>
        <w:t xml:space="preserve">Proposals </w:t>
      </w:r>
      <w:r w:rsidR="00B40879">
        <w:rPr>
          <w:rFonts w:asciiTheme="minorHAnsi" w:hAnsiTheme="minorHAnsi" w:cstheme="minorHAnsi"/>
          <w:color w:val="auto"/>
        </w:rPr>
        <w:t>and</w:t>
      </w:r>
      <w:r>
        <w:rPr>
          <w:rFonts w:asciiTheme="minorHAnsi" w:hAnsiTheme="minorHAnsi" w:cstheme="minorHAnsi"/>
          <w:color w:val="auto"/>
        </w:rPr>
        <w:t xml:space="preserve"> Decision Records:</w:t>
      </w:r>
    </w:p>
    <w:p w14:paraId="02C688B0" w14:textId="423DBB07" w:rsidR="00E677EE" w:rsidRDefault="00EF0EA0" w:rsidP="00EF0EA0">
      <w:pPr>
        <w:widowControl w:val="0"/>
        <w:spacing w:line="240" w:lineRule="auto"/>
        <w:jc w:val="center"/>
        <w:rPr>
          <w:rFonts w:asciiTheme="minorHAnsi" w:hAnsiTheme="minorHAnsi" w:cstheme="minorHAnsi"/>
          <w:color w:val="auto"/>
        </w:rPr>
      </w:pPr>
      <w:r w:rsidRPr="00EF0EA0">
        <w:rPr>
          <w:rFonts w:asciiTheme="minorHAnsi" w:hAnsiTheme="minorHAnsi" w:cstheme="minorHAnsi"/>
          <w:color w:val="auto"/>
        </w:rPr>
        <w:t xml:space="preserve">System Architecture </w:t>
      </w:r>
      <w:r w:rsidR="00B40879">
        <w:rPr>
          <w:rFonts w:asciiTheme="minorHAnsi" w:hAnsiTheme="minorHAnsi" w:cstheme="minorHAnsi"/>
          <w:color w:val="auto"/>
        </w:rPr>
        <w:t>and</w:t>
      </w:r>
      <w:r w:rsidRPr="00EF0EA0">
        <w:rPr>
          <w:rFonts w:asciiTheme="minorHAnsi" w:hAnsiTheme="minorHAnsi" w:cstheme="minorHAnsi"/>
          <w:color w:val="auto"/>
        </w:rPr>
        <w:t xml:space="preserve"> Spec Document</w:t>
      </w:r>
      <w:r w:rsidR="00A2576C">
        <w:rPr>
          <w:rFonts w:asciiTheme="minorHAnsi" w:hAnsiTheme="minorHAnsi" w:cstheme="minorHAnsi"/>
          <w:color w:val="auto"/>
        </w:rPr>
        <w:t>s</w:t>
      </w:r>
    </w:p>
    <w:p w14:paraId="12EEB87A" w14:textId="77777777" w:rsidR="00EF0EA0" w:rsidRDefault="00EF0EA0" w:rsidP="00EF0EA0">
      <w:pPr>
        <w:widowControl w:val="0"/>
        <w:spacing w:line="240" w:lineRule="auto"/>
        <w:rPr>
          <w:rFonts w:asciiTheme="minorHAnsi" w:hAnsiTheme="minorHAnsi" w:cstheme="minorHAnsi"/>
          <w:color w:val="auto"/>
        </w:rPr>
      </w:pPr>
    </w:p>
    <w:p w14:paraId="71BE6D3C" w14:textId="72C4AE0C" w:rsidR="00EF0EA0" w:rsidRPr="00064FBD" w:rsidRDefault="00EF0EA0" w:rsidP="00EF0EA0">
      <w:pPr>
        <w:widowControl w:val="0"/>
        <w:spacing w:line="240" w:lineRule="auto"/>
        <w:rPr>
          <w:rFonts w:asciiTheme="minorHAnsi" w:hAnsiTheme="minorHAnsi" w:cstheme="minorHAnsi"/>
          <w:color w:val="auto"/>
        </w:rPr>
      </w:pPr>
      <w:r w:rsidRPr="00064FBD">
        <w:rPr>
          <w:rFonts w:asciiTheme="minorHAnsi" w:hAnsiTheme="minorHAnsi" w:cstheme="minorHAnsi"/>
          <w:color w:val="auto"/>
        </w:rPr>
        <w:t>RoboPartPicker</w:t>
      </w:r>
      <w:r w:rsidR="006A47E3" w:rsidRPr="00064FBD">
        <w:rPr>
          <w:rFonts w:asciiTheme="minorHAnsi" w:hAnsiTheme="minorHAnsi" w:cstheme="minorHAnsi"/>
          <w:color w:val="auto"/>
        </w:rPr>
        <w:t xml:space="preserve"> HBOM Platform</w:t>
      </w:r>
      <w:r w:rsidR="00B60582">
        <w:rPr>
          <w:rFonts w:asciiTheme="minorHAnsi" w:hAnsiTheme="minorHAnsi" w:cstheme="minorHAnsi"/>
          <w:color w:val="auto"/>
        </w:rPr>
        <w:t xml:space="preserve"> (2025)</w:t>
      </w:r>
    </w:p>
    <w:p w14:paraId="5FEDA4B1" w14:textId="6E09DABF" w:rsidR="00EF0EA0" w:rsidRPr="00A2576C" w:rsidRDefault="00EF0EA0" w:rsidP="00A2576C">
      <w:pPr>
        <w:pStyle w:val="ListParagraph"/>
        <w:widowControl w:val="0"/>
        <w:numPr>
          <w:ilvl w:val="0"/>
          <w:numId w:val="1"/>
        </w:numPr>
        <w:spacing w:line="240" w:lineRule="auto"/>
        <w:rPr>
          <w:rFonts w:asciiTheme="minorHAnsi" w:hAnsiTheme="minorHAnsi" w:cstheme="minorHAnsi"/>
          <w:color w:val="auto"/>
        </w:rPr>
      </w:pPr>
      <w:r w:rsidRPr="00A2576C">
        <w:rPr>
          <w:rFonts w:asciiTheme="minorHAnsi" w:hAnsiTheme="minorHAnsi" w:cstheme="minorHAnsi"/>
          <w:b/>
          <w:bCs/>
          <w:color w:val="auto"/>
        </w:rPr>
        <w:t>Inspired By</w:t>
      </w:r>
      <w:r w:rsidRPr="00A2576C">
        <w:rPr>
          <w:rFonts w:asciiTheme="minorHAnsi" w:hAnsiTheme="minorHAnsi" w:cstheme="minorHAnsi"/>
          <w:color w:val="auto"/>
        </w:rPr>
        <w:t>: Pcpartpicker website for DIY PC builders</w:t>
      </w:r>
    </w:p>
    <w:p w14:paraId="230471A1" w14:textId="39EF5377" w:rsidR="00EF0EA0" w:rsidRPr="00A2576C" w:rsidRDefault="00EF0EA0" w:rsidP="00A2576C">
      <w:pPr>
        <w:pStyle w:val="ListParagraph"/>
        <w:widowControl w:val="0"/>
        <w:numPr>
          <w:ilvl w:val="0"/>
          <w:numId w:val="1"/>
        </w:numPr>
        <w:spacing w:line="240" w:lineRule="auto"/>
        <w:rPr>
          <w:rFonts w:asciiTheme="minorHAnsi" w:hAnsiTheme="minorHAnsi" w:cstheme="minorHAnsi"/>
          <w:color w:val="auto"/>
        </w:rPr>
      </w:pPr>
      <w:r w:rsidRPr="00A2576C">
        <w:rPr>
          <w:rFonts w:asciiTheme="minorHAnsi" w:hAnsiTheme="minorHAnsi" w:cstheme="minorHAnsi"/>
          <w:b/>
          <w:bCs/>
          <w:color w:val="auto"/>
        </w:rPr>
        <w:t>Target Scope</w:t>
      </w:r>
      <w:r w:rsidRPr="00A2576C">
        <w:rPr>
          <w:rFonts w:asciiTheme="minorHAnsi" w:hAnsiTheme="minorHAnsi" w:cstheme="minorHAnsi"/>
          <w:color w:val="auto"/>
        </w:rPr>
        <w:t xml:space="preserve">: A </w:t>
      </w:r>
      <w:r w:rsidR="006A47E3" w:rsidRPr="00A2576C">
        <w:rPr>
          <w:rFonts w:asciiTheme="minorHAnsi" w:hAnsiTheme="minorHAnsi" w:cstheme="minorHAnsi"/>
          <w:color w:val="auto"/>
        </w:rPr>
        <w:t>physics</w:t>
      </w:r>
      <w:r w:rsidR="006A47E3">
        <w:rPr>
          <w:rFonts w:asciiTheme="minorHAnsi" w:hAnsiTheme="minorHAnsi" w:cstheme="minorHAnsi"/>
          <w:color w:val="auto"/>
        </w:rPr>
        <w:t>-</w:t>
      </w:r>
      <w:r w:rsidR="006A47E3" w:rsidRPr="00A2576C">
        <w:rPr>
          <w:rFonts w:asciiTheme="minorHAnsi" w:hAnsiTheme="minorHAnsi" w:cstheme="minorHAnsi"/>
          <w:color w:val="auto"/>
        </w:rPr>
        <w:t xml:space="preserve">aware </w:t>
      </w:r>
      <w:r w:rsidRPr="00A2576C">
        <w:rPr>
          <w:rFonts w:asciiTheme="minorHAnsi" w:hAnsiTheme="minorHAnsi" w:cstheme="minorHAnsi"/>
          <w:color w:val="auto"/>
        </w:rPr>
        <w:t>hardware Bill of materials (HBOM) configuration engine,</w:t>
      </w:r>
      <w:r w:rsidR="006A47E3">
        <w:rPr>
          <w:rFonts w:asciiTheme="minorHAnsi" w:hAnsiTheme="minorHAnsi" w:cstheme="minorHAnsi"/>
          <w:color w:val="auto"/>
        </w:rPr>
        <w:t xml:space="preserve"> </w:t>
      </w:r>
      <w:r w:rsidRPr="00A2576C">
        <w:rPr>
          <w:rFonts w:asciiTheme="minorHAnsi" w:hAnsiTheme="minorHAnsi" w:cstheme="minorHAnsi"/>
          <w:color w:val="auto"/>
        </w:rPr>
        <w:t>designed to validate electrical and mechanical constraints in DIY robotics</w:t>
      </w:r>
    </w:p>
    <w:p w14:paraId="662FD135" w14:textId="20AD785D" w:rsidR="00EF0EA0" w:rsidRDefault="008725F5" w:rsidP="00EF0EA0">
      <w:pPr>
        <w:pStyle w:val="ListParagraph"/>
        <w:widowControl w:val="0"/>
        <w:numPr>
          <w:ilvl w:val="0"/>
          <w:numId w:val="1"/>
        </w:numPr>
        <w:spacing w:line="240" w:lineRule="auto"/>
        <w:rPr>
          <w:rFonts w:asciiTheme="minorHAnsi" w:hAnsiTheme="minorHAnsi" w:cstheme="minorHAnsi"/>
          <w:color w:val="auto"/>
        </w:rPr>
      </w:pPr>
      <w:r w:rsidRPr="006A47E3">
        <w:rPr>
          <w:rFonts w:asciiTheme="minorHAnsi" w:hAnsiTheme="minorHAnsi" w:cstheme="minorHAnsi"/>
          <w:b/>
          <w:bCs/>
          <w:color w:val="auto"/>
        </w:rPr>
        <w:t>Core Logic</w:t>
      </w:r>
      <w:r w:rsidRPr="006A47E3">
        <w:rPr>
          <w:rFonts w:asciiTheme="minorHAnsi" w:hAnsiTheme="minorHAnsi" w:cstheme="minorHAnsi"/>
          <w:color w:val="auto"/>
        </w:rPr>
        <w:t>: Modeling DIY robotic systems using strict OOP class</w:t>
      </w:r>
      <w:r w:rsidR="006A47E3" w:rsidRPr="006A47E3">
        <w:rPr>
          <w:rFonts w:asciiTheme="minorHAnsi" w:hAnsiTheme="minorHAnsi" w:cstheme="minorHAnsi"/>
          <w:color w:val="auto"/>
        </w:rPr>
        <w:t xml:space="preserve"> hierarchies</w:t>
      </w:r>
      <w:r w:rsidRPr="006A47E3">
        <w:rPr>
          <w:rFonts w:asciiTheme="minorHAnsi" w:hAnsiTheme="minorHAnsi" w:cstheme="minorHAnsi"/>
          <w:color w:val="auto"/>
        </w:rPr>
        <w:t xml:space="preserve"> to enforce dependency rules, mapping battery voltage thresholds for various tolerances based on the end effector </w:t>
      </w:r>
      <w:r w:rsidR="006A47E3" w:rsidRPr="006A47E3">
        <w:rPr>
          <w:rFonts w:asciiTheme="minorHAnsi" w:hAnsiTheme="minorHAnsi" w:cstheme="minorHAnsi"/>
          <w:color w:val="auto"/>
        </w:rPr>
        <w:t>or</w:t>
      </w:r>
      <w:r w:rsidRPr="006A47E3">
        <w:rPr>
          <w:rFonts w:asciiTheme="minorHAnsi" w:hAnsiTheme="minorHAnsi" w:cstheme="minorHAnsi"/>
          <w:color w:val="auto"/>
        </w:rPr>
        <w:t xml:space="preserve"> motor controller</w:t>
      </w:r>
    </w:p>
    <w:p w14:paraId="34736867" w14:textId="63142623" w:rsidR="00FF5780" w:rsidRDefault="00DA1A29" w:rsidP="00EF0EA0">
      <w:pPr>
        <w:pStyle w:val="ListParagraph"/>
        <w:widowControl w:val="0"/>
        <w:numPr>
          <w:ilvl w:val="0"/>
          <w:numId w:val="1"/>
        </w:numPr>
        <w:spacing w:line="240" w:lineRule="auto"/>
        <w:rPr>
          <w:rFonts w:asciiTheme="minorHAnsi" w:hAnsiTheme="minorHAnsi" w:cstheme="minorHAnsi"/>
          <w:color w:val="auto"/>
        </w:rPr>
      </w:pPr>
      <w:r>
        <w:rPr>
          <w:rFonts w:asciiTheme="minorHAnsi" w:hAnsiTheme="minorHAnsi" w:cstheme="minorHAnsi"/>
          <w:b/>
          <w:bCs/>
          <w:color w:val="auto"/>
        </w:rPr>
        <w:t xml:space="preserve">Target </w:t>
      </w:r>
      <w:r w:rsidR="00FF5780">
        <w:rPr>
          <w:rFonts w:asciiTheme="minorHAnsi" w:hAnsiTheme="minorHAnsi" w:cstheme="minorHAnsi"/>
          <w:b/>
          <w:bCs/>
          <w:color w:val="auto"/>
        </w:rPr>
        <w:t>Customer Base</w:t>
      </w:r>
      <w:r w:rsidR="00FF5780" w:rsidRPr="00FF5780">
        <w:rPr>
          <w:rFonts w:asciiTheme="minorHAnsi" w:hAnsiTheme="minorHAnsi" w:cstheme="minorHAnsi"/>
          <w:color w:val="auto"/>
        </w:rPr>
        <w:t>:</w:t>
      </w:r>
      <w:r w:rsidR="00FF5780">
        <w:rPr>
          <w:rFonts w:asciiTheme="minorHAnsi" w:hAnsiTheme="minorHAnsi" w:cstheme="minorHAnsi"/>
          <w:color w:val="auto"/>
        </w:rPr>
        <w:t xml:space="preserve"> </w:t>
      </w:r>
      <w:r w:rsidRPr="00DA1A29">
        <w:rPr>
          <w:rFonts w:asciiTheme="minorHAnsi" w:hAnsiTheme="minorHAnsi" w:cstheme="minorHAnsi"/>
          <w:color w:val="auto"/>
        </w:rPr>
        <w:t>DIY roboticists, hobbyists, engineering students, and rapid-prototyping hardware developers seeking to prevent component mismatches before procurement</w:t>
      </w:r>
    </w:p>
    <w:p w14:paraId="6C17E184" w14:textId="2319C170" w:rsidR="00DA1A29" w:rsidRDefault="00DA1A29" w:rsidP="00EF0EA0">
      <w:pPr>
        <w:pStyle w:val="ListParagraph"/>
        <w:widowControl w:val="0"/>
        <w:numPr>
          <w:ilvl w:val="0"/>
          <w:numId w:val="1"/>
        </w:numPr>
        <w:spacing w:line="240" w:lineRule="auto"/>
        <w:rPr>
          <w:rFonts w:asciiTheme="minorHAnsi" w:hAnsiTheme="minorHAnsi" w:cstheme="minorHAnsi"/>
          <w:color w:val="auto"/>
        </w:rPr>
      </w:pPr>
      <w:r>
        <w:rPr>
          <w:rFonts w:asciiTheme="minorHAnsi" w:hAnsiTheme="minorHAnsi" w:cstheme="minorHAnsi"/>
          <w:b/>
          <w:bCs/>
          <w:color w:val="auto"/>
        </w:rPr>
        <w:t>Technologies</w:t>
      </w:r>
      <w:r w:rsidRPr="00DA1A29">
        <w:rPr>
          <w:rFonts w:asciiTheme="minorHAnsi" w:hAnsiTheme="minorHAnsi" w:cstheme="minorHAnsi"/>
          <w:color w:val="auto"/>
        </w:rPr>
        <w:t>:</w:t>
      </w:r>
      <w:r>
        <w:rPr>
          <w:rFonts w:asciiTheme="minorHAnsi" w:hAnsiTheme="minorHAnsi" w:cstheme="minorHAnsi"/>
          <w:color w:val="auto"/>
        </w:rPr>
        <w:t xml:space="preserve"> </w:t>
      </w:r>
      <w:r w:rsidRPr="00DA1A29">
        <w:rPr>
          <w:rFonts w:asciiTheme="minorHAnsi" w:hAnsiTheme="minorHAnsi" w:cstheme="minorHAnsi"/>
          <w:color w:val="auto"/>
        </w:rPr>
        <w:t>Python for core CLI validation logic, JSON for local data structures, Git/GitHub for version management, with future phases utilizing Docker and full-stack web frameworks</w:t>
      </w:r>
    </w:p>
    <w:p w14:paraId="7F4C9279" w14:textId="77777777" w:rsidR="009C1990" w:rsidRDefault="009C1990" w:rsidP="009C1990">
      <w:pPr>
        <w:widowControl w:val="0"/>
        <w:spacing w:line="240" w:lineRule="auto"/>
        <w:rPr>
          <w:rFonts w:asciiTheme="minorHAnsi" w:hAnsiTheme="minorHAnsi" w:cstheme="minorHAnsi"/>
        </w:rPr>
      </w:pPr>
    </w:p>
    <w:p w14:paraId="31908E5E" w14:textId="0256A78D" w:rsidR="009C1990" w:rsidRDefault="009C1990" w:rsidP="009C1990">
      <w:pPr>
        <w:widowControl w:val="0"/>
        <w:spacing w:line="240" w:lineRule="auto"/>
        <w:rPr>
          <w:rFonts w:asciiTheme="minorHAnsi" w:hAnsiTheme="minorHAnsi" w:cstheme="minorHAnsi"/>
          <w:color w:val="auto"/>
        </w:rPr>
      </w:pPr>
      <w:r>
        <w:rPr>
          <w:rFonts w:asciiTheme="minorHAnsi" w:hAnsiTheme="minorHAnsi" w:cstheme="minorHAnsi"/>
          <w:color w:val="auto"/>
        </w:rPr>
        <w:t xml:space="preserve">GIS </w:t>
      </w:r>
      <w:r w:rsidR="00F55031">
        <w:rPr>
          <w:rFonts w:asciiTheme="minorHAnsi" w:hAnsiTheme="minorHAnsi" w:cstheme="minorHAnsi"/>
          <w:color w:val="auto"/>
        </w:rPr>
        <w:t>Metad</w:t>
      </w:r>
      <w:r w:rsidRPr="009C1990">
        <w:rPr>
          <w:rFonts w:asciiTheme="minorHAnsi" w:hAnsiTheme="minorHAnsi" w:cstheme="minorHAnsi"/>
          <w:color w:val="auto"/>
        </w:rPr>
        <w:t>ata Platform</w:t>
      </w:r>
      <w:r w:rsidR="00B60582">
        <w:rPr>
          <w:rFonts w:asciiTheme="minorHAnsi" w:hAnsiTheme="minorHAnsi" w:cstheme="minorHAnsi"/>
          <w:color w:val="auto"/>
        </w:rPr>
        <w:t xml:space="preserve"> (2025)</w:t>
      </w:r>
    </w:p>
    <w:p w14:paraId="6A2261F1" w14:textId="41AD4C90" w:rsidR="009C1990" w:rsidRPr="00A2576C" w:rsidRDefault="009C1990" w:rsidP="009C1990">
      <w:pPr>
        <w:pStyle w:val="ListParagraph"/>
        <w:widowControl w:val="0"/>
        <w:numPr>
          <w:ilvl w:val="0"/>
          <w:numId w:val="1"/>
        </w:numPr>
        <w:spacing w:line="240" w:lineRule="auto"/>
        <w:rPr>
          <w:rFonts w:asciiTheme="minorHAnsi" w:hAnsiTheme="minorHAnsi" w:cstheme="minorHAnsi"/>
          <w:color w:val="auto"/>
        </w:rPr>
      </w:pPr>
      <w:r w:rsidRPr="00A2576C">
        <w:rPr>
          <w:rFonts w:asciiTheme="minorHAnsi" w:hAnsiTheme="minorHAnsi" w:cstheme="minorHAnsi"/>
          <w:b/>
          <w:bCs/>
          <w:color w:val="auto"/>
        </w:rPr>
        <w:t>Inspired By</w:t>
      </w:r>
      <w:r w:rsidRPr="00A2576C">
        <w:rPr>
          <w:rFonts w:asciiTheme="minorHAnsi" w:hAnsiTheme="minorHAnsi" w:cstheme="minorHAnsi"/>
          <w:color w:val="auto"/>
        </w:rPr>
        <w:t xml:space="preserve">: </w:t>
      </w:r>
      <w:r>
        <w:rPr>
          <w:rFonts w:asciiTheme="minorHAnsi" w:hAnsiTheme="minorHAnsi" w:cstheme="minorHAnsi"/>
          <w:color w:val="auto"/>
        </w:rPr>
        <w:t>search capabilities of chatgpt and google; GIS file management; industry software</w:t>
      </w:r>
    </w:p>
    <w:p w14:paraId="44145D00" w14:textId="623168FD" w:rsidR="009C1990" w:rsidRPr="00A2576C" w:rsidRDefault="009C1990" w:rsidP="009C1990">
      <w:pPr>
        <w:pStyle w:val="ListParagraph"/>
        <w:widowControl w:val="0"/>
        <w:numPr>
          <w:ilvl w:val="0"/>
          <w:numId w:val="1"/>
        </w:numPr>
        <w:spacing w:line="240" w:lineRule="auto"/>
        <w:rPr>
          <w:rFonts w:asciiTheme="minorHAnsi" w:hAnsiTheme="minorHAnsi" w:cstheme="minorHAnsi"/>
          <w:color w:val="auto"/>
        </w:rPr>
      </w:pPr>
      <w:r w:rsidRPr="00A2576C">
        <w:rPr>
          <w:rFonts w:asciiTheme="minorHAnsi" w:hAnsiTheme="minorHAnsi" w:cstheme="minorHAnsi"/>
          <w:b/>
          <w:bCs/>
          <w:color w:val="auto"/>
        </w:rPr>
        <w:t>Target Scope</w:t>
      </w:r>
      <w:r w:rsidRPr="00A2576C">
        <w:rPr>
          <w:rFonts w:asciiTheme="minorHAnsi" w:hAnsiTheme="minorHAnsi" w:cstheme="minorHAnsi"/>
          <w:color w:val="auto"/>
        </w:rPr>
        <w:t xml:space="preserve">: A </w:t>
      </w:r>
      <w:r>
        <w:rPr>
          <w:rFonts w:asciiTheme="minorHAnsi" w:hAnsiTheme="minorHAnsi" w:cstheme="minorHAnsi"/>
          <w:color w:val="auto"/>
        </w:rPr>
        <w:t xml:space="preserve">metadata </w:t>
      </w:r>
      <w:r w:rsidRPr="00A2576C">
        <w:rPr>
          <w:rFonts w:asciiTheme="minorHAnsi" w:hAnsiTheme="minorHAnsi" w:cstheme="minorHAnsi"/>
          <w:color w:val="auto"/>
        </w:rPr>
        <w:t>engine</w:t>
      </w:r>
      <w:r w:rsidR="00064FBD">
        <w:rPr>
          <w:rFonts w:asciiTheme="minorHAnsi" w:hAnsiTheme="minorHAnsi" w:cstheme="minorHAnsi"/>
          <w:color w:val="auto"/>
        </w:rPr>
        <w:t xml:space="preserve"> and platform</w:t>
      </w:r>
      <w:r w:rsidRPr="00A2576C">
        <w:rPr>
          <w:rFonts w:asciiTheme="minorHAnsi" w:hAnsiTheme="minorHAnsi" w:cstheme="minorHAnsi"/>
          <w:color w:val="auto"/>
        </w:rPr>
        <w:t>,</w:t>
      </w:r>
      <w:r>
        <w:rPr>
          <w:rFonts w:asciiTheme="minorHAnsi" w:hAnsiTheme="minorHAnsi" w:cstheme="minorHAnsi"/>
          <w:color w:val="auto"/>
        </w:rPr>
        <w:t xml:space="preserve"> </w:t>
      </w:r>
      <w:r w:rsidRPr="00A2576C">
        <w:rPr>
          <w:rFonts w:asciiTheme="minorHAnsi" w:hAnsiTheme="minorHAnsi" w:cstheme="minorHAnsi"/>
          <w:color w:val="auto"/>
        </w:rPr>
        <w:t xml:space="preserve">designed </w:t>
      </w:r>
      <w:r>
        <w:rPr>
          <w:rFonts w:asciiTheme="minorHAnsi" w:hAnsiTheme="minorHAnsi" w:cstheme="minorHAnsi"/>
          <w:color w:val="auto"/>
        </w:rPr>
        <w:t>for users GIS data</w:t>
      </w:r>
      <w:r w:rsidR="00064FBD">
        <w:rPr>
          <w:rFonts w:asciiTheme="minorHAnsi" w:hAnsiTheme="minorHAnsi" w:cstheme="minorHAnsi"/>
          <w:color w:val="auto"/>
        </w:rPr>
        <w:t xml:space="preserve"> </w:t>
      </w:r>
      <w:r w:rsidR="00DA1A29">
        <w:rPr>
          <w:rFonts w:asciiTheme="minorHAnsi" w:hAnsiTheme="minorHAnsi" w:cstheme="minorHAnsi"/>
          <w:color w:val="auto"/>
        </w:rPr>
        <w:t>management</w:t>
      </w:r>
      <w:r>
        <w:rPr>
          <w:rFonts w:asciiTheme="minorHAnsi" w:hAnsiTheme="minorHAnsi" w:cstheme="minorHAnsi"/>
          <w:color w:val="auto"/>
        </w:rPr>
        <w:t xml:space="preserve">, treating </w:t>
      </w:r>
      <w:r w:rsidR="00DA1A29" w:rsidRPr="009C1990">
        <w:rPr>
          <w:rFonts w:asciiTheme="minorHAnsi" w:hAnsiTheme="minorHAnsi" w:cstheme="minorHAnsi"/>
          <w:color w:val="auto"/>
        </w:rPr>
        <w:t>search, tag</w:t>
      </w:r>
      <w:r w:rsidR="00DA1A29">
        <w:rPr>
          <w:rFonts w:asciiTheme="minorHAnsi" w:hAnsiTheme="minorHAnsi" w:cstheme="minorHAnsi"/>
          <w:color w:val="auto"/>
        </w:rPr>
        <w:t>ging</w:t>
      </w:r>
      <w:r w:rsidR="00DA1A29" w:rsidRPr="009C1990">
        <w:rPr>
          <w:rFonts w:asciiTheme="minorHAnsi" w:hAnsiTheme="minorHAnsi" w:cstheme="minorHAnsi"/>
          <w:color w:val="auto"/>
        </w:rPr>
        <w:t xml:space="preserve">, </w:t>
      </w:r>
      <w:r w:rsidR="00DA1A29">
        <w:rPr>
          <w:rFonts w:asciiTheme="minorHAnsi" w:hAnsiTheme="minorHAnsi" w:cstheme="minorHAnsi"/>
          <w:color w:val="auto"/>
        </w:rPr>
        <w:t xml:space="preserve">and </w:t>
      </w:r>
      <w:r w:rsidR="00DA1A29" w:rsidRPr="009C1990">
        <w:rPr>
          <w:rFonts w:asciiTheme="minorHAnsi" w:hAnsiTheme="minorHAnsi" w:cstheme="minorHAnsi"/>
          <w:color w:val="auto"/>
        </w:rPr>
        <w:t>secure shar</w:t>
      </w:r>
      <w:r w:rsidR="00DA1A29">
        <w:rPr>
          <w:rFonts w:asciiTheme="minorHAnsi" w:hAnsiTheme="minorHAnsi" w:cstheme="minorHAnsi"/>
          <w:color w:val="auto"/>
        </w:rPr>
        <w:t xml:space="preserve">ing </w:t>
      </w:r>
      <w:r>
        <w:rPr>
          <w:rFonts w:asciiTheme="minorHAnsi" w:hAnsiTheme="minorHAnsi" w:cstheme="minorHAnsi"/>
          <w:color w:val="auto"/>
        </w:rPr>
        <w:t xml:space="preserve">as </w:t>
      </w:r>
      <w:r w:rsidRPr="009C1990">
        <w:rPr>
          <w:rFonts w:asciiTheme="minorHAnsi" w:hAnsiTheme="minorHAnsi" w:cstheme="minorHAnsi"/>
          <w:color w:val="auto"/>
        </w:rPr>
        <w:t>first-class objects</w:t>
      </w:r>
      <w:r w:rsidR="00064FBD">
        <w:rPr>
          <w:rFonts w:asciiTheme="minorHAnsi" w:hAnsiTheme="minorHAnsi" w:cstheme="minorHAnsi"/>
          <w:color w:val="auto"/>
        </w:rPr>
        <w:t xml:space="preserve">. </w:t>
      </w:r>
      <w:r w:rsidR="00DA1A29">
        <w:rPr>
          <w:rFonts w:asciiTheme="minorHAnsi" w:hAnsiTheme="minorHAnsi" w:cstheme="minorHAnsi"/>
          <w:color w:val="auto"/>
        </w:rPr>
        <w:t>The phase 1 c</w:t>
      </w:r>
      <w:r w:rsidR="00064FBD">
        <w:rPr>
          <w:rFonts w:asciiTheme="minorHAnsi" w:hAnsiTheme="minorHAnsi" w:cstheme="minorHAnsi"/>
          <w:color w:val="auto"/>
        </w:rPr>
        <w:t>ore features are: search, tag, secure share, index and index management</w:t>
      </w:r>
      <w:r w:rsidR="00DA1A29">
        <w:rPr>
          <w:rFonts w:asciiTheme="minorHAnsi" w:hAnsiTheme="minorHAnsi" w:cstheme="minorHAnsi"/>
          <w:color w:val="auto"/>
        </w:rPr>
        <w:t>.</w:t>
      </w:r>
      <w:r w:rsidR="00C97BA8">
        <w:rPr>
          <w:rFonts w:asciiTheme="minorHAnsi" w:hAnsiTheme="minorHAnsi" w:cstheme="minorHAnsi"/>
          <w:color w:val="auto"/>
        </w:rPr>
        <w:t xml:space="preserve"> </w:t>
      </w:r>
      <w:r w:rsidR="002F7966">
        <w:rPr>
          <w:rFonts w:asciiTheme="minorHAnsi" w:hAnsiTheme="minorHAnsi" w:cstheme="minorHAnsi"/>
          <w:color w:val="auto"/>
        </w:rPr>
        <w:t>A later phase expands s</w:t>
      </w:r>
      <w:r w:rsidR="00C97BA8">
        <w:rPr>
          <w:rFonts w:asciiTheme="minorHAnsi" w:hAnsiTheme="minorHAnsi" w:cstheme="minorHAnsi"/>
          <w:color w:val="auto"/>
        </w:rPr>
        <w:t>earching</w:t>
      </w:r>
      <w:r w:rsidR="002F7966">
        <w:rPr>
          <w:rFonts w:asciiTheme="minorHAnsi" w:hAnsiTheme="minorHAnsi" w:cstheme="minorHAnsi"/>
          <w:color w:val="auto"/>
        </w:rPr>
        <w:t xml:space="preserve">, adding </w:t>
      </w:r>
      <w:r w:rsidR="00C97BA8">
        <w:rPr>
          <w:rFonts w:asciiTheme="minorHAnsi" w:hAnsiTheme="minorHAnsi" w:cstheme="minorHAnsi"/>
          <w:color w:val="auto"/>
        </w:rPr>
        <w:t>a domain-specific language (DSL) that borrows from SQL and Pytho</w:t>
      </w:r>
      <w:r w:rsidR="002F7966">
        <w:rPr>
          <w:rFonts w:asciiTheme="minorHAnsi" w:hAnsiTheme="minorHAnsi" w:cstheme="minorHAnsi"/>
          <w:color w:val="auto"/>
        </w:rPr>
        <w:t>n</w:t>
      </w:r>
      <w:r w:rsidR="00C97BA8">
        <w:rPr>
          <w:rFonts w:asciiTheme="minorHAnsi" w:hAnsiTheme="minorHAnsi" w:cstheme="minorHAnsi"/>
          <w:color w:val="auto"/>
        </w:rPr>
        <w:t xml:space="preserve">. </w:t>
      </w:r>
    </w:p>
    <w:p w14:paraId="1B450127" w14:textId="31C6882B" w:rsidR="009C1990" w:rsidRDefault="009C1990" w:rsidP="009C1990">
      <w:pPr>
        <w:pStyle w:val="ListParagraph"/>
        <w:widowControl w:val="0"/>
        <w:numPr>
          <w:ilvl w:val="0"/>
          <w:numId w:val="1"/>
        </w:numPr>
        <w:spacing w:line="240" w:lineRule="auto"/>
        <w:rPr>
          <w:rFonts w:asciiTheme="minorHAnsi" w:hAnsiTheme="minorHAnsi" w:cstheme="minorHAnsi"/>
          <w:color w:val="auto"/>
        </w:rPr>
      </w:pPr>
      <w:r w:rsidRPr="009C1990">
        <w:rPr>
          <w:rFonts w:asciiTheme="minorHAnsi" w:hAnsiTheme="minorHAnsi" w:cstheme="minorHAnsi"/>
          <w:b/>
          <w:bCs/>
          <w:color w:val="auto"/>
        </w:rPr>
        <w:t>Core Logic</w:t>
      </w:r>
      <w:r w:rsidRPr="009C1990">
        <w:rPr>
          <w:rFonts w:asciiTheme="minorHAnsi" w:hAnsiTheme="minorHAnsi" w:cstheme="minorHAnsi"/>
          <w:color w:val="auto"/>
        </w:rPr>
        <w:t xml:space="preserve">: </w:t>
      </w:r>
      <w:r w:rsidR="00064FBD">
        <w:rPr>
          <w:rFonts w:asciiTheme="minorHAnsi" w:hAnsiTheme="minorHAnsi" w:cstheme="minorHAnsi"/>
          <w:color w:val="auto"/>
        </w:rPr>
        <w:t xml:space="preserve">Complementing current GIS file management and industry software as a single data platform for centralizing data repositories, databases, and other networked storage including cloud storage. </w:t>
      </w:r>
      <w:r w:rsidR="00DA1A29">
        <w:rPr>
          <w:rFonts w:asciiTheme="minorHAnsi" w:hAnsiTheme="minorHAnsi" w:cstheme="minorHAnsi"/>
          <w:color w:val="auto"/>
        </w:rPr>
        <w:t>The</w:t>
      </w:r>
      <w:r w:rsidR="00064FBD">
        <w:rPr>
          <w:rFonts w:asciiTheme="minorHAnsi" w:hAnsiTheme="minorHAnsi" w:cstheme="minorHAnsi"/>
          <w:color w:val="auto"/>
        </w:rPr>
        <w:t xml:space="preserve"> core is </w:t>
      </w:r>
      <w:r w:rsidR="00DA1A29">
        <w:rPr>
          <w:rFonts w:asciiTheme="minorHAnsi" w:hAnsiTheme="minorHAnsi" w:cstheme="minorHAnsi"/>
          <w:color w:val="auto"/>
        </w:rPr>
        <w:t xml:space="preserve">engineered to meet </w:t>
      </w:r>
      <w:r w:rsidR="00064FBD">
        <w:rPr>
          <w:rFonts w:asciiTheme="minorHAnsi" w:hAnsiTheme="minorHAnsi" w:cstheme="minorHAnsi"/>
          <w:color w:val="auto"/>
        </w:rPr>
        <w:t>CMMC level 2 and Impact Level 4+ requirements.</w:t>
      </w:r>
      <w:r w:rsidR="00C97BA8">
        <w:rPr>
          <w:rFonts w:asciiTheme="minorHAnsi" w:hAnsiTheme="minorHAnsi" w:cstheme="minorHAnsi"/>
          <w:color w:val="auto"/>
        </w:rPr>
        <w:t xml:space="preserve"> As part of data lifecycle management, the system implements version control</w:t>
      </w:r>
      <w:r w:rsidR="002F7966">
        <w:rPr>
          <w:rFonts w:asciiTheme="minorHAnsi" w:hAnsiTheme="minorHAnsi" w:cstheme="minorHAnsi"/>
          <w:color w:val="auto"/>
        </w:rPr>
        <w:t xml:space="preserve">, </w:t>
      </w:r>
      <w:r w:rsidR="00C97BA8">
        <w:rPr>
          <w:rFonts w:asciiTheme="minorHAnsi" w:hAnsiTheme="minorHAnsi" w:cstheme="minorHAnsi"/>
          <w:color w:val="auto"/>
        </w:rPr>
        <w:t>and data provenance, which is searchable, taggable, and uses granular security controls for sharing.</w:t>
      </w:r>
    </w:p>
    <w:p w14:paraId="5BCC0FC2" w14:textId="12762D73" w:rsidR="00FF5780" w:rsidRDefault="00DA1A29" w:rsidP="00EF0EA0">
      <w:pPr>
        <w:pStyle w:val="ListParagraph"/>
        <w:widowControl w:val="0"/>
        <w:numPr>
          <w:ilvl w:val="0"/>
          <w:numId w:val="1"/>
        </w:numPr>
        <w:spacing w:line="240" w:lineRule="auto"/>
        <w:rPr>
          <w:rFonts w:asciiTheme="minorHAnsi" w:hAnsiTheme="minorHAnsi" w:cstheme="minorHAnsi"/>
          <w:color w:val="auto"/>
        </w:rPr>
      </w:pPr>
      <w:r>
        <w:rPr>
          <w:rFonts w:asciiTheme="minorHAnsi" w:hAnsiTheme="minorHAnsi" w:cstheme="minorHAnsi"/>
          <w:b/>
          <w:bCs/>
          <w:color w:val="auto"/>
        </w:rPr>
        <w:t xml:space="preserve">Target </w:t>
      </w:r>
      <w:r w:rsidR="00FF5780" w:rsidRPr="00C01335">
        <w:rPr>
          <w:rFonts w:asciiTheme="minorHAnsi" w:hAnsiTheme="minorHAnsi" w:cstheme="minorHAnsi"/>
          <w:b/>
          <w:bCs/>
          <w:color w:val="auto"/>
        </w:rPr>
        <w:t>Customer Base:</w:t>
      </w:r>
      <w:r w:rsidR="0021084F">
        <w:rPr>
          <w:rFonts w:asciiTheme="minorHAnsi" w:hAnsiTheme="minorHAnsi" w:cstheme="minorHAnsi"/>
          <w:b/>
          <w:bCs/>
          <w:color w:val="auto"/>
        </w:rPr>
        <w:t xml:space="preserve"> </w:t>
      </w:r>
      <w:r w:rsidR="008461BA">
        <w:rPr>
          <w:rFonts w:asciiTheme="minorHAnsi" w:hAnsiTheme="minorHAnsi" w:cstheme="minorHAnsi"/>
          <w:color w:val="auto"/>
        </w:rPr>
        <w:t xml:space="preserve">federal and </w:t>
      </w:r>
      <w:r w:rsidR="00FF5780" w:rsidRPr="00C01335">
        <w:rPr>
          <w:rFonts w:asciiTheme="minorHAnsi" w:hAnsiTheme="minorHAnsi" w:cstheme="minorHAnsi"/>
          <w:color w:val="auto"/>
        </w:rPr>
        <w:t>state government</w:t>
      </w:r>
      <w:r>
        <w:rPr>
          <w:rFonts w:asciiTheme="minorHAnsi" w:hAnsiTheme="minorHAnsi" w:cstheme="minorHAnsi"/>
          <w:color w:val="auto"/>
        </w:rPr>
        <w:t xml:space="preserve"> agencies</w:t>
      </w:r>
      <w:r w:rsidR="00FF5780" w:rsidRPr="00C01335">
        <w:rPr>
          <w:rFonts w:asciiTheme="minorHAnsi" w:hAnsiTheme="minorHAnsi" w:cstheme="minorHAnsi"/>
          <w:color w:val="auto"/>
        </w:rPr>
        <w:t xml:space="preserve">, </w:t>
      </w:r>
      <w:r>
        <w:rPr>
          <w:rFonts w:asciiTheme="minorHAnsi" w:hAnsiTheme="minorHAnsi" w:cstheme="minorHAnsi"/>
          <w:color w:val="auto"/>
        </w:rPr>
        <w:t>aerospace and geospatial sector (e.g. BlackSky, Planet)</w:t>
      </w:r>
    </w:p>
    <w:p w14:paraId="5EB51C75" w14:textId="057AF7DE" w:rsidR="00DA1A29" w:rsidRDefault="00C97BA8" w:rsidP="00EF0EA0">
      <w:pPr>
        <w:pStyle w:val="ListParagraph"/>
        <w:widowControl w:val="0"/>
        <w:numPr>
          <w:ilvl w:val="0"/>
          <w:numId w:val="1"/>
        </w:numPr>
        <w:spacing w:line="240" w:lineRule="auto"/>
        <w:rPr>
          <w:rFonts w:asciiTheme="minorHAnsi" w:hAnsiTheme="minorHAnsi" w:cstheme="minorHAnsi"/>
          <w:color w:val="auto"/>
        </w:rPr>
      </w:pPr>
      <w:r>
        <w:rPr>
          <w:rFonts w:asciiTheme="minorHAnsi" w:hAnsiTheme="minorHAnsi" w:cstheme="minorHAnsi"/>
          <w:b/>
          <w:bCs/>
          <w:color w:val="auto"/>
        </w:rPr>
        <w:t xml:space="preserve">Technologies: </w:t>
      </w:r>
      <w:r>
        <w:rPr>
          <w:rFonts w:asciiTheme="minorHAnsi" w:hAnsiTheme="minorHAnsi" w:cstheme="minorHAnsi"/>
          <w:color w:val="auto"/>
        </w:rPr>
        <w:t>FastAPI (Python 3.12), Angular, PostgreSQL</w:t>
      </w:r>
      <w:r w:rsidR="002F7966">
        <w:rPr>
          <w:rFonts w:asciiTheme="minorHAnsi" w:hAnsiTheme="minorHAnsi" w:cstheme="minorHAnsi"/>
          <w:color w:val="auto"/>
        </w:rPr>
        <w:t xml:space="preserve"> (authN, authZ)</w:t>
      </w:r>
      <w:r>
        <w:rPr>
          <w:rFonts w:asciiTheme="minorHAnsi" w:hAnsiTheme="minorHAnsi" w:cstheme="minorHAnsi"/>
          <w:color w:val="auto"/>
        </w:rPr>
        <w:t>, Docker</w:t>
      </w:r>
    </w:p>
    <w:p w14:paraId="477270BC" w14:textId="77777777" w:rsidR="00B40879" w:rsidRDefault="00B40879" w:rsidP="00B40879">
      <w:pPr>
        <w:widowControl w:val="0"/>
        <w:spacing w:line="240" w:lineRule="auto"/>
        <w:rPr>
          <w:rFonts w:asciiTheme="minorHAnsi" w:hAnsiTheme="minorHAnsi" w:cstheme="minorHAnsi"/>
        </w:rPr>
      </w:pPr>
    </w:p>
    <w:p w14:paraId="05AA1A07" w14:textId="77777777" w:rsidR="00B40879" w:rsidRDefault="00B40879" w:rsidP="00B40879">
      <w:pPr>
        <w:widowControl w:val="0"/>
        <w:spacing w:line="240" w:lineRule="auto"/>
        <w:rPr>
          <w:rFonts w:asciiTheme="minorHAnsi" w:hAnsiTheme="minorHAnsi" w:cstheme="minorHAnsi"/>
        </w:rPr>
      </w:pPr>
    </w:p>
    <w:p w14:paraId="655E51BB" w14:textId="77777777" w:rsidR="00B40879" w:rsidRDefault="00B40879" w:rsidP="00B40879">
      <w:pPr>
        <w:widowControl w:val="0"/>
        <w:spacing w:line="240" w:lineRule="auto"/>
        <w:rPr>
          <w:rFonts w:asciiTheme="minorHAnsi" w:hAnsiTheme="minorHAnsi" w:cstheme="minorHAnsi"/>
        </w:rPr>
      </w:pPr>
    </w:p>
    <w:p w14:paraId="34A43AD3" w14:textId="1B717451" w:rsidR="00B40879" w:rsidRDefault="00B40879">
      <w:pPr>
        <w:spacing w:after="160" w:line="278" w:lineRule="auto"/>
        <w:rPr>
          <w:rFonts w:asciiTheme="minorHAnsi" w:hAnsiTheme="minorHAnsi" w:cstheme="minorHAnsi"/>
        </w:rPr>
      </w:pPr>
      <w:r>
        <w:rPr>
          <w:rFonts w:asciiTheme="minorHAnsi" w:hAnsiTheme="minorHAnsi" w:cstheme="minorHAnsi"/>
        </w:rPr>
        <w:br w:type="page"/>
      </w:r>
    </w:p>
    <w:p w14:paraId="6A87FBB9" w14:textId="73DD56CB" w:rsidR="00B40879" w:rsidRDefault="00B40879" w:rsidP="00B40879">
      <w:pPr>
        <w:widowControl w:val="0"/>
        <w:spacing w:line="240" w:lineRule="auto"/>
        <w:jc w:val="center"/>
        <w:rPr>
          <w:rFonts w:asciiTheme="minorHAnsi" w:hAnsiTheme="minorHAnsi" w:cstheme="minorHAnsi"/>
          <w:color w:val="auto"/>
        </w:rPr>
      </w:pPr>
      <w:r>
        <w:rPr>
          <w:rFonts w:asciiTheme="minorHAnsi" w:hAnsiTheme="minorHAnsi" w:cstheme="minorHAnsi"/>
          <w:color w:val="auto"/>
        </w:rPr>
        <w:lastRenderedPageBreak/>
        <w:t>Engineering Sandboxes and Prototypes</w:t>
      </w:r>
    </w:p>
    <w:p w14:paraId="1A7C7AA5" w14:textId="77777777" w:rsidR="00B40879" w:rsidRDefault="00B40879" w:rsidP="00B40879">
      <w:pPr>
        <w:widowControl w:val="0"/>
        <w:spacing w:line="240" w:lineRule="auto"/>
        <w:rPr>
          <w:rFonts w:asciiTheme="minorHAnsi" w:hAnsiTheme="minorHAnsi" w:cstheme="minorHAnsi"/>
          <w:color w:val="auto"/>
        </w:rPr>
      </w:pPr>
    </w:p>
    <w:p w14:paraId="416E727A" w14:textId="3B502E3E" w:rsidR="00B40879" w:rsidRDefault="00B40879" w:rsidP="00B40879">
      <w:pPr>
        <w:widowControl w:val="0"/>
        <w:spacing w:line="240" w:lineRule="auto"/>
        <w:rPr>
          <w:rFonts w:asciiTheme="minorHAnsi" w:hAnsiTheme="minorHAnsi" w:cstheme="minorHAnsi"/>
          <w:color w:val="auto"/>
        </w:rPr>
      </w:pPr>
      <w:r>
        <w:rPr>
          <w:rFonts w:asciiTheme="minorHAnsi" w:hAnsiTheme="minorHAnsi" w:cstheme="minorHAnsi"/>
          <w:color w:val="auto"/>
        </w:rPr>
        <w:t>Magpytest | Pre-Procurement Magnetic Field Simulation (2021)</w:t>
      </w:r>
    </w:p>
    <w:p w14:paraId="51F4CD1F" w14:textId="541B5053" w:rsidR="00B40879" w:rsidRDefault="00B40879" w:rsidP="00B40879">
      <w:pPr>
        <w:pStyle w:val="ListParagraph"/>
        <w:widowControl w:val="0"/>
        <w:numPr>
          <w:ilvl w:val="0"/>
          <w:numId w:val="1"/>
        </w:numPr>
        <w:spacing w:line="240" w:lineRule="auto"/>
        <w:rPr>
          <w:rFonts w:asciiTheme="minorHAnsi" w:hAnsiTheme="minorHAnsi" w:cstheme="minorHAnsi"/>
          <w:color w:val="auto"/>
        </w:rPr>
      </w:pPr>
      <w:r w:rsidRPr="00B40879">
        <w:rPr>
          <w:rFonts w:asciiTheme="minorHAnsi" w:hAnsiTheme="minorHAnsi" w:cstheme="minorHAnsi"/>
          <w:b/>
          <w:bCs/>
          <w:color w:val="auto"/>
        </w:rPr>
        <w:t>Problem</w:t>
      </w:r>
      <w:r>
        <w:rPr>
          <w:rFonts w:asciiTheme="minorHAnsi" w:hAnsiTheme="minorHAnsi" w:cstheme="minorHAnsi"/>
          <w:color w:val="auto"/>
        </w:rPr>
        <w:t xml:space="preserve">: </w:t>
      </w:r>
      <w:r w:rsidR="00BC777E">
        <w:rPr>
          <w:rFonts w:asciiTheme="minorHAnsi" w:hAnsiTheme="minorHAnsi" w:cstheme="minorHAnsi"/>
          <w:color w:val="auto"/>
        </w:rPr>
        <w:t>C</w:t>
      </w:r>
      <w:r>
        <w:rPr>
          <w:rFonts w:asciiTheme="minorHAnsi" w:hAnsiTheme="minorHAnsi" w:cstheme="minorHAnsi"/>
          <w:color w:val="auto"/>
        </w:rPr>
        <w:t xml:space="preserve">hoosing from a vendor catalog, I needed to source precise permanent magnets without clear visibility into flux strengths, flux interactions, multi-body magnetic layouts and how multi-axial positioning would interact in physical space. </w:t>
      </w:r>
    </w:p>
    <w:p w14:paraId="21EE4C34" w14:textId="3F2531E9" w:rsidR="00B40879" w:rsidRDefault="00B40879" w:rsidP="00B40879">
      <w:pPr>
        <w:pStyle w:val="ListParagraph"/>
        <w:widowControl w:val="0"/>
        <w:numPr>
          <w:ilvl w:val="0"/>
          <w:numId w:val="1"/>
        </w:numPr>
        <w:spacing w:line="240" w:lineRule="auto"/>
        <w:rPr>
          <w:rFonts w:asciiTheme="minorHAnsi" w:hAnsiTheme="minorHAnsi" w:cstheme="minorHAnsi"/>
          <w:color w:val="auto"/>
        </w:rPr>
      </w:pPr>
      <w:r w:rsidRPr="00B40879">
        <w:rPr>
          <w:rFonts w:asciiTheme="minorHAnsi" w:hAnsiTheme="minorHAnsi" w:cstheme="minorHAnsi"/>
          <w:b/>
          <w:bCs/>
          <w:color w:val="auto"/>
        </w:rPr>
        <w:t>Sandbox</w:t>
      </w:r>
      <w:r>
        <w:rPr>
          <w:rFonts w:asciiTheme="minorHAnsi" w:hAnsiTheme="minorHAnsi" w:cstheme="minorHAnsi"/>
          <w:color w:val="auto"/>
        </w:rPr>
        <w:t xml:space="preserve">: </w:t>
      </w:r>
      <w:r w:rsidRPr="00B40879">
        <w:rPr>
          <w:rFonts w:asciiTheme="minorHAnsi" w:hAnsiTheme="minorHAnsi" w:cstheme="minorHAnsi"/>
          <w:color w:val="auto"/>
        </w:rPr>
        <w:t>Developed a lightweight computational</w:t>
      </w:r>
      <w:r>
        <w:rPr>
          <w:rFonts w:asciiTheme="minorHAnsi" w:hAnsiTheme="minorHAnsi" w:cstheme="minorHAnsi"/>
          <w:color w:val="auto"/>
        </w:rPr>
        <w:t xml:space="preserve"> simulator, utilizing numpy and magpylib, to create geometric magnetic bodies (boxes and cylinders), and mathematically compute absolute B-field vectors</w:t>
      </w:r>
    </w:p>
    <w:p w14:paraId="34EEF3D0" w14:textId="00EABB0A" w:rsidR="00B40879" w:rsidRDefault="00B40879" w:rsidP="00B40879">
      <w:pPr>
        <w:pStyle w:val="ListParagraph"/>
        <w:widowControl w:val="0"/>
        <w:numPr>
          <w:ilvl w:val="0"/>
          <w:numId w:val="1"/>
        </w:numPr>
        <w:spacing w:line="240" w:lineRule="auto"/>
        <w:rPr>
          <w:rFonts w:asciiTheme="minorHAnsi" w:hAnsiTheme="minorHAnsi" w:cstheme="minorHAnsi"/>
          <w:color w:val="auto"/>
        </w:rPr>
      </w:pPr>
      <w:r w:rsidRPr="00B40879">
        <w:rPr>
          <w:rFonts w:asciiTheme="minorHAnsi" w:hAnsiTheme="minorHAnsi" w:cstheme="minorHAnsi"/>
          <w:b/>
          <w:bCs/>
          <w:color w:val="auto"/>
        </w:rPr>
        <w:t>Rationale</w:t>
      </w:r>
      <w:r>
        <w:rPr>
          <w:rFonts w:asciiTheme="minorHAnsi" w:hAnsiTheme="minorHAnsi" w:cstheme="minorHAnsi"/>
          <w:color w:val="auto"/>
        </w:rPr>
        <w:t>:</w:t>
      </w:r>
      <w:r w:rsidR="00C0518B" w:rsidRPr="00C0518B">
        <w:t xml:space="preserve"> </w:t>
      </w:r>
      <w:r w:rsidR="00C0518B" w:rsidRPr="00C0518B">
        <w:rPr>
          <w:rFonts w:asciiTheme="minorHAnsi" w:hAnsiTheme="minorHAnsi" w:cstheme="minorHAnsi"/>
          <w:color w:val="auto"/>
        </w:rPr>
        <w:t>Handled the coordinate grid and field math cleanly using vectorized NumPy array transformations instead of slow processing loops.</w:t>
      </w:r>
    </w:p>
    <w:p w14:paraId="52AAA577" w14:textId="163C40EA" w:rsidR="00B40879" w:rsidRDefault="00B40879" w:rsidP="00B40879">
      <w:pPr>
        <w:pStyle w:val="ListParagraph"/>
        <w:widowControl w:val="0"/>
        <w:numPr>
          <w:ilvl w:val="0"/>
          <w:numId w:val="1"/>
        </w:numPr>
        <w:spacing w:line="240" w:lineRule="auto"/>
        <w:rPr>
          <w:rFonts w:asciiTheme="minorHAnsi" w:hAnsiTheme="minorHAnsi" w:cstheme="minorHAnsi"/>
          <w:color w:val="auto"/>
        </w:rPr>
      </w:pPr>
      <w:r w:rsidRPr="00B40879">
        <w:rPr>
          <w:rFonts w:asciiTheme="minorHAnsi" w:hAnsiTheme="minorHAnsi" w:cstheme="minorHAnsi"/>
          <w:b/>
          <w:bCs/>
          <w:color w:val="auto"/>
        </w:rPr>
        <w:t>Outcome</w:t>
      </w:r>
      <w:r>
        <w:rPr>
          <w:rFonts w:asciiTheme="minorHAnsi" w:hAnsiTheme="minorHAnsi" w:cstheme="minorHAnsi"/>
          <w:color w:val="auto"/>
        </w:rPr>
        <w:t xml:space="preserve">: </w:t>
      </w:r>
      <w:r w:rsidRPr="00B40879">
        <w:rPr>
          <w:rFonts w:asciiTheme="minorHAnsi" w:hAnsiTheme="minorHAnsi" w:cstheme="minorHAnsi"/>
          <w:color w:val="auto"/>
        </w:rPr>
        <w:t>Leveraged Matplotlib to generate 2D/3D</w:t>
      </w:r>
      <w:r>
        <w:rPr>
          <w:rFonts w:asciiTheme="minorHAnsi" w:hAnsiTheme="minorHAnsi" w:cstheme="minorHAnsi"/>
          <w:color w:val="auto"/>
        </w:rPr>
        <w:t xml:space="preserve"> </w:t>
      </w:r>
      <w:r w:rsidR="00C0518B" w:rsidRPr="00C0518B">
        <w:rPr>
          <w:rFonts w:asciiTheme="minorHAnsi" w:hAnsiTheme="minorHAnsi" w:cstheme="minorHAnsi"/>
          <w:color w:val="auto"/>
        </w:rPr>
        <w:t>plots and system geometries, establishing a visual sanity check to verify component positioning and field strength before finalizing the</w:t>
      </w:r>
      <w:r w:rsidR="00C0518B">
        <w:rPr>
          <w:rFonts w:asciiTheme="minorHAnsi" w:hAnsiTheme="minorHAnsi" w:cstheme="minorHAnsi"/>
          <w:color w:val="auto"/>
        </w:rPr>
        <w:t xml:space="preserve"> hardware order.</w:t>
      </w:r>
    </w:p>
    <w:p w14:paraId="35E4BBCA" w14:textId="0DB140E5" w:rsidR="00B40879" w:rsidRPr="00B40879" w:rsidRDefault="00B40879" w:rsidP="00B40879">
      <w:pPr>
        <w:pStyle w:val="ListParagraph"/>
        <w:widowControl w:val="0"/>
        <w:numPr>
          <w:ilvl w:val="0"/>
          <w:numId w:val="1"/>
        </w:numPr>
        <w:spacing w:line="240" w:lineRule="auto"/>
        <w:rPr>
          <w:rFonts w:asciiTheme="minorHAnsi" w:hAnsiTheme="minorHAnsi" w:cstheme="minorHAnsi"/>
          <w:color w:val="auto"/>
        </w:rPr>
      </w:pPr>
      <w:r w:rsidRPr="00B40879">
        <w:rPr>
          <w:rFonts w:asciiTheme="minorHAnsi" w:hAnsiTheme="minorHAnsi" w:cstheme="minorHAnsi"/>
          <w:b/>
          <w:bCs/>
          <w:color w:val="auto"/>
        </w:rPr>
        <w:t>Status</w:t>
      </w:r>
      <w:r>
        <w:rPr>
          <w:rFonts w:asciiTheme="minorHAnsi" w:hAnsiTheme="minorHAnsi" w:cstheme="minorHAnsi"/>
          <w:color w:val="auto"/>
        </w:rPr>
        <w:t xml:space="preserve">: </w:t>
      </w:r>
      <w:r w:rsidR="00BC777E">
        <w:rPr>
          <w:rFonts w:asciiTheme="minorHAnsi" w:hAnsiTheme="minorHAnsi" w:cstheme="minorHAnsi"/>
          <w:color w:val="auto"/>
        </w:rPr>
        <w:t>A</w:t>
      </w:r>
      <w:r>
        <w:rPr>
          <w:rFonts w:asciiTheme="minorHAnsi" w:hAnsiTheme="minorHAnsi" w:cstheme="minorHAnsi"/>
          <w:color w:val="auto"/>
        </w:rPr>
        <w:t>rchive</w:t>
      </w:r>
      <w:r w:rsidR="00C0518B">
        <w:rPr>
          <w:rFonts w:asciiTheme="minorHAnsi" w:hAnsiTheme="minorHAnsi" w:cstheme="minorHAnsi"/>
          <w:color w:val="auto"/>
        </w:rPr>
        <w:t>d (</w:t>
      </w:r>
      <w:r>
        <w:rPr>
          <w:rFonts w:asciiTheme="minorHAnsi" w:hAnsiTheme="minorHAnsi" w:cstheme="minorHAnsi"/>
          <w:color w:val="auto"/>
        </w:rPr>
        <w:t>success</w:t>
      </w:r>
      <w:r w:rsidR="00C0518B">
        <w:rPr>
          <w:rFonts w:asciiTheme="minorHAnsi" w:hAnsiTheme="minorHAnsi" w:cstheme="minorHAnsi"/>
          <w:color w:val="auto"/>
        </w:rPr>
        <w:t>)</w:t>
      </w:r>
      <w:r>
        <w:rPr>
          <w:rFonts w:asciiTheme="minorHAnsi" w:hAnsiTheme="minorHAnsi" w:cstheme="minorHAnsi"/>
          <w:color w:val="auto"/>
        </w:rPr>
        <w:t xml:space="preserve">. </w:t>
      </w:r>
      <w:r w:rsidRPr="00B40879">
        <w:rPr>
          <w:rFonts w:asciiTheme="minorHAnsi" w:hAnsiTheme="minorHAnsi" w:cstheme="minorHAnsi"/>
          <w:color w:val="auto"/>
        </w:rPr>
        <w:t>Written as a single-use decision-making tool rather than production software.</w:t>
      </w:r>
    </w:p>
    <w:sectPr w:rsidR="00B40879" w:rsidRPr="00B40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D39CD"/>
    <w:multiLevelType w:val="hybridMultilevel"/>
    <w:tmpl w:val="8CAAFC9C"/>
    <w:lvl w:ilvl="0" w:tplc="F9ACF910">
      <w:numFmt w:val="bullet"/>
      <w:lvlText w:val=""/>
      <w:lvlJc w:val="left"/>
      <w:pPr>
        <w:ind w:left="720" w:hanging="360"/>
      </w:pPr>
      <w:rPr>
        <w:rFonts w:ascii="Symbol" w:eastAsia="Arial" w:hAnsi="Symbol"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0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2F1"/>
    <w:rsid w:val="00012F3D"/>
    <w:rsid w:val="000409E2"/>
    <w:rsid w:val="00064FBD"/>
    <w:rsid w:val="001467B0"/>
    <w:rsid w:val="0021084F"/>
    <w:rsid w:val="0022257A"/>
    <w:rsid w:val="0024587C"/>
    <w:rsid w:val="00262B2A"/>
    <w:rsid w:val="002772EC"/>
    <w:rsid w:val="002F6556"/>
    <w:rsid w:val="002F7966"/>
    <w:rsid w:val="003342C6"/>
    <w:rsid w:val="00373C6A"/>
    <w:rsid w:val="003E5CB5"/>
    <w:rsid w:val="004E62F1"/>
    <w:rsid w:val="00607F39"/>
    <w:rsid w:val="0062254E"/>
    <w:rsid w:val="00646585"/>
    <w:rsid w:val="006A47E3"/>
    <w:rsid w:val="00705162"/>
    <w:rsid w:val="00731625"/>
    <w:rsid w:val="00745D6D"/>
    <w:rsid w:val="007C77FB"/>
    <w:rsid w:val="00814E6E"/>
    <w:rsid w:val="0081615D"/>
    <w:rsid w:val="008461BA"/>
    <w:rsid w:val="008725F5"/>
    <w:rsid w:val="00886DEF"/>
    <w:rsid w:val="00897C86"/>
    <w:rsid w:val="008B0C8E"/>
    <w:rsid w:val="00951D81"/>
    <w:rsid w:val="00967A69"/>
    <w:rsid w:val="0097102C"/>
    <w:rsid w:val="009C1990"/>
    <w:rsid w:val="009E62C7"/>
    <w:rsid w:val="00A2576C"/>
    <w:rsid w:val="00A71941"/>
    <w:rsid w:val="00AD333D"/>
    <w:rsid w:val="00B40879"/>
    <w:rsid w:val="00B60582"/>
    <w:rsid w:val="00B95DBF"/>
    <w:rsid w:val="00BC777E"/>
    <w:rsid w:val="00BE2268"/>
    <w:rsid w:val="00BF170E"/>
    <w:rsid w:val="00C01335"/>
    <w:rsid w:val="00C0518B"/>
    <w:rsid w:val="00C97BA8"/>
    <w:rsid w:val="00CF036E"/>
    <w:rsid w:val="00CF1C72"/>
    <w:rsid w:val="00CF63D3"/>
    <w:rsid w:val="00D04D27"/>
    <w:rsid w:val="00DA1A29"/>
    <w:rsid w:val="00DE4637"/>
    <w:rsid w:val="00DF799B"/>
    <w:rsid w:val="00E30AA7"/>
    <w:rsid w:val="00E36766"/>
    <w:rsid w:val="00E677EE"/>
    <w:rsid w:val="00E873A0"/>
    <w:rsid w:val="00EA6277"/>
    <w:rsid w:val="00EF0EA0"/>
    <w:rsid w:val="00F0668C"/>
    <w:rsid w:val="00F55031"/>
    <w:rsid w:val="00F91B1F"/>
    <w:rsid w:val="00FB3ABD"/>
    <w:rsid w:val="00FF56A9"/>
    <w:rsid w:val="00FF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BFD7"/>
  <w15:chartTrackingRefBased/>
  <w15:docId w15:val="{F2A8BC9B-D088-4714-B231-07B1E6A1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62F1"/>
    <w:pPr>
      <w:spacing w:after="0" w:line="276" w:lineRule="auto"/>
    </w:pPr>
    <w:rPr>
      <w:rFonts w:ascii="Arial" w:eastAsia="Arial" w:hAnsi="Arial" w:cs="Arial"/>
      <w:color w:val="000000"/>
      <w:kern w:val="0"/>
      <w:sz w:val="22"/>
      <w:szCs w:val="20"/>
      <w14:ligatures w14:val="none"/>
    </w:rPr>
  </w:style>
  <w:style w:type="paragraph" w:styleId="Heading1">
    <w:name w:val="heading 1"/>
    <w:basedOn w:val="Normal"/>
    <w:next w:val="Normal"/>
    <w:link w:val="Heading1Char"/>
    <w:uiPriority w:val="9"/>
    <w:qFormat/>
    <w:rsid w:val="004E6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2F1"/>
    <w:rPr>
      <w:rFonts w:eastAsiaTheme="majorEastAsia" w:cstheme="majorBidi"/>
      <w:color w:val="272727" w:themeColor="text1" w:themeTint="D8"/>
    </w:rPr>
  </w:style>
  <w:style w:type="paragraph" w:styleId="Title">
    <w:name w:val="Title"/>
    <w:basedOn w:val="Normal"/>
    <w:next w:val="Normal"/>
    <w:link w:val="TitleChar"/>
    <w:uiPriority w:val="10"/>
    <w:qFormat/>
    <w:rsid w:val="004E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2F1"/>
    <w:pPr>
      <w:spacing w:before="160"/>
      <w:jc w:val="center"/>
    </w:pPr>
    <w:rPr>
      <w:i/>
      <w:iCs/>
      <w:color w:val="404040" w:themeColor="text1" w:themeTint="BF"/>
    </w:rPr>
  </w:style>
  <w:style w:type="character" w:customStyle="1" w:styleId="QuoteChar">
    <w:name w:val="Quote Char"/>
    <w:basedOn w:val="DefaultParagraphFont"/>
    <w:link w:val="Quote"/>
    <w:uiPriority w:val="29"/>
    <w:rsid w:val="004E62F1"/>
    <w:rPr>
      <w:i/>
      <w:iCs/>
      <w:color w:val="404040" w:themeColor="text1" w:themeTint="BF"/>
    </w:rPr>
  </w:style>
  <w:style w:type="paragraph" w:styleId="ListParagraph">
    <w:name w:val="List Paragraph"/>
    <w:basedOn w:val="Normal"/>
    <w:uiPriority w:val="34"/>
    <w:qFormat/>
    <w:rsid w:val="004E62F1"/>
    <w:pPr>
      <w:ind w:left="720"/>
      <w:contextualSpacing/>
    </w:pPr>
  </w:style>
  <w:style w:type="character" w:styleId="IntenseEmphasis">
    <w:name w:val="Intense Emphasis"/>
    <w:basedOn w:val="DefaultParagraphFont"/>
    <w:uiPriority w:val="21"/>
    <w:qFormat/>
    <w:rsid w:val="004E62F1"/>
    <w:rPr>
      <w:i/>
      <w:iCs/>
      <w:color w:val="2F5496" w:themeColor="accent1" w:themeShade="BF"/>
    </w:rPr>
  </w:style>
  <w:style w:type="paragraph" w:styleId="IntenseQuote">
    <w:name w:val="Intense Quote"/>
    <w:basedOn w:val="Normal"/>
    <w:next w:val="Normal"/>
    <w:link w:val="IntenseQuoteChar"/>
    <w:uiPriority w:val="30"/>
    <w:qFormat/>
    <w:rsid w:val="004E6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2F1"/>
    <w:rPr>
      <w:i/>
      <w:iCs/>
      <w:color w:val="2F5496" w:themeColor="accent1" w:themeShade="BF"/>
    </w:rPr>
  </w:style>
  <w:style w:type="character" w:styleId="IntenseReference">
    <w:name w:val="Intense Reference"/>
    <w:basedOn w:val="DefaultParagraphFont"/>
    <w:uiPriority w:val="32"/>
    <w:qFormat/>
    <w:rsid w:val="004E62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1571</TotalTime>
  <Pages>5</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MM</dc:creator>
  <cp:keywords/>
  <dc:description/>
  <cp:lastModifiedBy>Travis MM</cp:lastModifiedBy>
  <cp:revision>38</cp:revision>
  <dcterms:created xsi:type="dcterms:W3CDTF">2026-06-03T19:53:00Z</dcterms:created>
  <dcterms:modified xsi:type="dcterms:W3CDTF">2026-06-15T17:25:00Z</dcterms:modified>
</cp:coreProperties>
</file>