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6</w:t>
      </w:r>
    </w:p>
    <w:p>
      <w:pPr>
        <w:pStyle w:val="Title"/>
        <w:jc w:val="center"/>
      </w:pPr>
      <w:r>
        <w:t>GROUND FIELDING</w:t>
      </w:r>
    </w:p>
    <w:p>
      <w:pPr>
        <w:pStyle w:val="Subtitle"/>
        <w:jc w:val="center"/>
      </w:pPr>
      <w:r>
        <w:t>GF-001 to GF-100</w:t>
      </w:r>
    </w:p>
    <w:p>
      <w:pPr>
        <w:spacing w:before="360" w:after="400"/>
        <w:jc w:val="center"/>
      </w:pPr>
      <w:r>
        <w:t>A progressive coaching library from ready position and long barrier through two- and one-hand pickups, slides, recovery, quick release, relays, run-outs,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GF-001 - GF-100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ground fielding. It begins with ready position, tracking, long barrier and secure two-hand pickup; adds varied approach lines and one-hand pickups; then develops slides, bad-bounce reactions, quick release, relays and run-out decisions. Representative scenarios and the final assessment sequence test communication, backing up, recovery after error and position-specific transfer.</w:t>
      </w:r>
    </w:p>
    <w:p>
      <w:pPr>
        <w:pStyle w:val="Heading2"/>
      </w:pPr>
      <w:r>
        <w:t>Operating Standards</w:t>
      </w:r>
    </w:p>
    <w:p>
      <w:pPr>
        <w:pStyle w:val="ListBullet"/>
      </w:pPr>
      <w:r>
        <w:t>Use soft or age-approved balls before increasing speed, height, distance or live-batter exposure.</w:t>
      </w:r>
    </w:p>
    <w:p>
      <w:pPr>
        <w:pStyle w:val="ListBullet"/>
      </w:pPr>
      <w:r>
        <w:t>Check surface, run-off, boundary rope, walls, lighting, wet areas, nearby practices and slide or dive zones before fielding begins.</w:t>
      </w:r>
    </w:p>
    <w:p>
      <w:pPr>
        <w:pStyle w:val="ListBullet"/>
      </w:pPr>
      <w:r>
        <w:t>Separate ground-ball lanes and define ownership calls; stop immediately when fielders may collide or enter another ball's path.</w:t>
      </w:r>
    </w:p>
    <w:p>
      <w:pPr>
        <w:pStyle w:val="ListBullet"/>
      </w:pPr>
      <w:r>
        <w:t>Teach safe diving and landing progressively on suitable grass or mats; never require a dive onto a hard, wet, uneven or obstructed surface.</w:t>
      </w:r>
    </w:p>
    <w:p>
      <w:pPr>
        <w:pStyle w:val="ListBullet"/>
      </w:pPr>
      <w:r>
        <w:t>Reduce ball speed, height, distance, movement demand and repetition volume before adding reaction pressure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GF-001-020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Ready position, tracking, long barrier, pickup and communication.</w:t>
            </w:r>
          </w:p>
        </w:tc>
      </w:tr>
      <w:tr>
        <w:tc>
          <w:tcPr>
            <w:tcW w:type="dxa" w:w="1800"/>
            <w:vAlign w:val="center"/>
            <w:tcMar>
              <w:top w:w="60" w:type="dxa"/>
              <w:start w:w="90" w:type="dxa"/>
              <w:bottom w:w="60" w:type="dxa"/>
              <w:end w:w="90" w:type="dxa"/>
            </w:tcMar>
          </w:tcPr>
          <w:p>
            <w:pPr>
              <w:spacing w:after="0" w:before="0"/>
            </w:pPr>
            <w:r>
              <w:rPr>
                <w:rFonts w:ascii="Calibri" w:hAnsi="Calibri"/>
                <w:sz w:val="15"/>
              </w:rPr>
              <w:t>GF-021-040</w:t>
            </w:r>
          </w:p>
        </w:tc>
        <w:tc>
          <w:tcPr>
            <w:tcW w:type="dxa" w:w="2952"/>
            <w:vAlign w:val="center"/>
            <w:tcMar>
              <w:top w:w="60" w:type="dxa"/>
              <w:start w:w="90" w:type="dxa"/>
              <w:bottom w:w="60" w:type="dxa"/>
              <w:end w:w="90" w:type="dxa"/>
            </w:tcMar>
          </w:tcPr>
          <w:p>
            <w:pPr>
              <w:spacing w:after="0" w:before="0"/>
            </w:pPr>
            <w:r>
              <w:rPr>
                <w:rFonts w:ascii="Calibri" w:hAnsi="Calibri"/>
                <w:sz w:val="15"/>
              </w:rPr>
              <w:t>Movement and variable pickups</w:t>
            </w:r>
          </w:p>
        </w:tc>
        <w:tc>
          <w:tcPr>
            <w:tcW w:type="dxa" w:w="4320"/>
            <w:vAlign w:val="center"/>
            <w:tcMar>
              <w:top w:w="60" w:type="dxa"/>
              <w:start w:w="90" w:type="dxa"/>
              <w:bottom w:w="60" w:type="dxa"/>
              <w:end w:w="90" w:type="dxa"/>
            </w:tcMar>
          </w:tcPr>
          <w:p>
            <w:pPr>
              <w:spacing w:after="0" w:before="0"/>
            </w:pPr>
            <w:r>
              <w:rPr>
                <w:rFonts w:ascii="Calibri" w:hAnsi="Calibri"/>
                <w:sz w:val="15"/>
              </w:rPr>
              <w:t>Approach, decelerate, gather and turn efficiently.</w:t>
            </w:r>
          </w:p>
        </w:tc>
      </w:tr>
      <w:tr>
        <w:tc>
          <w:tcPr>
            <w:tcW w:type="dxa" w:w="1800"/>
            <w:vAlign w:val="center"/>
            <w:tcMar>
              <w:top w:w="60" w:type="dxa"/>
              <w:start w:w="90" w:type="dxa"/>
              <w:bottom w:w="60" w:type="dxa"/>
              <w:end w:w="90" w:type="dxa"/>
            </w:tcMar>
          </w:tcPr>
          <w:p>
            <w:pPr>
              <w:spacing w:after="0" w:before="0"/>
            </w:pPr>
            <w:r>
              <w:rPr>
                <w:rFonts w:ascii="Calibri" w:hAnsi="Calibri"/>
                <w:sz w:val="15"/>
              </w:rPr>
              <w:t>GF-041-060</w:t>
            </w:r>
          </w:p>
        </w:tc>
        <w:tc>
          <w:tcPr>
            <w:tcW w:type="dxa" w:w="2952"/>
            <w:vAlign w:val="center"/>
            <w:tcMar>
              <w:top w:w="60" w:type="dxa"/>
              <w:start w:w="90" w:type="dxa"/>
              <w:bottom w:w="60" w:type="dxa"/>
              <w:end w:w="90" w:type="dxa"/>
            </w:tcMar>
          </w:tcPr>
          <w:p>
            <w:pPr>
              <w:spacing w:after="0" w:before="0"/>
            </w:pPr>
            <w:r>
              <w:rPr>
                <w:rFonts w:ascii="Calibri" w:hAnsi="Calibri"/>
                <w:sz w:val="15"/>
              </w:rPr>
              <w:t>One-hand pickups, slides and recovery</w:t>
            </w:r>
          </w:p>
        </w:tc>
        <w:tc>
          <w:tcPr>
            <w:tcW w:type="dxa" w:w="4320"/>
            <w:vAlign w:val="center"/>
            <w:tcMar>
              <w:top w:w="60" w:type="dxa"/>
              <w:start w:w="90" w:type="dxa"/>
              <w:bottom w:w="60" w:type="dxa"/>
              <w:end w:w="90" w:type="dxa"/>
            </w:tcMar>
          </w:tcPr>
          <w:p>
            <w:pPr>
              <w:spacing w:after="0" w:before="0"/>
            </w:pPr>
            <w:r>
              <w:rPr>
                <w:rFonts w:ascii="Calibri" w:hAnsi="Calibri"/>
                <w:sz w:val="15"/>
              </w:rPr>
              <w:t>Stop difficult ground balls and regain the feet safely.</w:t>
            </w:r>
          </w:p>
        </w:tc>
      </w:tr>
      <w:tr>
        <w:tc>
          <w:tcPr>
            <w:tcW w:type="dxa" w:w="1800"/>
            <w:vAlign w:val="center"/>
            <w:tcMar>
              <w:top w:w="60" w:type="dxa"/>
              <w:start w:w="90" w:type="dxa"/>
              <w:bottom w:w="60" w:type="dxa"/>
              <w:end w:w="90" w:type="dxa"/>
            </w:tcMar>
          </w:tcPr>
          <w:p>
            <w:pPr>
              <w:spacing w:after="0" w:before="0"/>
            </w:pPr>
            <w:r>
              <w:rPr>
                <w:rFonts w:ascii="Calibri" w:hAnsi="Calibri"/>
                <w:sz w:val="15"/>
              </w:rPr>
              <w:t>GF-061-080</w:t>
            </w:r>
          </w:p>
        </w:tc>
        <w:tc>
          <w:tcPr>
            <w:tcW w:type="dxa" w:w="2952"/>
            <w:vAlign w:val="center"/>
            <w:tcMar>
              <w:top w:w="60" w:type="dxa"/>
              <w:start w:w="90" w:type="dxa"/>
              <w:bottom w:w="60" w:type="dxa"/>
              <w:end w:w="90" w:type="dxa"/>
            </w:tcMar>
          </w:tcPr>
          <w:p>
            <w:pPr>
              <w:spacing w:after="0" w:before="0"/>
            </w:pPr>
            <w:r>
              <w:rPr>
                <w:rFonts w:ascii="Calibri" w:hAnsi="Calibri"/>
                <w:sz w:val="15"/>
              </w:rPr>
              <w:t>Release, relays and pressure</w:t>
            </w:r>
          </w:p>
        </w:tc>
        <w:tc>
          <w:tcPr>
            <w:tcW w:type="dxa" w:w="4320"/>
            <w:vAlign w:val="center"/>
            <w:tcMar>
              <w:top w:w="60" w:type="dxa"/>
              <w:start w:w="90" w:type="dxa"/>
              <w:bottom w:w="60" w:type="dxa"/>
              <w:end w:w="90" w:type="dxa"/>
            </w:tcMar>
          </w:tcPr>
          <w:p>
            <w:pPr>
              <w:spacing w:after="0" w:before="0"/>
            </w:pPr>
            <w:r>
              <w:rPr>
                <w:rFonts w:ascii="Calibri" w:hAnsi="Calibri"/>
                <w:sz w:val="15"/>
              </w:rPr>
              <w:t>Release quickly, select the target and back up.</w:t>
            </w:r>
          </w:p>
        </w:tc>
      </w:tr>
      <w:tr>
        <w:tc>
          <w:tcPr>
            <w:tcW w:type="dxa" w:w="1800"/>
            <w:vAlign w:val="center"/>
            <w:tcMar>
              <w:top w:w="60" w:type="dxa"/>
              <w:start w:w="90" w:type="dxa"/>
              <w:bottom w:w="60" w:type="dxa"/>
              <w:end w:w="90" w:type="dxa"/>
            </w:tcMar>
          </w:tcPr>
          <w:p>
            <w:pPr>
              <w:spacing w:after="0" w:before="0"/>
            </w:pPr>
            <w:r>
              <w:rPr>
                <w:rFonts w:ascii="Calibri" w:hAnsi="Calibri"/>
                <w:sz w:val="15"/>
              </w:rPr>
              <w:t>GF-081-094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position, score, surface, boundary and recovery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GF-095-100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foundations, movement, pickups, slides, release and pressure fielding.</w:t>
            </w:r>
          </w:p>
        </w:tc>
      </w:tr>
    </w:tbl>
    <w:p>
      <w:r>
        <w:br w:type="page"/>
      </w:r>
    </w:p>
    <w:p>
      <w:pPr>
        <w:pStyle w:val="Heading1"/>
      </w:pPr>
      <w:r>
        <w:t>Drill Index</w:t>
      </w:r>
    </w:p>
    <w:p>
      <w:pPr>
        <w:pStyle w:val="Heading2"/>
      </w:pPr>
      <w:r>
        <w:t>GF-001 to GF-020 -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GF-001</w:t>
            </w:r>
          </w:p>
        </w:tc>
        <w:tc>
          <w:tcPr>
            <w:tcW w:type="dxa" w:w="5112"/>
            <w:vAlign w:val="center"/>
            <w:tcMar>
              <w:top w:w="60" w:type="dxa"/>
              <w:start w:w="90" w:type="dxa"/>
              <w:bottom w:w="60" w:type="dxa"/>
              <w:end w:w="90" w:type="dxa"/>
            </w:tcMar>
          </w:tcPr>
          <w:p>
            <w:pPr>
              <w:spacing w:after="0" w:before="0"/>
            </w:pPr>
            <w:r>
              <w:rPr>
                <w:rFonts w:ascii="Calibri" w:hAnsi="Calibri"/>
                <w:sz w:val="15"/>
              </w:rPr>
              <w:t>Ground-Fielding Ready Position</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GF-002</w:t>
            </w:r>
          </w:p>
        </w:tc>
        <w:tc>
          <w:tcPr>
            <w:tcW w:type="dxa" w:w="5112"/>
            <w:vAlign w:val="center"/>
            <w:tcMar>
              <w:top w:w="60" w:type="dxa"/>
              <w:start w:w="90" w:type="dxa"/>
              <w:bottom w:w="60" w:type="dxa"/>
              <w:end w:w="90" w:type="dxa"/>
            </w:tcMar>
          </w:tcPr>
          <w:p>
            <w:pPr>
              <w:spacing w:after="0" w:before="0"/>
            </w:pPr>
            <w:r>
              <w:rPr>
                <w:rFonts w:ascii="Calibri" w:hAnsi="Calibri"/>
                <w:sz w:val="15"/>
              </w:rPr>
              <w:t>Watch the Ball to the Ground</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GF-003</w:t>
            </w:r>
          </w:p>
        </w:tc>
        <w:tc>
          <w:tcPr>
            <w:tcW w:type="dxa" w:w="5112"/>
            <w:vAlign w:val="center"/>
            <w:tcMar>
              <w:top w:w="60" w:type="dxa"/>
              <w:start w:w="90" w:type="dxa"/>
              <w:bottom w:w="60" w:type="dxa"/>
              <w:end w:w="90" w:type="dxa"/>
            </w:tcMar>
          </w:tcPr>
          <w:p>
            <w:pPr>
              <w:spacing w:after="0" w:before="0"/>
            </w:pPr>
            <w:r>
              <w:rPr>
                <w:rFonts w:ascii="Calibri" w:hAnsi="Calibri"/>
                <w:sz w:val="15"/>
              </w:rPr>
              <w:t>Two-Hand Pickup Foundations</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GF-004</w:t>
            </w:r>
          </w:p>
        </w:tc>
        <w:tc>
          <w:tcPr>
            <w:tcW w:type="dxa" w:w="5112"/>
            <w:vAlign w:val="center"/>
            <w:tcMar>
              <w:top w:w="60" w:type="dxa"/>
              <w:start w:w="90" w:type="dxa"/>
              <w:bottom w:w="60" w:type="dxa"/>
              <w:end w:w="90" w:type="dxa"/>
            </w:tcMar>
          </w:tcPr>
          <w:p>
            <w:pPr>
              <w:spacing w:after="0" w:before="0"/>
            </w:pPr>
            <w:r>
              <w:rPr>
                <w:rFonts w:ascii="Calibri" w:hAnsi="Calibri"/>
                <w:sz w:val="15"/>
              </w:rPr>
              <w:t>Long-Barrier Foundations</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GF-005</w:t>
            </w:r>
          </w:p>
        </w:tc>
        <w:tc>
          <w:tcPr>
            <w:tcW w:type="dxa" w:w="5112"/>
            <w:vAlign w:val="center"/>
            <w:tcMar>
              <w:top w:w="60" w:type="dxa"/>
              <w:start w:w="90" w:type="dxa"/>
              <w:bottom w:w="60" w:type="dxa"/>
              <w:end w:w="90" w:type="dxa"/>
            </w:tcMar>
          </w:tcPr>
          <w:p>
            <w:pPr>
              <w:spacing w:after="0" w:before="0"/>
            </w:pPr>
            <w:r>
              <w:rPr>
                <w:rFonts w:ascii="Calibri" w:hAnsi="Calibri"/>
                <w:sz w:val="15"/>
              </w:rPr>
              <w:t>Knee Position in the Long Barrier</w:t>
            </w:r>
          </w:p>
        </w:tc>
        <w:tc>
          <w:tcPr>
            <w:tcW w:type="dxa" w:w="2952"/>
            <w:vAlign w:val="center"/>
            <w:tcMar>
              <w:top w:w="60" w:type="dxa"/>
              <w:start w:w="90" w:type="dxa"/>
              <w:bottom w:w="60" w:type="dxa"/>
              <w:end w:w="90" w:type="dxa"/>
            </w:tcMar>
          </w:tcPr>
          <w:p>
            <w:pPr>
              <w:spacing w:after="0" w:before="0"/>
            </w:pPr>
            <w:r>
              <w:rPr>
                <w:rFonts w:ascii="Calibri" w:hAnsi="Calibri"/>
                <w:sz w:val="15"/>
              </w:rPr>
              <w:t>Long barrier</w:t>
            </w:r>
          </w:p>
        </w:tc>
      </w:tr>
      <w:tr>
        <w:tc>
          <w:tcPr>
            <w:tcW w:type="dxa" w:w="1008"/>
            <w:vAlign w:val="center"/>
            <w:tcMar>
              <w:top w:w="60" w:type="dxa"/>
              <w:start w:w="90" w:type="dxa"/>
              <w:bottom w:w="60" w:type="dxa"/>
              <w:end w:w="90" w:type="dxa"/>
            </w:tcMar>
          </w:tcPr>
          <w:p>
            <w:pPr>
              <w:spacing w:after="0" w:before="0"/>
            </w:pPr>
            <w:r>
              <w:rPr>
                <w:rFonts w:ascii="Calibri" w:hAnsi="Calibri"/>
                <w:sz w:val="15"/>
              </w:rPr>
              <w:t>GF-006</w:t>
            </w:r>
          </w:p>
        </w:tc>
        <w:tc>
          <w:tcPr>
            <w:tcW w:type="dxa" w:w="5112"/>
            <w:vAlign w:val="center"/>
            <w:tcMar>
              <w:top w:w="60" w:type="dxa"/>
              <w:start w:w="90" w:type="dxa"/>
              <w:bottom w:w="60" w:type="dxa"/>
              <w:end w:w="90" w:type="dxa"/>
            </w:tcMar>
          </w:tcPr>
          <w:p>
            <w:pPr>
              <w:spacing w:after="0" w:before="0"/>
            </w:pPr>
            <w:r>
              <w:rPr>
                <w:rFonts w:ascii="Calibri" w:hAnsi="Calibri"/>
                <w:sz w:val="15"/>
              </w:rPr>
              <w:t>Body Behind the Ball</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GF-007</w:t>
            </w:r>
          </w:p>
        </w:tc>
        <w:tc>
          <w:tcPr>
            <w:tcW w:type="dxa" w:w="5112"/>
            <w:vAlign w:val="center"/>
            <w:tcMar>
              <w:top w:w="60" w:type="dxa"/>
              <w:start w:w="90" w:type="dxa"/>
              <w:bottom w:w="60" w:type="dxa"/>
              <w:end w:w="90" w:type="dxa"/>
            </w:tcMar>
          </w:tcPr>
          <w:p>
            <w:pPr>
              <w:spacing w:after="0" w:before="0"/>
            </w:pPr>
            <w:r>
              <w:rPr>
                <w:rFonts w:ascii="Calibri" w:hAnsi="Calibri"/>
                <w:sz w:val="15"/>
              </w:rPr>
              <w:t>Secure Before Release</w:t>
            </w:r>
          </w:p>
        </w:tc>
        <w:tc>
          <w:tcPr>
            <w:tcW w:type="dxa" w:w="2952"/>
            <w:vAlign w:val="center"/>
            <w:tcMar>
              <w:top w:w="60" w:type="dxa"/>
              <w:start w:w="90" w:type="dxa"/>
              <w:bottom w:w="60" w:type="dxa"/>
              <w:end w:w="90" w:type="dxa"/>
            </w:tcMar>
          </w:tcPr>
          <w:p>
            <w:pPr>
              <w:spacing w:after="0" w:before="0"/>
            </w:pPr>
            <w:r>
              <w:rPr>
                <w:rFonts w:ascii="Calibri" w:hAnsi="Calibri"/>
                <w:sz w:val="15"/>
              </w:rPr>
              <w:t>Pickup-to-release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GF-008</w:t>
            </w:r>
          </w:p>
        </w:tc>
        <w:tc>
          <w:tcPr>
            <w:tcW w:type="dxa" w:w="5112"/>
            <w:vAlign w:val="center"/>
            <w:tcMar>
              <w:top w:w="60" w:type="dxa"/>
              <w:start w:w="90" w:type="dxa"/>
              <w:bottom w:w="60" w:type="dxa"/>
              <w:end w:w="90" w:type="dxa"/>
            </w:tcMar>
          </w:tcPr>
          <w:p>
            <w:pPr>
              <w:spacing w:after="0" w:before="0"/>
            </w:pPr>
            <w:r>
              <w:rPr>
                <w:rFonts w:ascii="Calibri" w:hAnsi="Calibri"/>
                <w:sz w:val="15"/>
              </w:rPr>
              <w:t>Stationary Pickup and Present</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GF-009</w:t>
            </w:r>
          </w:p>
        </w:tc>
        <w:tc>
          <w:tcPr>
            <w:tcW w:type="dxa" w:w="5112"/>
            <w:vAlign w:val="center"/>
            <w:tcMar>
              <w:top w:w="60" w:type="dxa"/>
              <w:start w:w="90" w:type="dxa"/>
              <w:bottom w:w="60" w:type="dxa"/>
              <w:end w:w="90" w:type="dxa"/>
            </w:tcMar>
          </w:tcPr>
          <w:p>
            <w:pPr>
              <w:spacing w:after="0" w:before="0"/>
            </w:pPr>
            <w:r>
              <w:rPr>
                <w:rFonts w:ascii="Calibri" w:hAnsi="Calibri"/>
                <w:sz w:val="15"/>
              </w:rPr>
              <w:t>Short-Roll Long Barrier</w:t>
            </w:r>
          </w:p>
        </w:tc>
        <w:tc>
          <w:tcPr>
            <w:tcW w:type="dxa" w:w="2952"/>
            <w:vAlign w:val="center"/>
            <w:tcMar>
              <w:top w:w="60" w:type="dxa"/>
              <w:start w:w="90" w:type="dxa"/>
              <w:bottom w:w="60" w:type="dxa"/>
              <w:end w:w="90" w:type="dxa"/>
            </w:tcMar>
          </w:tcPr>
          <w:p>
            <w:pPr>
              <w:spacing w:after="0" w:before="0"/>
            </w:pPr>
            <w:r>
              <w:rPr>
                <w:rFonts w:ascii="Calibri" w:hAnsi="Calibri"/>
                <w:sz w:val="15"/>
              </w:rPr>
              <w:t>Long barrier</w:t>
            </w:r>
          </w:p>
        </w:tc>
      </w:tr>
      <w:tr>
        <w:tc>
          <w:tcPr>
            <w:tcW w:type="dxa" w:w="1008"/>
            <w:vAlign w:val="center"/>
            <w:tcMar>
              <w:top w:w="60" w:type="dxa"/>
              <w:start w:w="90" w:type="dxa"/>
              <w:bottom w:w="60" w:type="dxa"/>
              <w:end w:w="90" w:type="dxa"/>
            </w:tcMar>
          </w:tcPr>
          <w:p>
            <w:pPr>
              <w:spacing w:after="0" w:before="0"/>
            </w:pPr>
            <w:r>
              <w:rPr>
                <w:rFonts w:ascii="Calibri" w:hAnsi="Calibri"/>
                <w:sz w:val="15"/>
              </w:rPr>
              <w:t>GF-010</w:t>
            </w:r>
          </w:p>
        </w:tc>
        <w:tc>
          <w:tcPr>
            <w:tcW w:type="dxa" w:w="5112"/>
            <w:vAlign w:val="center"/>
            <w:tcMar>
              <w:top w:w="60" w:type="dxa"/>
              <w:start w:w="90" w:type="dxa"/>
              <w:bottom w:w="60" w:type="dxa"/>
              <w:end w:w="90" w:type="dxa"/>
            </w:tcMar>
          </w:tcPr>
          <w:p>
            <w:pPr>
              <w:spacing w:after="0" w:before="0"/>
            </w:pPr>
            <w:r>
              <w:rPr>
                <w:rFonts w:ascii="Calibri" w:hAnsi="Calibri"/>
                <w:sz w:val="15"/>
              </w:rPr>
              <w:t>Medium-Roll Long Barrier</w:t>
            </w:r>
          </w:p>
        </w:tc>
        <w:tc>
          <w:tcPr>
            <w:tcW w:type="dxa" w:w="2952"/>
            <w:vAlign w:val="center"/>
            <w:tcMar>
              <w:top w:w="60" w:type="dxa"/>
              <w:start w:w="90" w:type="dxa"/>
              <w:bottom w:w="60" w:type="dxa"/>
              <w:end w:w="90" w:type="dxa"/>
            </w:tcMar>
          </w:tcPr>
          <w:p>
            <w:pPr>
              <w:spacing w:after="0" w:before="0"/>
            </w:pPr>
            <w:r>
              <w:rPr>
                <w:rFonts w:ascii="Calibri" w:hAnsi="Calibri"/>
                <w:sz w:val="15"/>
              </w:rPr>
              <w:t>Long barrier</w:t>
            </w:r>
          </w:p>
        </w:tc>
      </w:tr>
      <w:tr>
        <w:tc>
          <w:tcPr>
            <w:tcW w:type="dxa" w:w="1008"/>
            <w:vAlign w:val="center"/>
            <w:tcMar>
              <w:top w:w="60" w:type="dxa"/>
              <w:start w:w="90" w:type="dxa"/>
              <w:bottom w:w="60" w:type="dxa"/>
              <w:end w:w="90" w:type="dxa"/>
            </w:tcMar>
          </w:tcPr>
          <w:p>
            <w:pPr>
              <w:spacing w:after="0" w:before="0"/>
            </w:pPr>
            <w:r>
              <w:rPr>
                <w:rFonts w:ascii="Calibri" w:hAnsi="Calibri"/>
                <w:sz w:val="15"/>
              </w:rPr>
              <w:t>GF-011</w:t>
            </w:r>
          </w:p>
        </w:tc>
        <w:tc>
          <w:tcPr>
            <w:tcW w:type="dxa" w:w="5112"/>
            <w:vAlign w:val="center"/>
            <w:tcMar>
              <w:top w:w="60" w:type="dxa"/>
              <w:start w:w="90" w:type="dxa"/>
              <w:bottom w:w="60" w:type="dxa"/>
              <w:end w:w="90" w:type="dxa"/>
            </w:tcMar>
          </w:tcPr>
          <w:p>
            <w:pPr>
              <w:spacing w:after="0" w:before="0"/>
            </w:pPr>
            <w:r>
              <w:rPr>
                <w:rFonts w:ascii="Calibri" w:hAnsi="Calibri"/>
                <w:sz w:val="15"/>
              </w:rPr>
              <w:t>Adjust to a Small Bounce</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GF-012</w:t>
            </w:r>
          </w:p>
        </w:tc>
        <w:tc>
          <w:tcPr>
            <w:tcW w:type="dxa" w:w="5112"/>
            <w:vAlign w:val="center"/>
            <w:tcMar>
              <w:top w:w="60" w:type="dxa"/>
              <w:start w:w="90" w:type="dxa"/>
              <w:bottom w:w="60" w:type="dxa"/>
              <w:end w:w="90" w:type="dxa"/>
            </w:tcMar>
          </w:tcPr>
          <w:p>
            <w:pPr>
              <w:spacing w:after="0" w:before="0"/>
            </w:pPr>
            <w:r>
              <w:rPr>
                <w:rFonts w:ascii="Calibri" w:hAnsi="Calibri"/>
                <w:sz w:val="15"/>
              </w:rPr>
              <w:t>Adjust to an Uneven Bounce</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GF-013</w:t>
            </w:r>
          </w:p>
        </w:tc>
        <w:tc>
          <w:tcPr>
            <w:tcW w:type="dxa" w:w="5112"/>
            <w:vAlign w:val="center"/>
            <w:tcMar>
              <w:top w:w="60" w:type="dxa"/>
              <w:start w:w="90" w:type="dxa"/>
              <w:bottom w:w="60" w:type="dxa"/>
              <w:end w:w="90" w:type="dxa"/>
            </w:tcMar>
          </w:tcPr>
          <w:p>
            <w:pPr>
              <w:spacing w:after="0" w:before="0"/>
            </w:pPr>
            <w:r>
              <w:rPr>
                <w:rFonts w:ascii="Calibri" w:hAnsi="Calibri"/>
                <w:sz w:val="15"/>
              </w:rPr>
              <w:t>Right-Side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GF-014</w:t>
            </w:r>
          </w:p>
        </w:tc>
        <w:tc>
          <w:tcPr>
            <w:tcW w:type="dxa" w:w="5112"/>
            <w:vAlign w:val="center"/>
            <w:tcMar>
              <w:top w:w="60" w:type="dxa"/>
              <w:start w:w="90" w:type="dxa"/>
              <w:bottom w:w="60" w:type="dxa"/>
              <w:end w:w="90" w:type="dxa"/>
            </w:tcMar>
          </w:tcPr>
          <w:p>
            <w:pPr>
              <w:spacing w:after="0" w:before="0"/>
            </w:pPr>
            <w:r>
              <w:rPr>
                <w:rFonts w:ascii="Calibri" w:hAnsi="Calibri"/>
                <w:sz w:val="15"/>
              </w:rPr>
              <w:t>Left-Side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GF-015</w:t>
            </w:r>
          </w:p>
        </w:tc>
        <w:tc>
          <w:tcPr>
            <w:tcW w:type="dxa" w:w="5112"/>
            <w:vAlign w:val="center"/>
            <w:tcMar>
              <w:top w:w="60" w:type="dxa"/>
              <w:start w:w="90" w:type="dxa"/>
              <w:bottom w:w="60" w:type="dxa"/>
              <w:end w:w="90" w:type="dxa"/>
            </w:tcMar>
          </w:tcPr>
          <w:p>
            <w:pPr>
              <w:spacing w:after="0" w:before="0"/>
            </w:pPr>
            <w:r>
              <w:rPr>
                <w:rFonts w:ascii="Calibri" w:hAnsi="Calibri"/>
                <w:sz w:val="15"/>
              </w:rPr>
              <w:t>Ground Ball and Reset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GF-016</w:t>
            </w:r>
          </w:p>
        </w:tc>
        <w:tc>
          <w:tcPr>
            <w:tcW w:type="dxa" w:w="5112"/>
            <w:vAlign w:val="center"/>
            <w:tcMar>
              <w:top w:w="60" w:type="dxa"/>
              <w:start w:w="90" w:type="dxa"/>
              <w:bottom w:w="60" w:type="dxa"/>
              <w:end w:w="90" w:type="dxa"/>
            </w:tcMar>
          </w:tcPr>
          <w:p>
            <w:pPr>
              <w:spacing w:after="0" w:before="0"/>
            </w:pPr>
            <w:r>
              <w:rPr>
                <w:rFonts w:ascii="Calibri" w:hAnsi="Calibri"/>
                <w:sz w:val="15"/>
              </w:rPr>
              <w:t>Call and Ownership</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GF-017</w:t>
            </w:r>
          </w:p>
        </w:tc>
        <w:tc>
          <w:tcPr>
            <w:tcW w:type="dxa" w:w="5112"/>
            <w:vAlign w:val="center"/>
            <w:tcMar>
              <w:top w:w="60" w:type="dxa"/>
              <w:start w:w="90" w:type="dxa"/>
              <w:bottom w:w="60" w:type="dxa"/>
              <w:end w:w="90" w:type="dxa"/>
            </w:tcMar>
          </w:tcPr>
          <w:p>
            <w:pPr>
              <w:spacing w:after="0" w:before="0"/>
            </w:pPr>
            <w:r>
              <w:rPr>
                <w:rFonts w:ascii="Calibri" w:hAnsi="Calibri"/>
                <w:sz w:val="15"/>
              </w:rPr>
              <w:t>Safe Ball Retrieval</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GF-018</w:t>
            </w:r>
          </w:p>
        </w:tc>
        <w:tc>
          <w:tcPr>
            <w:tcW w:type="dxa" w:w="5112"/>
            <w:vAlign w:val="center"/>
            <w:tcMar>
              <w:top w:w="60" w:type="dxa"/>
              <w:start w:w="90" w:type="dxa"/>
              <w:bottom w:w="60" w:type="dxa"/>
              <w:end w:w="90" w:type="dxa"/>
            </w:tcMar>
          </w:tcPr>
          <w:p>
            <w:pPr>
              <w:spacing w:after="0" w:before="0"/>
            </w:pPr>
            <w:r>
              <w:rPr>
                <w:rFonts w:ascii="Calibri" w:hAnsi="Calibri"/>
                <w:sz w:val="15"/>
              </w:rPr>
              <w:t>Back-Up Position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Backing up</w:t>
            </w:r>
          </w:p>
        </w:tc>
      </w:tr>
      <w:tr>
        <w:tc>
          <w:tcPr>
            <w:tcW w:type="dxa" w:w="1008"/>
            <w:vAlign w:val="center"/>
            <w:tcMar>
              <w:top w:w="60" w:type="dxa"/>
              <w:start w:w="90" w:type="dxa"/>
              <w:bottom w:w="60" w:type="dxa"/>
              <w:end w:w="90" w:type="dxa"/>
            </w:tcMar>
          </w:tcPr>
          <w:p>
            <w:pPr>
              <w:spacing w:after="0" w:before="0"/>
            </w:pPr>
            <w:r>
              <w:rPr>
                <w:rFonts w:ascii="Calibri" w:hAnsi="Calibri"/>
                <w:sz w:val="15"/>
              </w:rPr>
              <w:t>GF-019</w:t>
            </w:r>
          </w:p>
        </w:tc>
        <w:tc>
          <w:tcPr>
            <w:tcW w:type="dxa" w:w="5112"/>
            <w:vAlign w:val="center"/>
            <w:tcMar>
              <w:top w:w="60" w:type="dxa"/>
              <w:start w:w="90" w:type="dxa"/>
              <w:bottom w:w="60" w:type="dxa"/>
              <w:end w:w="90" w:type="dxa"/>
            </w:tcMar>
          </w:tcPr>
          <w:p>
            <w:pPr>
              <w:spacing w:after="0" w:before="0"/>
            </w:pPr>
            <w:r>
              <w:rPr>
                <w:rFonts w:ascii="Calibri" w:hAnsi="Calibri"/>
                <w:sz w:val="15"/>
              </w:rPr>
              <w:t>Pickup-to-Throw Transfer</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GF-020</w:t>
            </w:r>
          </w:p>
        </w:tc>
        <w:tc>
          <w:tcPr>
            <w:tcW w:type="dxa" w:w="5112"/>
            <w:vAlign w:val="center"/>
            <w:tcMar>
              <w:top w:w="60" w:type="dxa"/>
              <w:start w:w="90" w:type="dxa"/>
              <w:bottom w:w="60" w:type="dxa"/>
              <w:end w:w="90" w:type="dxa"/>
            </w:tcMar>
          </w:tcPr>
          <w:p>
            <w:pPr>
              <w:spacing w:after="0" w:before="0"/>
            </w:pPr>
            <w:r>
              <w:rPr>
                <w:rFonts w:ascii="Calibri" w:hAnsi="Calibri"/>
                <w:sz w:val="15"/>
              </w:rPr>
              <w:t>Foundation Ground-Fielding Review</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bl>
    <w:p>
      <w:r>
        <w:br w:type="page"/>
      </w:r>
    </w:p>
    <w:p>
      <w:pPr>
        <w:pStyle w:val="Heading2"/>
      </w:pPr>
      <w:r>
        <w:t>GF-021 to GF-040 - Movement and Variable Pickups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GF-021</w:t>
            </w:r>
          </w:p>
        </w:tc>
        <w:tc>
          <w:tcPr>
            <w:tcW w:type="dxa" w:w="5112"/>
            <w:vAlign w:val="center"/>
            <w:tcMar>
              <w:top w:w="60" w:type="dxa"/>
              <w:start w:w="90" w:type="dxa"/>
              <w:bottom w:w="60" w:type="dxa"/>
              <w:end w:w="90" w:type="dxa"/>
            </w:tcMar>
          </w:tcPr>
          <w:p>
            <w:pPr>
              <w:spacing w:after="0" w:before="0"/>
            </w:pPr>
            <w:r>
              <w:rPr>
                <w:rFonts w:ascii="Calibri" w:hAnsi="Calibri"/>
                <w:sz w:val="15"/>
              </w:rPr>
              <w:t>Approach Under Control</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GF-022</w:t>
            </w:r>
          </w:p>
        </w:tc>
        <w:tc>
          <w:tcPr>
            <w:tcW w:type="dxa" w:w="5112"/>
            <w:vAlign w:val="center"/>
            <w:tcMar>
              <w:top w:w="60" w:type="dxa"/>
              <w:start w:w="90" w:type="dxa"/>
              <w:bottom w:w="60" w:type="dxa"/>
              <w:end w:w="90" w:type="dxa"/>
            </w:tcMar>
          </w:tcPr>
          <w:p>
            <w:pPr>
              <w:spacing w:after="0" w:before="0"/>
            </w:pPr>
            <w:r>
              <w:rPr>
                <w:rFonts w:ascii="Calibri" w:hAnsi="Calibri"/>
                <w:sz w:val="15"/>
              </w:rPr>
              <w:t>Accelerate to the Ball</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GF-023</w:t>
            </w:r>
          </w:p>
        </w:tc>
        <w:tc>
          <w:tcPr>
            <w:tcW w:type="dxa" w:w="5112"/>
            <w:vAlign w:val="center"/>
            <w:tcMar>
              <w:top w:w="60" w:type="dxa"/>
              <w:start w:w="90" w:type="dxa"/>
              <w:bottom w:w="60" w:type="dxa"/>
              <w:end w:w="90" w:type="dxa"/>
            </w:tcMar>
          </w:tcPr>
          <w:p>
            <w:pPr>
              <w:spacing w:after="0" w:before="0"/>
            </w:pPr>
            <w:r>
              <w:rPr>
                <w:rFonts w:ascii="Calibri" w:hAnsi="Calibri"/>
                <w:sz w:val="15"/>
              </w:rPr>
              <w:t>Decelerate Before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GF-024</w:t>
            </w:r>
          </w:p>
        </w:tc>
        <w:tc>
          <w:tcPr>
            <w:tcW w:type="dxa" w:w="5112"/>
            <w:vAlign w:val="center"/>
            <w:tcMar>
              <w:top w:w="60" w:type="dxa"/>
              <w:start w:w="90" w:type="dxa"/>
              <w:bottom w:w="60" w:type="dxa"/>
              <w:end w:w="90" w:type="dxa"/>
            </w:tcMar>
          </w:tcPr>
          <w:p>
            <w:pPr>
              <w:spacing w:after="0" w:before="0"/>
            </w:pPr>
            <w:r>
              <w:rPr>
                <w:rFonts w:ascii="Calibri" w:hAnsi="Calibri"/>
                <w:sz w:val="15"/>
              </w:rPr>
              <w:t>Curve the Approach Line</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GF-025</w:t>
            </w:r>
          </w:p>
        </w:tc>
        <w:tc>
          <w:tcPr>
            <w:tcW w:type="dxa" w:w="5112"/>
            <w:vAlign w:val="center"/>
            <w:tcMar>
              <w:top w:w="60" w:type="dxa"/>
              <w:start w:w="90" w:type="dxa"/>
              <w:bottom w:w="60" w:type="dxa"/>
              <w:end w:w="90" w:type="dxa"/>
            </w:tcMar>
          </w:tcPr>
          <w:p>
            <w:pPr>
              <w:spacing w:after="0" w:before="0"/>
            </w:pPr>
            <w:r>
              <w:rPr>
                <w:rFonts w:ascii="Calibri" w:hAnsi="Calibri"/>
                <w:sz w:val="15"/>
              </w:rPr>
              <w:t>Attack from Point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GF-026</w:t>
            </w:r>
          </w:p>
        </w:tc>
        <w:tc>
          <w:tcPr>
            <w:tcW w:type="dxa" w:w="5112"/>
            <w:vAlign w:val="center"/>
            <w:tcMar>
              <w:top w:w="60" w:type="dxa"/>
              <w:start w:w="90" w:type="dxa"/>
              <w:bottom w:w="60" w:type="dxa"/>
              <w:end w:w="90" w:type="dxa"/>
            </w:tcMar>
          </w:tcPr>
          <w:p>
            <w:pPr>
              <w:spacing w:after="0" w:before="0"/>
            </w:pPr>
            <w:r>
              <w:rPr>
                <w:rFonts w:ascii="Calibri" w:hAnsi="Calibri"/>
                <w:sz w:val="15"/>
              </w:rPr>
              <w:t>Attack from Cover</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GF-027</w:t>
            </w:r>
          </w:p>
        </w:tc>
        <w:tc>
          <w:tcPr>
            <w:tcW w:type="dxa" w:w="5112"/>
            <w:vAlign w:val="center"/>
            <w:tcMar>
              <w:top w:w="60" w:type="dxa"/>
              <w:start w:w="90" w:type="dxa"/>
              <w:bottom w:w="60" w:type="dxa"/>
              <w:end w:w="90" w:type="dxa"/>
            </w:tcMar>
          </w:tcPr>
          <w:p>
            <w:pPr>
              <w:spacing w:after="0" w:before="0"/>
            </w:pPr>
            <w:r>
              <w:rPr>
                <w:rFonts w:ascii="Calibri" w:hAnsi="Calibri"/>
                <w:sz w:val="15"/>
              </w:rPr>
              <w:t>Attack from Midwicket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GF-028</w:t>
            </w:r>
          </w:p>
        </w:tc>
        <w:tc>
          <w:tcPr>
            <w:tcW w:type="dxa" w:w="5112"/>
            <w:vAlign w:val="center"/>
            <w:tcMar>
              <w:top w:w="60" w:type="dxa"/>
              <w:start w:w="90" w:type="dxa"/>
              <w:bottom w:w="60" w:type="dxa"/>
              <w:end w:w="90" w:type="dxa"/>
            </w:tcMar>
          </w:tcPr>
          <w:p>
            <w:pPr>
              <w:spacing w:after="0" w:before="0"/>
            </w:pPr>
            <w:r>
              <w:rPr>
                <w:rFonts w:ascii="Calibri" w:hAnsi="Calibri"/>
                <w:sz w:val="15"/>
              </w:rPr>
              <w:t>Move Back for a Deep Ball</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GF-029</w:t>
            </w:r>
          </w:p>
        </w:tc>
        <w:tc>
          <w:tcPr>
            <w:tcW w:type="dxa" w:w="5112"/>
            <w:vAlign w:val="center"/>
            <w:tcMar>
              <w:top w:w="60" w:type="dxa"/>
              <w:start w:w="90" w:type="dxa"/>
              <w:bottom w:w="60" w:type="dxa"/>
              <w:end w:w="90" w:type="dxa"/>
            </w:tcMar>
          </w:tcPr>
          <w:p>
            <w:pPr>
              <w:spacing w:after="0" w:before="0"/>
            </w:pPr>
            <w:r>
              <w:rPr>
                <w:rFonts w:ascii="Calibri" w:hAnsi="Calibri"/>
                <w:sz w:val="15"/>
              </w:rPr>
              <w:t>Lateral Shuffle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GF-030</w:t>
            </w:r>
          </w:p>
        </w:tc>
        <w:tc>
          <w:tcPr>
            <w:tcW w:type="dxa" w:w="5112"/>
            <w:vAlign w:val="center"/>
            <w:tcMar>
              <w:top w:w="60" w:type="dxa"/>
              <w:start w:w="90" w:type="dxa"/>
              <w:bottom w:w="60" w:type="dxa"/>
              <w:end w:w="90" w:type="dxa"/>
            </w:tcMar>
          </w:tcPr>
          <w:p>
            <w:pPr>
              <w:spacing w:after="0" w:before="0"/>
            </w:pPr>
            <w:r>
              <w:rPr>
                <w:rFonts w:ascii="Calibri" w:hAnsi="Calibri"/>
                <w:sz w:val="15"/>
              </w:rPr>
              <w:t>Crossover Step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GF-031</w:t>
            </w:r>
          </w:p>
        </w:tc>
        <w:tc>
          <w:tcPr>
            <w:tcW w:type="dxa" w:w="5112"/>
            <w:vAlign w:val="center"/>
            <w:tcMar>
              <w:top w:w="60" w:type="dxa"/>
              <w:start w:w="90" w:type="dxa"/>
              <w:bottom w:w="60" w:type="dxa"/>
              <w:end w:w="90" w:type="dxa"/>
            </w:tcMar>
          </w:tcPr>
          <w:p>
            <w:pPr>
              <w:spacing w:after="0" w:before="0"/>
            </w:pPr>
            <w:r>
              <w:rPr>
                <w:rFonts w:ascii="Calibri" w:hAnsi="Calibri"/>
                <w:sz w:val="15"/>
              </w:rPr>
              <w:t>Two-Hand Pickup on the Move</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GF-032</w:t>
            </w:r>
          </w:p>
        </w:tc>
        <w:tc>
          <w:tcPr>
            <w:tcW w:type="dxa" w:w="5112"/>
            <w:vAlign w:val="center"/>
            <w:tcMar>
              <w:top w:w="60" w:type="dxa"/>
              <w:start w:w="90" w:type="dxa"/>
              <w:bottom w:w="60" w:type="dxa"/>
              <w:end w:w="90" w:type="dxa"/>
            </w:tcMar>
          </w:tcPr>
          <w:p>
            <w:pPr>
              <w:spacing w:after="0" w:before="0"/>
            </w:pPr>
            <w:r>
              <w:rPr>
                <w:rFonts w:ascii="Calibri" w:hAnsi="Calibri"/>
                <w:sz w:val="15"/>
              </w:rPr>
              <w:t>One-Hand Pickup Foundations</w:t>
            </w:r>
          </w:p>
        </w:tc>
        <w:tc>
          <w:tcPr>
            <w:tcW w:type="dxa" w:w="2952"/>
            <w:vAlign w:val="center"/>
            <w:tcMar>
              <w:top w:w="60" w:type="dxa"/>
              <w:start w:w="90" w:type="dxa"/>
              <w:bottom w:w="60" w:type="dxa"/>
              <w:end w:w="90" w:type="dxa"/>
            </w:tcMar>
          </w:tcPr>
          <w:p>
            <w:pPr>
              <w:spacing w:after="0" w:before="0"/>
            </w:pPr>
            <w:r>
              <w:rPr>
                <w:rFonts w:ascii="Calibri" w:hAnsi="Calibri"/>
                <w:sz w:val="15"/>
              </w:rPr>
              <w:t>One-hand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GF-033</w:t>
            </w:r>
          </w:p>
        </w:tc>
        <w:tc>
          <w:tcPr>
            <w:tcW w:type="dxa" w:w="5112"/>
            <w:vAlign w:val="center"/>
            <w:tcMar>
              <w:top w:w="60" w:type="dxa"/>
              <w:start w:w="90" w:type="dxa"/>
              <w:bottom w:w="60" w:type="dxa"/>
              <w:end w:w="90" w:type="dxa"/>
            </w:tcMar>
          </w:tcPr>
          <w:p>
            <w:pPr>
              <w:spacing w:after="0" w:before="0"/>
            </w:pPr>
            <w:r>
              <w:rPr>
                <w:rFonts w:ascii="Calibri" w:hAnsi="Calibri"/>
                <w:sz w:val="15"/>
              </w:rPr>
              <w:t>Dominant-Hand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GF-034</w:t>
            </w:r>
          </w:p>
        </w:tc>
        <w:tc>
          <w:tcPr>
            <w:tcW w:type="dxa" w:w="5112"/>
            <w:vAlign w:val="center"/>
            <w:tcMar>
              <w:top w:w="60" w:type="dxa"/>
              <w:start w:w="90" w:type="dxa"/>
              <w:bottom w:w="60" w:type="dxa"/>
              <w:end w:w="90" w:type="dxa"/>
            </w:tcMar>
          </w:tcPr>
          <w:p>
            <w:pPr>
              <w:spacing w:after="0" w:before="0"/>
            </w:pPr>
            <w:r>
              <w:rPr>
                <w:rFonts w:ascii="Calibri" w:hAnsi="Calibri"/>
                <w:sz w:val="15"/>
              </w:rPr>
              <w:t>Non-Dominant-Side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GF-035</w:t>
            </w:r>
          </w:p>
        </w:tc>
        <w:tc>
          <w:tcPr>
            <w:tcW w:type="dxa" w:w="5112"/>
            <w:vAlign w:val="center"/>
            <w:tcMar>
              <w:top w:w="60" w:type="dxa"/>
              <w:start w:w="90" w:type="dxa"/>
              <w:bottom w:w="60" w:type="dxa"/>
              <w:end w:w="90" w:type="dxa"/>
            </w:tcMar>
          </w:tcPr>
          <w:p>
            <w:pPr>
              <w:spacing w:after="0" w:before="0"/>
            </w:pPr>
            <w:r>
              <w:rPr>
                <w:rFonts w:ascii="Calibri" w:hAnsi="Calibri"/>
                <w:sz w:val="15"/>
              </w:rPr>
              <w:t>Pickup Outside the Body Line</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GF-036</w:t>
            </w:r>
          </w:p>
        </w:tc>
        <w:tc>
          <w:tcPr>
            <w:tcW w:type="dxa" w:w="5112"/>
            <w:vAlign w:val="center"/>
            <w:tcMar>
              <w:top w:w="60" w:type="dxa"/>
              <w:start w:w="90" w:type="dxa"/>
              <w:bottom w:w="60" w:type="dxa"/>
              <w:end w:w="90" w:type="dxa"/>
            </w:tcMar>
          </w:tcPr>
          <w:p>
            <w:pPr>
              <w:spacing w:after="0" w:before="0"/>
            </w:pPr>
            <w:r>
              <w:rPr>
                <w:rFonts w:ascii="Calibri" w:hAnsi="Calibri"/>
                <w:sz w:val="15"/>
              </w:rPr>
              <w:t>Pickup and Turn</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GF-037</w:t>
            </w:r>
          </w:p>
        </w:tc>
        <w:tc>
          <w:tcPr>
            <w:tcW w:type="dxa" w:w="5112"/>
            <w:vAlign w:val="center"/>
            <w:tcMar>
              <w:top w:w="60" w:type="dxa"/>
              <w:start w:w="90" w:type="dxa"/>
              <w:bottom w:w="60" w:type="dxa"/>
              <w:end w:w="90" w:type="dxa"/>
            </w:tcMar>
          </w:tcPr>
          <w:p>
            <w:pPr>
              <w:spacing w:after="0" w:before="0"/>
            </w:pPr>
            <w:r>
              <w:rPr>
                <w:rFonts w:ascii="Calibri" w:hAnsi="Calibri"/>
                <w:sz w:val="15"/>
              </w:rPr>
              <w:t>Pickup Facing Away from Target</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GF-038</w:t>
            </w:r>
          </w:p>
        </w:tc>
        <w:tc>
          <w:tcPr>
            <w:tcW w:type="dxa" w:w="5112"/>
            <w:vAlign w:val="center"/>
            <w:tcMar>
              <w:top w:w="60" w:type="dxa"/>
              <w:start w:w="90" w:type="dxa"/>
              <w:bottom w:w="60" w:type="dxa"/>
              <w:end w:w="90" w:type="dxa"/>
            </w:tcMar>
          </w:tcPr>
          <w:p>
            <w:pPr>
              <w:spacing w:after="0" w:before="0"/>
            </w:pPr>
            <w:r>
              <w:rPr>
                <w:rFonts w:ascii="Calibri" w:hAnsi="Calibri"/>
                <w:sz w:val="15"/>
              </w:rPr>
              <w:t>Variable Direction Ground Balls</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GF-039</w:t>
            </w:r>
          </w:p>
        </w:tc>
        <w:tc>
          <w:tcPr>
            <w:tcW w:type="dxa" w:w="5112"/>
            <w:vAlign w:val="center"/>
            <w:tcMar>
              <w:top w:w="60" w:type="dxa"/>
              <w:start w:w="90" w:type="dxa"/>
              <w:bottom w:w="60" w:type="dxa"/>
              <w:end w:w="90" w:type="dxa"/>
            </w:tcMar>
          </w:tcPr>
          <w:p>
            <w:pPr>
              <w:spacing w:after="0" w:before="0"/>
            </w:pPr>
            <w:r>
              <w:rPr>
                <w:rFonts w:ascii="Calibri" w:hAnsi="Calibri"/>
                <w:sz w:val="15"/>
              </w:rPr>
              <w:t>Variable Speed Ground Balls</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GF-040</w:t>
            </w:r>
          </w:p>
        </w:tc>
        <w:tc>
          <w:tcPr>
            <w:tcW w:type="dxa" w:w="5112"/>
            <w:vAlign w:val="center"/>
            <w:tcMar>
              <w:top w:w="60" w:type="dxa"/>
              <w:start w:w="90" w:type="dxa"/>
              <w:bottom w:w="60" w:type="dxa"/>
              <w:end w:w="90" w:type="dxa"/>
            </w:tcMar>
          </w:tcPr>
          <w:p>
            <w:pPr>
              <w:spacing w:after="0" w:before="0"/>
            </w:pPr>
            <w:r>
              <w:rPr>
                <w:rFonts w:ascii="Calibri" w:hAnsi="Calibri"/>
                <w:sz w:val="15"/>
              </w:rPr>
              <w:t>Movement Pickup Review</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bl>
    <w:p>
      <w:r>
        <w:br w:type="page"/>
      </w:r>
    </w:p>
    <w:p>
      <w:pPr>
        <w:pStyle w:val="Heading2"/>
      </w:pPr>
      <w:r>
        <w:t>GF-041 to GF-060 - One-Hand Pickups, Slides and Recovery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GF-041</w:t>
            </w:r>
          </w:p>
        </w:tc>
        <w:tc>
          <w:tcPr>
            <w:tcW w:type="dxa" w:w="5112"/>
            <w:vAlign w:val="center"/>
            <w:tcMar>
              <w:top w:w="60" w:type="dxa"/>
              <w:start w:w="90" w:type="dxa"/>
              <w:bottom w:w="60" w:type="dxa"/>
              <w:end w:w="90" w:type="dxa"/>
            </w:tcMar>
          </w:tcPr>
          <w:p>
            <w:pPr>
              <w:spacing w:after="0" w:before="0"/>
            </w:pPr>
            <w:r>
              <w:rPr>
                <w:rFonts w:ascii="Calibri" w:hAnsi="Calibri"/>
                <w:sz w:val="15"/>
              </w:rPr>
              <w:t>One-Hand Pickup at Pace</w:t>
            </w:r>
          </w:p>
        </w:tc>
        <w:tc>
          <w:tcPr>
            <w:tcW w:type="dxa" w:w="2952"/>
            <w:vAlign w:val="center"/>
            <w:tcMar>
              <w:top w:w="60" w:type="dxa"/>
              <w:start w:w="90" w:type="dxa"/>
              <w:bottom w:w="60" w:type="dxa"/>
              <w:end w:w="90" w:type="dxa"/>
            </w:tcMar>
          </w:tcPr>
          <w:p>
            <w:pPr>
              <w:spacing w:after="0" w:before="0"/>
            </w:pPr>
            <w:r>
              <w:rPr>
                <w:rFonts w:ascii="Calibri" w:hAnsi="Calibri"/>
                <w:sz w:val="15"/>
              </w:rPr>
              <w:t>One-hand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GF-042</w:t>
            </w:r>
          </w:p>
        </w:tc>
        <w:tc>
          <w:tcPr>
            <w:tcW w:type="dxa" w:w="5112"/>
            <w:vAlign w:val="center"/>
            <w:tcMar>
              <w:top w:w="60" w:type="dxa"/>
              <w:start w:w="90" w:type="dxa"/>
              <w:bottom w:w="60" w:type="dxa"/>
              <w:end w:w="90" w:type="dxa"/>
            </w:tcMar>
          </w:tcPr>
          <w:p>
            <w:pPr>
              <w:spacing w:after="0" w:before="0"/>
            </w:pPr>
            <w:r>
              <w:rPr>
                <w:rFonts w:ascii="Calibri" w:hAnsi="Calibri"/>
                <w:sz w:val="15"/>
              </w:rPr>
              <w:t>Pickup Through the Ball</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GF-043</w:t>
            </w:r>
          </w:p>
        </w:tc>
        <w:tc>
          <w:tcPr>
            <w:tcW w:type="dxa" w:w="5112"/>
            <w:vAlign w:val="center"/>
            <w:tcMar>
              <w:top w:w="60" w:type="dxa"/>
              <w:start w:w="90" w:type="dxa"/>
              <w:bottom w:w="60" w:type="dxa"/>
              <w:end w:w="90" w:type="dxa"/>
            </w:tcMar>
          </w:tcPr>
          <w:p>
            <w:pPr>
              <w:spacing w:after="0" w:before="0"/>
            </w:pPr>
            <w:r>
              <w:rPr>
                <w:rFonts w:ascii="Calibri" w:hAnsi="Calibri"/>
                <w:sz w:val="15"/>
              </w:rPr>
              <w:t>Open-Hip Pickup and Release</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GF-044</w:t>
            </w:r>
          </w:p>
        </w:tc>
        <w:tc>
          <w:tcPr>
            <w:tcW w:type="dxa" w:w="5112"/>
            <w:vAlign w:val="center"/>
            <w:tcMar>
              <w:top w:w="60" w:type="dxa"/>
              <w:start w:w="90" w:type="dxa"/>
              <w:bottom w:w="60" w:type="dxa"/>
              <w:end w:w="90" w:type="dxa"/>
            </w:tcMar>
          </w:tcPr>
          <w:p>
            <w:pPr>
              <w:spacing w:after="0" w:before="0"/>
            </w:pPr>
            <w:r>
              <w:rPr>
                <w:rFonts w:ascii="Calibri" w:hAnsi="Calibri"/>
                <w:sz w:val="15"/>
              </w:rPr>
              <w:t>Closed-Hip Reposition and Release</w:t>
            </w:r>
          </w:p>
        </w:tc>
        <w:tc>
          <w:tcPr>
            <w:tcW w:type="dxa" w:w="2952"/>
            <w:vAlign w:val="center"/>
            <w:tcMar>
              <w:top w:w="60" w:type="dxa"/>
              <w:start w:w="90" w:type="dxa"/>
              <w:bottom w:w="60" w:type="dxa"/>
              <w:end w:w="90" w:type="dxa"/>
            </w:tcMar>
          </w:tcPr>
          <w:p>
            <w:pPr>
              <w:spacing w:after="0" w:before="0"/>
            </w:pPr>
            <w:r>
              <w:rPr>
                <w:rFonts w:ascii="Calibri" w:hAnsi="Calibri"/>
                <w:sz w:val="15"/>
              </w:rPr>
              <w:t>Pickup-to-release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GF-045</w:t>
            </w:r>
          </w:p>
        </w:tc>
        <w:tc>
          <w:tcPr>
            <w:tcW w:type="dxa" w:w="5112"/>
            <w:vAlign w:val="center"/>
            <w:tcMar>
              <w:top w:w="60" w:type="dxa"/>
              <w:start w:w="90" w:type="dxa"/>
              <w:bottom w:w="60" w:type="dxa"/>
              <w:end w:w="90" w:type="dxa"/>
            </w:tcMar>
          </w:tcPr>
          <w:p>
            <w:pPr>
              <w:spacing w:after="0" w:before="0"/>
            </w:pPr>
            <w:r>
              <w:rPr>
                <w:rFonts w:ascii="Calibri" w:hAnsi="Calibri"/>
                <w:sz w:val="15"/>
              </w:rPr>
              <w:t>Short-Hop Ground Fielding</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GF-046</w:t>
            </w:r>
          </w:p>
        </w:tc>
        <w:tc>
          <w:tcPr>
            <w:tcW w:type="dxa" w:w="5112"/>
            <w:vAlign w:val="center"/>
            <w:tcMar>
              <w:top w:w="60" w:type="dxa"/>
              <w:start w:w="90" w:type="dxa"/>
              <w:bottom w:w="60" w:type="dxa"/>
              <w:end w:w="90" w:type="dxa"/>
            </w:tcMar>
          </w:tcPr>
          <w:p>
            <w:pPr>
              <w:spacing w:after="0" w:before="0"/>
            </w:pPr>
            <w:r>
              <w:rPr>
                <w:rFonts w:ascii="Calibri" w:hAnsi="Calibri"/>
                <w:sz w:val="15"/>
              </w:rPr>
              <w:t>Bad-Bounce Reaction</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GF-047</w:t>
            </w:r>
          </w:p>
        </w:tc>
        <w:tc>
          <w:tcPr>
            <w:tcW w:type="dxa" w:w="5112"/>
            <w:vAlign w:val="center"/>
            <w:tcMar>
              <w:top w:w="60" w:type="dxa"/>
              <w:start w:w="90" w:type="dxa"/>
              <w:bottom w:w="60" w:type="dxa"/>
              <w:end w:w="90" w:type="dxa"/>
            </w:tcMar>
          </w:tcPr>
          <w:p>
            <w:pPr>
              <w:spacing w:after="0" w:before="0"/>
            </w:pPr>
            <w:r>
              <w:rPr>
                <w:rFonts w:ascii="Calibri" w:hAnsi="Calibri"/>
                <w:sz w:val="15"/>
              </w:rPr>
              <w:t>Deflection Recovery</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GF-048</w:t>
            </w:r>
          </w:p>
        </w:tc>
        <w:tc>
          <w:tcPr>
            <w:tcW w:type="dxa" w:w="5112"/>
            <w:vAlign w:val="center"/>
            <w:tcMar>
              <w:top w:w="60" w:type="dxa"/>
              <w:start w:w="90" w:type="dxa"/>
              <w:bottom w:w="60" w:type="dxa"/>
              <w:end w:w="90" w:type="dxa"/>
            </w:tcMar>
          </w:tcPr>
          <w:p>
            <w:pPr>
              <w:spacing w:after="0" w:before="0"/>
            </w:pPr>
            <w:r>
              <w:rPr>
                <w:rFonts w:ascii="Calibri" w:hAnsi="Calibri"/>
                <w:sz w:val="15"/>
              </w:rPr>
              <w:t>Fumble and Second Effort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GF-049</w:t>
            </w:r>
          </w:p>
        </w:tc>
        <w:tc>
          <w:tcPr>
            <w:tcW w:type="dxa" w:w="5112"/>
            <w:vAlign w:val="center"/>
            <w:tcMar>
              <w:top w:w="60" w:type="dxa"/>
              <w:start w:w="90" w:type="dxa"/>
              <w:bottom w:w="60" w:type="dxa"/>
              <w:end w:w="90" w:type="dxa"/>
            </w:tcMar>
          </w:tcPr>
          <w:p>
            <w:pPr>
              <w:spacing w:after="0" w:before="0"/>
            </w:pPr>
            <w:r>
              <w:rPr>
                <w:rFonts w:ascii="Calibri" w:hAnsi="Calibri"/>
                <w:sz w:val="15"/>
              </w:rPr>
              <w:t>Forward Slide Foundations</w:t>
            </w:r>
          </w:p>
        </w:tc>
        <w:tc>
          <w:tcPr>
            <w:tcW w:type="dxa" w:w="2952"/>
            <w:vAlign w:val="center"/>
            <w:tcMar>
              <w:top w:w="60" w:type="dxa"/>
              <w:start w:w="90" w:type="dxa"/>
              <w:bottom w:w="60" w:type="dxa"/>
              <w:end w:w="90" w:type="dxa"/>
            </w:tcMar>
          </w:tcPr>
          <w:p>
            <w:pPr>
              <w:spacing w:after="0" w:before="0"/>
            </w:pPr>
            <w:r>
              <w:rPr>
                <w:rFonts w:ascii="Calibri" w:hAnsi="Calibri"/>
                <w:sz w:val="15"/>
              </w:rPr>
              <w:t>Sliding stop</w:t>
            </w:r>
          </w:p>
        </w:tc>
      </w:tr>
      <w:tr>
        <w:tc>
          <w:tcPr>
            <w:tcW w:type="dxa" w:w="1008"/>
            <w:vAlign w:val="center"/>
            <w:tcMar>
              <w:top w:w="60" w:type="dxa"/>
              <w:start w:w="90" w:type="dxa"/>
              <w:bottom w:w="60" w:type="dxa"/>
              <w:end w:w="90" w:type="dxa"/>
            </w:tcMar>
          </w:tcPr>
          <w:p>
            <w:pPr>
              <w:spacing w:after="0" w:before="0"/>
            </w:pPr>
            <w:r>
              <w:rPr>
                <w:rFonts w:ascii="Calibri" w:hAnsi="Calibri"/>
                <w:sz w:val="15"/>
              </w:rPr>
              <w:t>GF-050</w:t>
            </w:r>
          </w:p>
        </w:tc>
        <w:tc>
          <w:tcPr>
            <w:tcW w:type="dxa" w:w="5112"/>
            <w:vAlign w:val="center"/>
            <w:tcMar>
              <w:top w:w="60" w:type="dxa"/>
              <w:start w:w="90" w:type="dxa"/>
              <w:bottom w:w="60" w:type="dxa"/>
              <w:end w:w="90" w:type="dxa"/>
            </w:tcMar>
          </w:tcPr>
          <w:p>
            <w:pPr>
              <w:spacing w:after="0" w:before="0"/>
            </w:pPr>
            <w:r>
              <w:rPr>
                <w:rFonts w:ascii="Calibri" w:hAnsi="Calibri"/>
                <w:sz w:val="15"/>
              </w:rPr>
              <w:t>Side Slide Foundations</w:t>
            </w:r>
          </w:p>
        </w:tc>
        <w:tc>
          <w:tcPr>
            <w:tcW w:type="dxa" w:w="2952"/>
            <w:vAlign w:val="center"/>
            <w:tcMar>
              <w:top w:w="60" w:type="dxa"/>
              <w:start w:w="90" w:type="dxa"/>
              <w:bottom w:w="60" w:type="dxa"/>
              <w:end w:w="90" w:type="dxa"/>
            </w:tcMar>
          </w:tcPr>
          <w:p>
            <w:pPr>
              <w:spacing w:after="0" w:before="0"/>
            </w:pPr>
            <w:r>
              <w:rPr>
                <w:rFonts w:ascii="Calibri" w:hAnsi="Calibri"/>
                <w:sz w:val="15"/>
              </w:rPr>
              <w:t>Sliding stop</w:t>
            </w:r>
          </w:p>
        </w:tc>
      </w:tr>
      <w:tr>
        <w:tc>
          <w:tcPr>
            <w:tcW w:type="dxa" w:w="1008"/>
            <w:vAlign w:val="center"/>
            <w:tcMar>
              <w:top w:w="60" w:type="dxa"/>
              <w:start w:w="90" w:type="dxa"/>
              <w:bottom w:w="60" w:type="dxa"/>
              <w:end w:w="90" w:type="dxa"/>
            </w:tcMar>
          </w:tcPr>
          <w:p>
            <w:pPr>
              <w:spacing w:after="0" w:before="0"/>
            </w:pPr>
            <w:r>
              <w:rPr>
                <w:rFonts w:ascii="Calibri" w:hAnsi="Calibri"/>
                <w:sz w:val="15"/>
              </w:rPr>
              <w:t>GF-051</w:t>
            </w:r>
          </w:p>
        </w:tc>
        <w:tc>
          <w:tcPr>
            <w:tcW w:type="dxa" w:w="5112"/>
            <w:vAlign w:val="center"/>
            <w:tcMar>
              <w:top w:w="60" w:type="dxa"/>
              <w:start w:w="90" w:type="dxa"/>
              <w:bottom w:w="60" w:type="dxa"/>
              <w:end w:w="90" w:type="dxa"/>
            </w:tcMar>
          </w:tcPr>
          <w:p>
            <w:pPr>
              <w:spacing w:after="0" w:before="0"/>
            </w:pPr>
            <w:r>
              <w:rPr>
                <w:rFonts w:ascii="Calibri" w:hAnsi="Calibri"/>
                <w:sz w:val="15"/>
              </w:rPr>
              <w:t>Feet-First Boundary Slide</w:t>
            </w:r>
          </w:p>
        </w:tc>
        <w:tc>
          <w:tcPr>
            <w:tcW w:type="dxa" w:w="2952"/>
            <w:vAlign w:val="center"/>
            <w:tcMar>
              <w:top w:w="60" w:type="dxa"/>
              <w:start w:w="90" w:type="dxa"/>
              <w:bottom w:w="60" w:type="dxa"/>
              <w:end w:w="90" w:type="dxa"/>
            </w:tcMar>
          </w:tcPr>
          <w:p>
            <w:pPr>
              <w:spacing w:after="0" w:before="0"/>
            </w:pPr>
            <w:r>
              <w:rPr>
                <w:rFonts w:ascii="Calibri" w:hAnsi="Calibri"/>
                <w:sz w:val="15"/>
              </w:rPr>
              <w:t>Sliding stop</w:t>
            </w:r>
          </w:p>
        </w:tc>
      </w:tr>
      <w:tr>
        <w:tc>
          <w:tcPr>
            <w:tcW w:type="dxa" w:w="1008"/>
            <w:vAlign w:val="center"/>
            <w:tcMar>
              <w:top w:w="60" w:type="dxa"/>
              <w:start w:w="90" w:type="dxa"/>
              <w:bottom w:w="60" w:type="dxa"/>
              <w:end w:w="90" w:type="dxa"/>
            </w:tcMar>
          </w:tcPr>
          <w:p>
            <w:pPr>
              <w:spacing w:after="0" w:before="0"/>
            </w:pPr>
            <w:r>
              <w:rPr>
                <w:rFonts w:ascii="Calibri" w:hAnsi="Calibri"/>
                <w:sz w:val="15"/>
              </w:rPr>
              <w:t>GF-052</w:t>
            </w:r>
          </w:p>
        </w:tc>
        <w:tc>
          <w:tcPr>
            <w:tcW w:type="dxa" w:w="5112"/>
            <w:vAlign w:val="center"/>
            <w:tcMar>
              <w:top w:w="60" w:type="dxa"/>
              <w:start w:w="90" w:type="dxa"/>
              <w:bottom w:w="60" w:type="dxa"/>
              <w:end w:w="90" w:type="dxa"/>
            </w:tcMar>
          </w:tcPr>
          <w:p>
            <w:pPr>
              <w:spacing w:after="0" w:before="0"/>
            </w:pPr>
            <w:r>
              <w:rPr>
                <w:rFonts w:ascii="Calibri" w:hAnsi="Calibri"/>
                <w:sz w:val="15"/>
              </w:rPr>
              <w:t>Knee-Slide Awareness</w:t>
            </w:r>
          </w:p>
        </w:tc>
        <w:tc>
          <w:tcPr>
            <w:tcW w:type="dxa" w:w="2952"/>
            <w:vAlign w:val="center"/>
            <w:tcMar>
              <w:top w:w="60" w:type="dxa"/>
              <w:start w:w="90" w:type="dxa"/>
              <w:bottom w:w="60" w:type="dxa"/>
              <w:end w:w="90" w:type="dxa"/>
            </w:tcMar>
          </w:tcPr>
          <w:p>
            <w:pPr>
              <w:spacing w:after="0" w:before="0"/>
            </w:pPr>
            <w:r>
              <w:rPr>
                <w:rFonts w:ascii="Calibri" w:hAnsi="Calibri"/>
                <w:sz w:val="15"/>
              </w:rPr>
              <w:t>Sliding stop</w:t>
            </w:r>
          </w:p>
        </w:tc>
      </w:tr>
      <w:tr>
        <w:tc>
          <w:tcPr>
            <w:tcW w:type="dxa" w:w="1008"/>
            <w:vAlign w:val="center"/>
            <w:tcMar>
              <w:top w:w="60" w:type="dxa"/>
              <w:start w:w="90" w:type="dxa"/>
              <w:bottom w:w="60" w:type="dxa"/>
              <w:end w:w="90" w:type="dxa"/>
            </w:tcMar>
          </w:tcPr>
          <w:p>
            <w:pPr>
              <w:spacing w:after="0" w:before="0"/>
            </w:pPr>
            <w:r>
              <w:rPr>
                <w:rFonts w:ascii="Calibri" w:hAnsi="Calibri"/>
                <w:sz w:val="15"/>
              </w:rPr>
              <w:t>GF-053</w:t>
            </w:r>
          </w:p>
        </w:tc>
        <w:tc>
          <w:tcPr>
            <w:tcW w:type="dxa" w:w="5112"/>
            <w:vAlign w:val="center"/>
            <w:tcMar>
              <w:top w:w="60" w:type="dxa"/>
              <w:start w:w="90" w:type="dxa"/>
              <w:bottom w:w="60" w:type="dxa"/>
              <w:end w:w="90" w:type="dxa"/>
            </w:tcMar>
          </w:tcPr>
          <w:p>
            <w:pPr>
              <w:spacing w:after="0" w:before="0"/>
            </w:pPr>
            <w:r>
              <w:rPr>
                <w:rFonts w:ascii="Calibri" w:hAnsi="Calibri"/>
                <w:sz w:val="15"/>
              </w:rPr>
              <w:t>Slide, Gather and Rise</w:t>
            </w:r>
          </w:p>
        </w:tc>
        <w:tc>
          <w:tcPr>
            <w:tcW w:type="dxa" w:w="2952"/>
            <w:vAlign w:val="center"/>
            <w:tcMar>
              <w:top w:w="60" w:type="dxa"/>
              <w:start w:w="90" w:type="dxa"/>
              <w:bottom w:w="60" w:type="dxa"/>
              <w:end w:w="90" w:type="dxa"/>
            </w:tcMar>
          </w:tcPr>
          <w:p>
            <w:pPr>
              <w:spacing w:after="0" w:before="0"/>
            </w:pPr>
            <w:r>
              <w:rPr>
                <w:rFonts w:ascii="Calibri" w:hAnsi="Calibri"/>
                <w:sz w:val="15"/>
              </w:rPr>
              <w:t>Sliding stop</w:t>
            </w:r>
          </w:p>
        </w:tc>
      </w:tr>
      <w:tr>
        <w:tc>
          <w:tcPr>
            <w:tcW w:type="dxa" w:w="1008"/>
            <w:vAlign w:val="center"/>
            <w:tcMar>
              <w:top w:w="60" w:type="dxa"/>
              <w:start w:w="90" w:type="dxa"/>
              <w:bottom w:w="60" w:type="dxa"/>
              <w:end w:w="90" w:type="dxa"/>
            </w:tcMar>
          </w:tcPr>
          <w:p>
            <w:pPr>
              <w:spacing w:after="0" w:before="0"/>
            </w:pPr>
            <w:r>
              <w:rPr>
                <w:rFonts w:ascii="Calibri" w:hAnsi="Calibri"/>
                <w:sz w:val="15"/>
              </w:rPr>
              <w:t>GF-054</w:t>
            </w:r>
          </w:p>
        </w:tc>
        <w:tc>
          <w:tcPr>
            <w:tcW w:type="dxa" w:w="5112"/>
            <w:vAlign w:val="center"/>
            <w:tcMar>
              <w:top w:w="60" w:type="dxa"/>
              <w:start w:w="90" w:type="dxa"/>
              <w:bottom w:w="60" w:type="dxa"/>
              <w:end w:w="90" w:type="dxa"/>
            </w:tcMar>
          </w:tcPr>
          <w:p>
            <w:pPr>
              <w:spacing w:after="0" w:before="0"/>
            </w:pPr>
            <w:r>
              <w:rPr>
                <w:rFonts w:ascii="Calibri" w:hAnsi="Calibri"/>
                <w:sz w:val="15"/>
              </w:rPr>
              <w:t>Dive to Stop the Ball</w:t>
            </w:r>
          </w:p>
        </w:tc>
        <w:tc>
          <w:tcPr>
            <w:tcW w:type="dxa" w:w="2952"/>
            <w:vAlign w:val="center"/>
            <w:tcMar>
              <w:top w:w="60" w:type="dxa"/>
              <w:start w:w="90" w:type="dxa"/>
              <w:bottom w:w="60" w:type="dxa"/>
              <w:end w:w="90" w:type="dxa"/>
            </w:tcMar>
          </w:tcPr>
          <w:p>
            <w:pPr>
              <w:spacing w:after="0" w:before="0"/>
            </w:pPr>
            <w:r>
              <w:rPr>
                <w:rFonts w:ascii="Calibri" w:hAnsi="Calibri"/>
                <w:sz w:val="15"/>
              </w:rPr>
              <w:t>Diving stop</w:t>
            </w:r>
          </w:p>
        </w:tc>
      </w:tr>
      <w:tr>
        <w:tc>
          <w:tcPr>
            <w:tcW w:type="dxa" w:w="1008"/>
            <w:vAlign w:val="center"/>
            <w:tcMar>
              <w:top w:w="60" w:type="dxa"/>
              <w:start w:w="90" w:type="dxa"/>
              <w:bottom w:w="60" w:type="dxa"/>
              <w:end w:w="90" w:type="dxa"/>
            </w:tcMar>
          </w:tcPr>
          <w:p>
            <w:pPr>
              <w:spacing w:after="0" w:before="0"/>
            </w:pPr>
            <w:r>
              <w:rPr>
                <w:rFonts w:ascii="Calibri" w:hAnsi="Calibri"/>
                <w:sz w:val="15"/>
              </w:rPr>
              <w:t>GF-055</w:t>
            </w:r>
          </w:p>
        </w:tc>
        <w:tc>
          <w:tcPr>
            <w:tcW w:type="dxa" w:w="5112"/>
            <w:vAlign w:val="center"/>
            <w:tcMar>
              <w:top w:w="60" w:type="dxa"/>
              <w:start w:w="90" w:type="dxa"/>
              <w:bottom w:w="60" w:type="dxa"/>
              <w:end w:w="90" w:type="dxa"/>
            </w:tcMar>
          </w:tcPr>
          <w:p>
            <w:pPr>
              <w:spacing w:after="0" w:before="0"/>
            </w:pPr>
            <w:r>
              <w:rPr>
                <w:rFonts w:ascii="Calibri" w:hAnsi="Calibri"/>
                <w:sz w:val="15"/>
              </w:rPr>
              <w:t>Smother the Ball Safely</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GF-056</w:t>
            </w:r>
          </w:p>
        </w:tc>
        <w:tc>
          <w:tcPr>
            <w:tcW w:type="dxa" w:w="5112"/>
            <w:vAlign w:val="center"/>
            <w:tcMar>
              <w:top w:w="60" w:type="dxa"/>
              <w:start w:w="90" w:type="dxa"/>
              <w:bottom w:w="60" w:type="dxa"/>
              <w:end w:w="90" w:type="dxa"/>
            </w:tcMar>
          </w:tcPr>
          <w:p>
            <w:pPr>
              <w:spacing w:after="0" w:before="0"/>
            </w:pPr>
            <w:r>
              <w:rPr>
                <w:rFonts w:ascii="Calibri" w:hAnsi="Calibri"/>
                <w:sz w:val="15"/>
              </w:rPr>
              <w:t>Recovery from the Ground</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GF-057</w:t>
            </w:r>
          </w:p>
        </w:tc>
        <w:tc>
          <w:tcPr>
            <w:tcW w:type="dxa" w:w="5112"/>
            <w:vAlign w:val="center"/>
            <w:tcMar>
              <w:top w:w="60" w:type="dxa"/>
              <w:start w:w="90" w:type="dxa"/>
              <w:bottom w:w="60" w:type="dxa"/>
              <w:end w:w="90" w:type="dxa"/>
            </w:tcMar>
          </w:tcPr>
          <w:p>
            <w:pPr>
              <w:spacing w:after="0" w:before="0"/>
            </w:pPr>
            <w:r>
              <w:rPr>
                <w:rFonts w:ascii="Calibri" w:hAnsi="Calibri"/>
                <w:sz w:val="15"/>
              </w:rPr>
              <w:t>Wet-Surface Ground Fielding</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GF-058</w:t>
            </w:r>
          </w:p>
        </w:tc>
        <w:tc>
          <w:tcPr>
            <w:tcW w:type="dxa" w:w="5112"/>
            <w:vAlign w:val="center"/>
            <w:tcMar>
              <w:top w:w="60" w:type="dxa"/>
              <w:start w:w="90" w:type="dxa"/>
              <w:bottom w:w="60" w:type="dxa"/>
              <w:end w:w="90" w:type="dxa"/>
            </w:tcMar>
          </w:tcPr>
          <w:p>
            <w:pPr>
              <w:spacing w:after="0" w:before="0"/>
            </w:pPr>
            <w:r>
              <w:rPr>
                <w:rFonts w:ascii="Calibri" w:hAnsi="Calibri"/>
                <w:sz w:val="15"/>
              </w:rPr>
              <w:t>Wet-Ball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GF-059</w:t>
            </w:r>
          </w:p>
        </w:tc>
        <w:tc>
          <w:tcPr>
            <w:tcW w:type="dxa" w:w="5112"/>
            <w:vAlign w:val="center"/>
            <w:tcMar>
              <w:top w:w="60" w:type="dxa"/>
              <w:start w:w="90" w:type="dxa"/>
              <w:bottom w:w="60" w:type="dxa"/>
              <w:end w:w="90" w:type="dxa"/>
            </w:tcMar>
          </w:tcPr>
          <w:p>
            <w:pPr>
              <w:spacing w:after="0" w:before="0"/>
            </w:pPr>
            <w:r>
              <w:rPr>
                <w:rFonts w:ascii="Calibri" w:hAnsi="Calibri"/>
                <w:sz w:val="15"/>
              </w:rPr>
              <w:t>Rough-Outfield Adjustment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GF-060</w:t>
            </w:r>
          </w:p>
        </w:tc>
        <w:tc>
          <w:tcPr>
            <w:tcW w:type="dxa" w:w="5112"/>
            <w:vAlign w:val="center"/>
            <w:tcMar>
              <w:top w:w="60" w:type="dxa"/>
              <w:start w:w="90" w:type="dxa"/>
              <w:bottom w:w="60" w:type="dxa"/>
              <w:end w:w="90" w:type="dxa"/>
            </w:tcMar>
          </w:tcPr>
          <w:p>
            <w:pPr>
              <w:spacing w:after="0" w:before="0"/>
            </w:pPr>
            <w:r>
              <w:rPr>
                <w:rFonts w:ascii="Calibri" w:hAnsi="Calibri"/>
                <w:sz w:val="15"/>
              </w:rPr>
              <w:t>Pickup and Slide Review</w:t>
            </w:r>
          </w:p>
        </w:tc>
        <w:tc>
          <w:tcPr>
            <w:tcW w:type="dxa" w:w="2952"/>
            <w:vAlign w:val="center"/>
            <w:tcMar>
              <w:top w:w="60" w:type="dxa"/>
              <w:start w:w="90" w:type="dxa"/>
              <w:bottom w:w="60" w:type="dxa"/>
              <w:end w:w="90" w:type="dxa"/>
            </w:tcMar>
          </w:tcPr>
          <w:p>
            <w:pPr>
              <w:spacing w:after="0" w:before="0"/>
            </w:pPr>
            <w:r>
              <w:rPr>
                <w:rFonts w:ascii="Calibri" w:hAnsi="Calibri"/>
                <w:sz w:val="15"/>
              </w:rPr>
              <w:t>Sliding stop</w:t>
            </w:r>
          </w:p>
        </w:tc>
      </w:tr>
    </w:tbl>
    <w:p>
      <w:r>
        <w:br w:type="page"/>
      </w:r>
    </w:p>
    <w:p>
      <w:pPr>
        <w:pStyle w:val="Heading2"/>
      </w:pPr>
      <w:r>
        <w:t>GF-061 to GF-080 - Release, Relays and Pressure</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GF-061</w:t>
            </w:r>
          </w:p>
        </w:tc>
        <w:tc>
          <w:tcPr>
            <w:tcW w:type="dxa" w:w="5112"/>
            <w:vAlign w:val="center"/>
            <w:tcMar>
              <w:top w:w="60" w:type="dxa"/>
              <w:start w:w="90" w:type="dxa"/>
              <w:bottom w:w="60" w:type="dxa"/>
              <w:end w:w="90" w:type="dxa"/>
            </w:tcMar>
          </w:tcPr>
          <w:p>
            <w:pPr>
              <w:spacing w:after="0" w:before="0"/>
            </w:pPr>
            <w:r>
              <w:rPr>
                <w:rFonts w:ascii="Calibri" w:hAnsi="Calibri"/>
                <w:sz w:val="15"/>
              </w:rPr>
              <w:t>Quick Release after Pickup</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GF-062</w:t>
            </w:r>
          </w:p>
        </w:tc>
        <w:tc>
          <w:tcPr>
            <w:tcW w:type="dxa" w:w="5112"/>
            <w:vAlign w:val="center"/>
            <w:tcMar>
              <w:top w:w="60" w:type="dxa"/>
              <w:start w:w="90" w:type="dxa"/>
              <w:bottom w:w="60" w:type="dxa"/>
              <w:end w:w="90" w:type="dxa"/>
            </w:tcMar>
          </w:tcPr>
          <w:p>
            <w:pPr>
              <w:spacing w:after="0" w:before="0"/>
            </w:pPr>
            <w:r>
              <w:rPr>
                <w:rFonts w:ascii="Calibri" w:hAnsi="Calibri"/>
                <w:sz w:val="15"/>
              </w:rPr>
              <w:t>Pickup to Wicketkeeper</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GF-063</w:t>
            </w:r>
          </w:p>
        </w:tc>
        <w:tc>
          <w:tcPr>
            <w:tcW w:type="dxa" w:w="5112"/>
            <w:vAlign w:val="center"/>
            <w:tcMar>
              <w:top w:w="60" w:type="dxa"/>
              <w:start w:w="90" w:type="dxa"/>
              <w:bottom w:w="60" w:type="dxa"/>
              <w:end w:w="90" w:type="dxa"/>
            </w:tcMar>
          </w:tcPr>
          <w:p>
            <w:pPr>
              <w:spacing w:after="0" w:before="0"/>
            </w:pPr>
            <w:r>
              <w:rPr>
                <w:rFonts w:ascii="Calibri" w:hAnsi="Calibri"/>
                <w:sz w:val="15"/>
              </w:rPr>
              <w:t>Pickup to Bowler's End</w:t>
            </w:r>
          </w:p>
        </w:tc>
        <w:tc>
          <w:tcPr>
            <w:tcW w:type="dxa" w:w="2952"/>
            <w:vAlign w:val="center"/>
            <w:tcMar>
              <w:top w:w="60" w:type="dxa"/>
              <w:start w:w="90" w:type="dxa"/>
              <w:bottom w:w="60" w:type="dxa"/>
              <w:end w:w="90" w:type="dxa"/>
            </w:tcMar>
          </w:tcPr>
          <w:p>
            <w:pPr>
              <w:spacing w:after="0" w:before="0"/>
            </w:pPr>
            <w:r>
              <w:rPr>
                <w:rFonts w:ascii="Calibri" w:hAnsi="Calibri"/>
                <w:sz w:val="15"/>
              </w:rPr>
              <w:t>Ground-ball pickup</w:t>
            </w:r>
          </w:p>
        </w:tc>
      </w:tr>
      <w:tr>
        <w:tc>
          <w:tcPr>
            <w:tcW w:type="dxa" w:w="1008"/>
            <w:vAlign w:val="center"/>
            <w:tcMar>
              <w:top w:w="60" w:type="dxa"/>
              <w:start w:w="90" w:type="dxa"/>
              <w:bottom w:w="60" w:type="dxa"/>
              <w:end w:w="90" w:type="dxa"/>
            </w:tcMar>
          </w:tcPr>
          <w:p>
            <w:pPr>
              <w:spacing w:after="0" w:before="0"/>
            </w:pPr>
            <w:r>
              <w:rPr>
                <w:rFonts w:ascii="Calibri" w:hAnsi="Calibri"/>
                <w:sz w:val="15"/>
              </w:rPr>
              <w:t>GF-064</w:t>
            </w:r>
          </w:p>
        </w:tc>
        <w:tc>
          <w:tcPr>
            <w:tcW w:type="dxa" w:w="5112"/>
            <w:vAlign w:val="center"/>
            <w:tcMar>
              <w:top w:w="60" w:type="dxa"/>
              <w:start w:w="90" w:type="dxa"/>
              <w:bottom w:w="60" w:type="dxa"/>
              <w:end w:w="90" w:type="dxa"/>
            </w:tcMar>
          </w:tcPr>
          <w:p>
            <w:pPr>
              <w:spacing w:after="0" w:before="0"/>
            </w:pPr>
            <w:r>
              <w:rPr>
                <w:rFonts w:ascii="Calibri" w:hAnsi="Calibri"/>
                <w:sz w:val="15"/>
              </w:rPr>
              <w:t>Direct-Hit Ground Fielding</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GF-065</w:t>
            </w:r>
          </w:p>
        </w:tc>
        <w:tc>
          <w:tcPr>
            <w:tcW w:type="dxa" w:w="5112"/>
            <w:vAlign w:val="center"/>
            <w:tcMar>
              <w:top w:w="60" w:type="dxa"/>
              <w:start w:w="90" w:type="dxa"/>
              <w:bottom w:w="60" w:type="dxa"/>
              <w:end w:w="90" w:type="dxa"/>
            </w:tcMar>
          </w:tcPr>
          <w:p>
            <w:pPr>
              <w:spacing w:after="0" w:before="0"/>
            </w:pPr>
            <w:r>
              <w:rPr>
                <w:rFonts w:ascii="Calibri" w:hAnsi="Calibri"/>
                <w:sz w:val="15"/>
              </w:rPr>
              <w:t>Prevent the Single</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GF-066</w:t>
            </w:r>
          </w:p>
        </w:tc>
        <w:tc>
          <w:tcPr>
            <w:tcW w:type="dxa" w:w="5112"/>
            <w:vAlign w:val="center"/>
            <w:tcMar>
              <w:top w:w="60" w:type="dxa"/>
              <w:start w:w="90" w:type="dxa"/>
              <w:bottom w:w="60" w:type="dxa"/>
              <w:end w:w="90" w:type="dxa"/>
            </w:tcMar>
          </w:tcPr>
          <w:p>
            <w:pPr>
              <w:spacing w:after="0" w:before="0"/>
            </w:pPr>
            <w:r>
              <w:rPr>
                <w:rFonts w:ascii="Calibri" w:hAnsi="Calibri"/>
                <w:sz w:val="15"/>
              </w:rPr>
              <w:t>Prevent the Second Run</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GF-067</w:t>
            </w:r>
          </w:p>
        </w:tc>
        <w:tc>
          <w:tcPr>
            <w:tcW w:type="dxa" w:w="5112"/>
            <w:vAlign w:val="center"/>
            <w:tcMar>
              <w:top w:w="60" w:type="dxa"/>
              <w:start w:w="90" w:type="dxa"/>
              <w:bottom w:w="60" w:type="dxa"/>
              <w:end w:w="90" w:type="dxa"/>
            </w:tcMar>
          </w:tcPr>
          <w:p>
            <w:pPr>
              <w:spacing w:after="0" w:before="0"/>
            </w:pPr>
            <w:r>
              <w:rPr>
                <w:rFonts w:ascii="Calibri" w:hAnsi="Calibri"/>
                <w:sz w:val="15"/>
              </w:rPr>
              <w:t>Ring Pressure Fielding</w:t>
            </w:r>
          </w:p>
        </w:tc>
        <w:tc>
          <w:tcPr>
            <w:tcW w:type="dxa" w:w="2952"/>
            <w:vAlign w:val="center"/>
            <w:tcMar>
              <w:top w:w="60" w:type="dxa"/>
              <w:start w:w="90" w:type="dxa"/>
              <w:bottom w:w="60" w:type="dxa"/>
              <w:end w:w="90" w:type="dxa"/>
            </w:tcMar>
          </w:tcPr>
          <w:p>
            <w:pPr>
              <w:spacing w:after="0" w:before="0"/>
            </w:pPr>
            <w:r>
              <w:rPr>
                <w:rFonts w:ascii="Calibri" w:hAnsi="Calibri"/>
                <w:sz w:val="15"/>
              </w:rPr>
              <w:t>Ground fielding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GF-068</w:t>
            </w:r>
          </w:p>
        </w:tc>
        <w:tc>
          <w:tcPr>
            <w:tcW w:type="dxa" w:w="5112"/>
            <w:vAlign w:val="center"/>
            <w:tcMar>
              <w:top w:w="60" w:type="dxa"/>
              <w:start w:w="90" w:type="dxa"/>
              <w:bottom w:w="60" w:type="dxa"/>
              <w:end w:w="90" w:type="dxa"/>
            </w:tcMar>
          </w:tcPr>
          <w:p>
            <w:pPr>
              <w:spacing w:after="0" w:before="0"/>
            </w:pPr>
            <w:r>
              <w:rPr>
                <w:rFonts w:ascii="Calibri" w:hAnsi="Calibri"/>
                <w:sz w:val="15"/>
              </w:rPr>
              <w:t>Boundary Ground-Fielding Return</w:t>
            </w:r>
          </w:p>
        </w:tc>
        <w:tc>
          <w:tcPr>
            <w:tcW w:type="dxa" w:w="2952"/>
            <w:vAlign w:val="center"/>
            <w:tcMar>
              <w:top w:w="60" w:type="dxa"/>
              <w:start w:w="90" w:type="dxa"/>
              <w:bottom w:w="60" w:type="dxa"/>
              <w:end w:w="90" w:type="dxa"/>
            </w:tcMar>
          </w:tcPr>
          <w:p>
            <w:pPr>
              <w:spacing w:after="0" w:before="0"/>
            </w:pPr>
            <w:r>
              <w:rPr>
                <w:rFonts w:ascii="Calibri" w:hAnsi="Calibri"/>
                <w:sz w:val="15"/>
              </w:rPr>
              <w:t>Boundary ground fielding</w:t>
            </w:r>
          </w:p>
        </w:tc>
      </w:tr>
      <w:tr>
        <w:tc>
          <w:tcPr>
            <w:tcW w:type="dxa" w:w="1008"/>
            <w:vAlign w:val="center"/>
            <w:tcMar>
              <w:top w:w="60" w:type="dxa"/>
              <w:start w:w="90" w:type="dxa"/>
              <w:bottom w:w="60" w:type="dxa"/>
              <w:end w:w="90" w:type="dxa"/>
            </w:tcMar>
          </w:tcPr>
          <w:p>
            <w:pPr>
              <w:spacing w:after="0" w:before="0"/>
            </w:pPr>
            <w:r>
              <w:rPr>
                <w:rFonts w:ascii="Calibri" w:hAnsi="Calibri"/>
                <w:sz w:val="15"/>
              </w:rPr>
              <w:t>GF-069</w:t>
            </w:r>
          </w:p>
        </w:tc>
        <w:tc>
          <w:tcPr>
            <w:tcW w:type="dxa" w:w="5112"/>
            <w:vAlign w:val="center"/>
            <w:tcMar>
              <w:top w:w="60" w:type="dxa"/>
              <w:start w:w="90" w:type="dxa"/>
              <w:bottom w:w="60" w:type="dxa"/>
              <w:end w:w="90" w:type="dxa"/>
            </w:tcMar>
          </w:tcPr>
          <w:p>
            <w:pPr>
              <w:spacing w:after="0" w:before="0"/>
            </w:pPr>
            <w:r>
              <w:rPr>
                <w:rFonts w:ascii="Calibri" w:hAnsi="Calibri"/>
                <w:sz w:val="15"/>
              </w:rPr>
              <w:t>Cut-Off Fielder Ground Ball</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GF-070</w:t>
            </w:r>
          </w:p>
        </w:tc>
        <w:tc>
          <w:tcPr>
            <w:tcW w:type="dxa" w:w="5112"/>
            <w:vAlign w:val="center"/>
            <w:tcMar>
              <w:top w:w="60" w:type="dxa"/>
              <w:start w:w="90" w:type="dxa"/>
              <w:bottom w:w="60" w:type="dxa"/>
              <w:end w:w="90" w:type="dxa"/>
            </w:tcMar>
          </w:tcPr>
          <w:p>
            <w:pPr>
              <w:spacing w:after="0" w:before="0"/>
            </w:pPr>
            <w:r>
              <w:rPr>
                <w:rFonts w:ascii="Calibri" w:hAnsi="Calibri"/>
                <w:sz w:val="15"/>
              </w:rPr>
              <w:t>Ground-Ball Relay</w:t>
            </w:r>
          </w:p>
        </w:tc>
        <w:tc>
          <w:tcPr>
            <w:tcW w:type="dxa" w:w="2952"/>
            <w:vAlign w:val="center"/>
            <w:tcMar>
              <w:top w:w="60" w:type="dxa"/>
              <w:start w:w="90" w:type="dxa"/>
              <w:bottom w:w="60" w:type="dxa"/>
              <w:end w:w="90" w:type="dxa"/>
            </w:tcMar>
          </w:tcPr>
          <w:p>
            <w:pPr>
              <w:spacing w:after="0" w:before="0"/>
            </w:pPr>
            <w:r>
              <w:rPr>
                <w:rFonts w:ascii="Calibri" w:hAnsi="Calibri"/>
                <w:sz w:val="15"/>
              </w:rPr>
              <w:t>Ground-ball relay</w:t>
            </w:r>
          </w:p>
        </w:tc>
      </w:tr>
      <w:tr>
        <w:tc>
          <w:tcPr>
            <w:tcW w:type="dxa" w:w="1008"/>
            <w:vAlign w:val="center"/>
            <w:tcMar>
              <w:top w:w="60" w:type="dxa"/>
              <w:start w:w="90" w:type="dxa"/>
              <w:bottom w:w="60" w:type="dxa"/>
              <w:end w:w="90" w:type="dxa"/>
            </w:tcMar>
          </w:tcPr>
          <w:p>
            <w:pPr>
              <w:spacing w:after="0" w:before="0"/>
            </w:pPr>
            <w:r>
              <w:rPr>
                <w:rFonts w:ascii="Calibri" w:hAnsi="Calibri"/>
                <w:sz w:val="15"/>
              </w:rPr>
              <w:t>GF-071</w:t>
            </w:r>
          </w:p>
        </w:tc>
        <w:tc>
          <w:tcPr>
            <w:tcW w:type="dxa" w:w="5112"/>
            <w:vAlign w:val="center"/>
            <w:tcMar>
              <w:top w:w="60" w:type="dxa"/>
              <w:start w:w="90" w:type="dxa"/>
              <w:bottom w:w="60" w:type="dxa"/>
              <w:end w:w="90" w:type="dxa"/>
            </w:tcMar>
          </w:tcPr>
          <w:p>
            <w:pPr>
              <w:spacing w:after="0" w:before="0"/>
            </w:pPr>
            <w:r>
              <w:rPr>
                <w:rFonts w:ascii="Calibri" w:hAnsi="Calibri"/>
                <w:sz w:val="15"/>
              </w:rPr>
              <w:t>Back-Up and Deflection Recovery</w:t>
            </w:r>
          </w:p>
        </w:tc>
        <w:tc>
          <w:tcPr>
            <w:tcW w:type="dxa" w:w="2952"/>
            <w:vAlign w:val="center"/>
            <w:tcMar>
              <w:top w:w="60" w:type="dxa"/>
              <w:start w:w="90" w:type="dxa"/>
              <w:bottom w:w="60" w:type="dxa"/>
              <w:end w:w="90" w:type="dxa"/>
            </w:tcMar>
          </w:tcPr>
          <w:p>
            <w:pPr>
              <w:spacing w:after="0" w:before="0"/>
            </w:pPr>
            <w:r>
              <w:rPr>
                <w:rFonts w:ascii="Calibri" w:hAnsi="Calibri"/>
                <w:sz w:val="15"/>
              </w:rPr>
              <w:t>Backing up</w:t>
            </w:r>
          </w:p>
        </w:tc>
      </w:tr>
      <w:tr>
        <w:tc>
          <w:tcPr>
            <w:tcW w:type="dxa" w:w="1008"/>
            <w:vAlign w:val="center"/>
            <w:tcMar>
              <w:top w:w="60" w:type="dxa"/>
              <w:start w:w="90" w:type="dxa"/>
              <w:bottom w:w="60" w:type="dxa"/>
              <w:end w:w="90" w:type="dxa"/>
            </w:tcMar>
          </w:tcPr>
          <w:p>
            <w:pPr>
              <w:spacing w:after="0" w:before="0"/>
            </w:pPr>
            <w:r>
              <w:rPr>
                <w:rFonts w:ascii="Calibri" w:hAnsi="Calibri"/>
                <w:sz w:val="15"/>
              </w:rPr>
              <w:t>GF-072</w:t>
            </w:r>
          </w:p>
        </w:tc>
        <w:tc>
          <w:tcPr>
            <w:tcW w:type="dxa" w:w="5112"/>
            <w:vAlign w:val="center"/>
            <w:tcMar>
              <w:top w:w="60" w:type="dxa"/>
              <w:start w:w="90" w:type="dxa"/>
              <w:bottom w:w="60" w:type="dxa"/>
              <w:end w:w="90" w:type="dxa"/>
            </w:tcMar>
          </w:tcPr>
          <w:p>
            <w:pPr>
              <w:spacing w:after="0" w:before="0"/>
            </w:pPr>
            <w:r>
              <w:rPr>
                <w:rFonts w:ascii="Calibri" w:hAnsi="Calibri"/>
                <w:sz w:val="15"/>
              </w:rPr>
              <w:t>Run-Out Communication</w:t>
            </w:r>
          </w:p>
        </w:tc>
        <w:tc>
          <w:tcPr>
            <w:tcW w:type="dxa" w:w="2952"/>
            <w:vAlign w:val="center"/>
            <w:tcMar>
              <w:top w:w="60" w:type="dxa"/>
              <w:start w:w="90" w:type="dxa"/>
              <w:bottom w:w="60" w:type="dxa"/>
              <w:end w:w="90" w:type="dxa"/>
            </w:tcMar>
          </w:tcPr>
          <w:p>
            <w:pPr>
              <w:spacing w:after="0" w:before="0"/>
            </w:pPr>
            <w:r>
              <w:rPr>
                <w:rFonts w:ascii="Calibri" w:hAnsi="Calibri"/>
                <w:sz w:val="15"/>
              </w:rPr>
              <w:t>Run-out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GF-073</w:t>
            </w:r>
          </w:p>
        </w:tc>
        <w:tc>
          <w:tcPr>
            <w:tcW w:type="dxa" w:w="5112"/>
            <w:vAlign w:val="center"/>
            <w:tcMar>
              <w:top w:w="60" w:type="dxa"/>
              <w:start w:w="90" w:type="dxa"/>
              <w:bottom w:w="60" w:type="dxa"/>
              <w:end w:w="90" w:type="dxa"/>
            </w:tcMar>
          </w:tcPr>
          <w:p>
            <w:pPr>
              <w:spacing w:after="0" w:before="0"/>
            </w:pPr>
            <w:r>
              <w:rPr>
                <w:rFonts w:ascii="Calibri" w:hAnsi="Calibri"/>
                <w:sz w:val="15"/>
              </w:rPr>
              <w:t>Wrong-End Decision Correction</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GF-074</w:t>
            </w:r>
          </w:p>
        </w:tc>
        <w:tc>
          <w:tcPr>
            <w:tcW w:type="dxa" w:w="5112"/>
            <w:vAlign w:val="center"/>
            <w:tcMar>
              <w:top w:w="60" w:type="dxa"/>
              <w:start w:w="90" w:type="dxa"/>
              <w:bottom w:w="60" w:type="dxa"/>
              <w:end w:w="90" w:type="dxa"/>
            </w:tcMar>
          </w:tcPr>
          <w:p>
            <w:pPr>
              <w:spacing w:after="0" w:before="0"/>
            </w:pPr>
            <w:r>
              <w:rPr>
                <w:rFonts w:ascii="Calibri" w:hAnsi="Calibri"/>
                <w:sz w:val="15"/>
              </w:rPr>
              <w:t>Left-Right Batter Field Shift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GF-075</w:t>
            </w:r>
          </w:p>
        </w:tc>
        <w:tc>
          <w:tcPr>
            <w:tcW w:type="dxa" w:w="5112"/>
            <w:vAlign w:val="center"/>
            <w:tcMar>
              <w:top w:w="60" w:type="dxa"/>
              <w:start w:w="90" w:type="dxa"/>
              <w:bottom w:w="60" w:type="dxa"/>
              <w:end w:w="90" w:type="dxa"/>
            </w:tcMar>
          </w:tcPr>
          <w:p>
            <w:pPr>
              <w:spacing w:after="0" w:before="0"/>
            </w:pPr>
            <w:r>
              <w:rPr>
                <w:rFonts w:ascii="Calibri" w:hAnsi="Calibri"/>
                <w:sz w:val="15"/>
              </w:rPr>
              <w:t>New Batter Alertness</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GF-076</w:t>
            </w:r>
          </w:p>
        </w:tc>
        <w:tc>
          <w:tcPr>
            <w:tcW w:type="dxa" w:w="5112"/>
            <w:vAlign w:val="center"/>
            <w:tcMar>
              <w:top w:w="60" w:type="dxa"/>
              <w:start w:w="90" w:type="dxa"/>
              <w:bottom w:w="60" w:type="dxa"/>
              <w:end w:w="90" w:type="dxa"/>
            </w:tcMar>
          </w:tcPr>
          <w:p>
            <w:pPr>
              <w:spacing w:after="0" w:before="0"/>
            </w:pPr>
            <w:r>
              <w:rPr>
                <w:rFonts w:ascii="Calibri" w:hAnsi="Calibri"/>
                <w:sz w:val="15"/>
              </w:rPr>
              <w:t>After-Error Recovery</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GF-077</w:t>
            </w:r>
          </w:p>
        </w:tc>
        <w:tc>
          <w:tcPr>
            <w:tcW w:type="dxa" w:w="5112"/>
            <w:vAlign w:val="center"/>
            <w:tcMar>
              <w:top w:w="60" w:type="dxa"/>
              <w:start w:w="90" w:type="dxa"/>
              <w:bottom w:w="60" w:type="dxa"/>
              <w:end w:w="90" w:type="dxa"/>
            </w:tcMar>
          </w:tcPr>
          <w:p>
            <w:pPr>
              <w:spacing w:after="0" w:before="0"/>
            </w:pPr>
            <w:r>
              <w:rPr>
                <w:rFonts w:ascii="Calibri" w:hAnsi="Calibri"/>
                <w:sz w:val="15"/>
              </w:rPr>
              <w:t>Fatigue Ground-Fielding Quality</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GF-078</w:t>
            </w:r>
          </w:p>
        </w:tc>
        <w:tc>
          <w:tcPr>
            <w:tcW w:type="dxa" w:w="5112"/>
            <w:vAlign w:val="center"/>
            <w:tcMar>
              <w:top w:w="60" w:type="dxa"/>
              <w:start w:w="90" w:type="dxa"/>
              <w:bottom w:w="60" w:type="dxa"/>
              <w:end w:w="90" w:type="dxa"/>
            </w:tcMar>
          </w:tcPr>
          <w:p>
            <w:pPr>
              <w:spacing w:after="0" w:before="0"/>
            </w:pPr>
            <w:r>
              <w:rPr>
                <w:rFonts w:ascii="Calibri" w:hAnsi="Calibri"/>
                <w:sz w:val="15"/>
              </w:rPr>
              <w:t>Two-Ball Attention Challenge</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GF-079</w:t>
            </w:r>
          </w:p>
        </w:tc>
        <w:tc>
          <w:tcPr>
            <w:tcW w:type="dxa" w:w="5112"/>
            <w:vAlign w:val="center"/>
            <w:tcMar>
              <w:top w:w="60" w:type="dxa"/>
              <w:start w:w="90" w:type="dxa"/>
              <w:bottom w:w="60" w:type="dxa"/>
              <w:end w:w="90" w:type="dxa"/>
            </w:tcMar>
          </w:tcPr>
          <w:p>
            <w:pPr>
              <w:spacing w:after="0" w:before="0"/>
            </w:pPr>
            <w:r>
              <w:rPr>
                <w:rFonts w:ascii="Calibri" w:hAnsi="Calibri"/>
                <w:sz w:val="15"/>
              </w:rPr>
              <w:t>Ground Fielding Under Time Pressure</w:t>
            </w:r>
          </w:p>
        </w:tc>
        <w:tc>
          <w:tcPr>
            <w:tcW w:type="dxa" w:w="2952"/>
            <w:vAlign w:val="center"/>
            <w:tcMar>
              <w:top w:w="60" w:type="dxa"/>
              <w:start w:w="90" w:type="dxa"/>
              <w:bottom w:w="60" w:type="dxa"/>
              <w:end w:w="90" w:type="dxa"/>
            </w:tcMar>
          </w:tcPr>
          <w:p>
            <w:pPr>
              <w:spacing w:after="0" w:before="0"/>
            </w:pPr>
            <w:r>
              <w:rPr>
                <w:rFonts w:ascii="Calibri" w:hAnsi="Calibri"/>
                <w:sz w:val="15"/>
              </w:rPr>
              <w:t>Ground fielding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GF-080</w:t>
            </w:r>
          </w:p>
        </w:tc>
        <w:tc>
          <w:tcPr>
            <w:tcW w:type="dxa" w:w="5112"/>
            <w:vAlign w:val="center"/>
            <w:tcMar>
              <w:top w:w="60" w:type="dxa"/>
              <w:start w:w="90" w:type="dxa"/>
              <w:bottom w:w="60" w:type="dxa"/>
              <w:end w:w="90" w:type="dxa"/>
            </w:tcMar>
          </w:tcPr>
          <w:p>
            <w:pPr>
              <w:spacing w:after="0" w:before="0"/>
            </w:pPr>
            <w:r>
              <w:rPr>
                <w:rFonts w:ascii="Calibri" w:hAnsi="Calibri"/>
                <w:sz w:val="15"/>
              </w:rPr>
              <w:t>Release and Relay Review</w:t>
            </w:r>
          </w:p>
        </w:tc>
        <w:tc>
          <w:tcPr>
            <w:tcW w:type="dxa" w:w="2952"/>
            <w:vAlign w:val="center"/>
            <w:tcMar>
              <w:top w:w="60" w:type="dxa"/>
              <w:start w:w="90" w:type="dxa"/>
              <w:bottom w:w="60" w:type="dxa"/>
              <w:end w:w="90" w:type="dxa"/>
            </w:tcMar>
          </w:tcPr>
          <w:p>
            <w:pPr>
              <w:spacing w:after="0" w:before="0"/>
            </w:pPr>
            <w:r>
              <w:rPr>
                <w:rFonts w:ascii="Calibri" w:hAnsi="Calibri"/>
                <w:sz w:val="15"/>
              </w:rPr>
              <w:t>Ground-ball relay</w:t>
            </w:r>
          </w:p>
        </w:tc>
      </w:tr>
    </w:tbl>
    <w:p>
      <w:r>
        <w:br w:type="page"/>
      </w:r>
    </w:p>
    <w:p>
      <w:pPr>
        <w:pStyle w:val="Heading2"/>
      </w:pPr>
      <w:r>
        <w:t>GF-081 to GF-094 -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GF-081</w:t>
            </w:r>
          </w:p>
        </w:tc>
        <w:tc>
          <w:tcPr>
            <w:tcW w:type="dxa" w:w="5112"/>
            <w:vAlign w:val="center"/>
            <w:tcMar>
              <w:top w:w="60" w:type="dxa"/>
              <w:start w:w="90" w:type="dxa"/>
              <w:bottom w:w="60" w:type="dxa"/>
              <w:end w:w="90" w:type="dxa"/>
            </w:tcMar>
          </w:tcPr>
          <w:p>
            <w:pPr>
              <w:spacing w:after="0" w:before="0"/>
            </w:pPr>
            <w:r>
              <w:rPr>
                <w:rFonts w:ascii="Calibri" w:hAnsi="Calibri"/>
                <w:sz w:val="15"/>
              </w:rPr>
              <w:t>Defend a Single from Point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GF-082</w:t>
            </w:r>
          </w:p>
        </w:tc>
        <w:tc>
          <w:tcPr>
            <w:tcW w:type="dxa" w:w="5112"/>
            <w:vAlign w:val="center"/>
            <w:tcMar>
              <w:top w:w="60" w:type="dxa"/>
              <w:start w:w="90" w:type="dxa"/>
              <w:bottom w:w="60" w:type="dxa"/>
              <w:end w:w="90" w:type="dxa"/>
            </w:tcMar>
          </w:tcPr>
          <w:p>
            <w:pPr>
              <w:spacing w:after="0" w:before="0"/>
            </w:pPr>
            <w:r>
              <w:rPr>
                <w:rFonts w:ascii="Calibri" w:hAnsi="Calibri"/>
                <w:sz w:val="15"/>
              </w:rPr>
              <w:t>Save Two at Cover</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GF-083</w:t>
            </w:r>
          </w:p>
        </w:tc>
        <w:tc>
          <w:tcPr>
            <w:tcW w:type="dxa" w:w="5112"/>
            <w:vAlign w:val="center"/>
            <w:tcMar>
              <w:top w:w="60" w:type="dxa"/>
              <w:start w:w="90" w:type="dxa"/>
              <w:bottom w:w="60" w:type="dxa"/>
              <w:end w:w="90" w:type="dxa"/>
            </w:tcMar>
          </w:tcPr>
          <w:p>
            <w:pPr>
              <w:spacing w:after="0" w:before="0"/>
            </w:pPr>
            <w:r>
              <w:rPr>
                <w:rFonts w:ascii="Calibri" w:hAnsi="Calibri"/>
                <w:sz w:val="15"/>
              </w:rPr>
              <w:t>Boundary Slide in the Final Over</w:t>
            </w:r>
          </w:p>
        </w:tc>
        <w:tc>
          <w:tcPr>
            <w:tcW w:type="dxa" w:w="2952"/>
            <w:vAlign w:val="center"/>
            <w:tcMar>
              <w:top w:w="60" w:type="dxa"/>
              <w:start w:w="90" w:type="dxa"/>
              <w:bottom w:w="60" w:type="dxa"/>
              <w:end w:w="90" w:type="dxa"/>
            </w:tcMar>
          </w:tcPr>
          <w:p>
            <w:pPr>
              <w:spacing w:after="0" w:before="0"/>
            </w:pPr>
            <w:r>
              <w:rPr>
                <w:rFonts w:ascii="Calibri" w:hAnsi="Calibri"/>
                <w:sz w:val="15"/>
              </w:rPr>
              <w:t>Sliding stop</w:t>
            </w:r>
          </w:p>
        </w:tc>
      </w:tr>
      <w:tr>
        <w:tc>
          <w:tcPr>
            <w:tcW w:type="dxa" w:w="1008"/>
            <w:vAlign w:val="center"/>
            <w:tcMar>
              <w:top w:w="60" w:type="dxa"/>
              <w:start w:w="90" w:type="dxa"/>
              <w:bottom w:w="60" w:type="dxa"/>
              <w:end w:w="90" w:type="dxa"/>
            </w:tcMar>
          </w:tcPr>
          <w:p>
            <w:pPr>
              <w:spacing w:after="0" w:before="0"/>
            </w:pPr>
            <w:r>
              <w:rPr>
                <w:rFonts w:ascii="Calibri" w:hAnsi="Calibri"/>
                <w:sz w:val="15"/>
              </w:rPr>
              <w:t>GF-084</w:t>
            </w:r>
          </w:p>
        </w:tc>
        <w:tc>
          <w:tcPr>
            <w:tcW w:type="dxa" w:w="5112"/>
            <w:vAlign w:val="center"/>
            <w:tcMar>
              <w:top w:w="60" w:type="dxa"/>
              <w:start w:w="90" w:type="dxa"/>
              <w:bottom w:w="60" w:type="dxa"/>
              <w:end w:w="90" w:type="dxa"/>
            </w:tcMar>
          </w:tcPr>
          <w:p>
            <w:pPr>
              <w:spacing w:after="0" w:before="0"/>
            </w:pPr>
            <w:r>
              <w:rPr>
                <w:rFonts w:ascii="Calibri" w:hAnsi="Calibri"/>
                <w:sz w:val="15"/>
              </w:rPr>
              <w:t>Wet-Ball Match Scenario</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GF-085</w:t>
            </w:r>
          </w:p>
        </w:tc>
        <w:tc>
          <w:tcPr>
            <w:tcW w:type="dxa" w:w="5112"/>
            <w:vAlign w:val="center"/>
            <w:tcMar>
              <w:top w:w="60" w:type="dxa"/>
              <w:start w:w="90" w:type="dxa"/>
              <w:bottom w:w="60" w:type="dxa"/>
              <w:end w:w="90" w:type="dxa"/>
            </w:tcMar>
          </w:tcPr>
          <w:p>
            <w:pPr>
              <w:spacing w:after="0" w:before="0"/>
            </w:pPr>
            <w:r>
              <w:rPr>
                <w:rFonts w:ascii="Calibri" w:hAnsi="Calibri"/>
                <w:sz w:val="15"/>
              </w:rPr>
              <w:t>Uneven-Outfield Match Scenario</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GF-086</w:t>
            </w:r>
          </w:p>
        </w:tc>
        <w:tc>
          <w:tcPr>
            <w:tcW w:type="dxa" w:w="5112"/>
            <w:vAlign w:val="center"/>
            <w:tcMar>
              <w:top w:w="60" w:type="dxa"/>
              <w:start w:w="90" w:type="dxa"/>
              <w:bottom w:w="60" w:type="dxa"/>
              <w:end w:w="90" w:type="dxa"/>
            </w:tcMar>
          </w:tcPr>
          <w:p>
            <w:pPr>
              <w:spacing w:after="0" w:before="0"/>
            </w:pPr>
            <w:r>
              <w:rPr>
                <w:rFonts w:ascii="Calibri" w:hAnsi="Calibri"/>
                <w:sz w:val="15"/>
              </w:rPr>
              <w:t>Powerplay Ring Pressure</w:t>
            </w:r>
          </w:p>
        </w:tc>
        <w:tc>
          <w:tcPr>
            <w:tcW w:type="dxa" w:w="2952"/>
            <w:vAlign w:val="center"/>
            <w:tcMar>
              <w:top w:w="60" w:type="dxa"/>
              <w:start w:w="90" w:type="dxa"/>
              <w:bottom w:w="60" w:type="dxa"/>
              <w:end w:w="90" w:type="dxa"/>
            </w:tcMar>
          </w:tcPr>
          <w:p>
            <w:pPr>
              <w:spacing w:after="0" w:before="0"/>
            </w:pPr>
            <w:r>
              <w:rPr>
                <w:rFonts w:ascii="Calibri" w:hAnsi="Calibri"/>
                <w:sz w:val="15"/>
              </w:rPr>
              <w:t>Ground fielding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GF-087</w:t>
            </w:r>
          </w:p>
        </w:tc>
        <w:tc>
          <w:tcPr>
            <w:tcW w:type="dxa" w:w="5112"/>
            <w:vAlign w:val="center"/>
            <w:tcMar>
              <w:top w:w="60" w:type="dxa"/>
              <w:start w:w="90" w:type="dxa"/>
              <w:bottom w:w="60" w:type="dxa"/>
              <w:end w:w="90" w:type="dxa"/>
            </w:tcMar>
          </w:tcPr>
          <w:p>
            <w:pPr>
              <w:spacing w:after="0" w:before="0"/>
            </w:pPr>
            <w:r>
              <w:rPr>
                <w:rFonts w:ascii="Calibri" w:hAnsi="Calibri"/>
                <w:sz w:val="15"/>
              </w:rPr>
              <w:t>Middle-Overs Single Prevention</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GF-088</w:t>
            </w:r>
          </w:p>
        </w:tc>
        <w:tc>
          <w:tcPr>
            <w:tcW w:type="dxa" w:w="5112"/>
            <w:vAlign w:val="center"/>
            <w:tcMar>
              <w:top w:w="60" w:type="dxa"/>
              <w:start w:w="90" w:type="dxa"/>
              <w:bottom w:w="60" w:type="dxa"/>
              <w:end w:w="90" w:type="dxa"/>
            </w:tcMar>
          </w:tcPr>
          <w:p>
            <w:pPr>
              <w:spacing w:after="0" w:before="0"/>
            </w:pPr>
            <w:r>
              <w:rPr>
                <w:rFonts w:ascii="Calibri" w:hAnsi="Calibri"/>
                <w:sz w:val="15"/>
              </w:rPr>
              <w:t>Death-Overs Boundary Protection</w:t>
            </w:r>
          </w:p>
        </w:tc>
        <w:tc>
          <w:tcPr>
            <w:tcW w:type="dxa" w:w="2952"/>
            <w:vAlign w:val="center"/>
            <w:tcMar>
              <w:top w:w="60" w:type="dxa"/>
              <w:start w:w="90" w:type="dxa"/>
              <w:bottom w:w="60" w:type="dxa"/>
              <w:end w:w="90" w:type="dxa"/>
            </w:tcMar>
          </w:tcPr>
          <w:p>
            <w:pPr>
              <w:spacing w:after="0" w:before="0"/>
            </w:pPr>
            <w:r>
              <w:rPr>
                <w:rFonts w:ascii="Calibri" w:hAnsi="Calibri"/>
                <w:sz w:val="15"/>
              </w:rPr>
              <w:t>Boundary ground fielding</w:t>
            </w:r>
          </w:p>
        </w:tc>
      </w:tr>
      <w:tr>
        <w:tc>
          <w:tcPr>
            <w:tcW w:type="dxa" w:w="1008"/>
            <w:vAlign w:val="center"/>
            <w:tcMar>
              <w:top w:w="60" w:type="dxa"/>
              <w:start w:w="90" w:type="dxa"/>
              <w:bottom w:w="60" w:type="dxa"/>
              <w:end w:w="90" w:type="dxa"/>
            </w:tcMar>
          </w:tcPr>
          <w:p>
            <w:pPr>
              <w:spacing w:after="0" w:before="0"/>
            </w:pPr>
            <w:r>
              <w:rPr>
                <w:rFonts w:ascii="Calibri" w:hAnsi="Calibri"/>
                <w:sz w:val="15"/>
              </w:rPr>
              <w:t>GF-089</w:t>
            </w:r>
          </w:p>
        </w:tc>
        <w:tc>
          <w:tcPr>
            <w:tcW w:type="dxa" w:w="5112"/>
            <w:vAlign w:val="center"/>
            <w:tcMar>
              <w:top w:w="60" w:type="dxa"/>
              <w:start w:w="90" w:type="dxa"/>
              <w:bottom w:w="60" w:type="dxa"/>
              <w:end w:w="90" w:type="dxa"/>
            </w:tcMar>
          </w:tcPr>
          <w:p>
            <w:pPr>
              <w:spacing w:after="0" w:before="0"/>
            </w:pPr>
            <w:r>
              <w:rPr>
                <w:rFonts w:ascii="Calibri" w:hAnsi="Calibri"/>
                <w:sz w:val="15"/>
              </w:rPr>
              <w:t>Run-Out Chance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Run-out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GF-090</w:t>
            </w:r>
          </w:p>
        </w:tc>
        <w:tc>
          <w:tcPr>
            <w:tcW w:type="dxa" w:w="5112"/>
            <w:vAlign w:val="center"/>
            <w:tcMar>
              <w:top w:w="60" w:type="dxa"/>
              <w:start w:w="90" w:type="dxa"/>
              <w:bottom w:w="60" w:type="dxa"/>
              <w:end w:w="90" w:type="dxa"/>
            </w:tcMar>
          </w:tcPr>
          <w:p>
            <w:pPr>
              <w:spacing w:after="0" w:before="0"/>
            </w:pPr>
            <w:r>
              <w:rPr>
                <w:rFonts w:ascii="Calibri" w:hAnsi="Calibri"/>
                <w:sz w:val="15"/>
              </w:rPr>
              <w:t>Large-Field Relay Scenario</w:t>
            </w:r>
          </w:p>
        </w:tc>
        <w:tc>
          <w:tcPr>
            <w:tcW w:type="dxa" w:w="2952"/>
            <w:vAlign w:val="center"/>
            <w:tcMar>
              <w:top w:w="60" w:type="dxa"/>
              <w:start w:w="90" w:type="dxa"/>
              <w:bottom w:w="60" w:type="dxa"/>
              <w:end w:w="90" w:type="dxa"/>
            </w:tcMar>
          </w:tcPr>
          <w:p>
            <w:pPr>
              <w:spacing w:after="0" w:before="0"/>
            </w:pPr>
            <w:r>
              <w:rPr>
                <w:rFonts w:ascii="Calibri" w:hAnsi="Calibri"/>
                <w:sz w:val="15"/>
              </w:rPr>
              <w:t>Ground-ball relay</w:t>
            </w:r>
          </w:p>
        </w:tc>
      </w:tr>
      <w:tr>
        <w:tc>
          <w:tcPr>
            <w:tcW w:type="dxa" w:w="1008"/>
            <w:vAlign w:val="center"/>
            <w:tcMar>
              <w:top w:w="60" w:type="dxa"/>
              <w:start w:w="90" w:type="dxa"/>
              <w:bottom w:w="60" w:type="dxa"/>
              <w:end w:w="90" w:type="dxa"/>
            </w:tcMar>
          </w:tcPr>
          <w:p>
            <w:pPr>
              <w:spacing w:after="0" w:before="0"/>
            </w:pPr>
            <w:r>
              <w:rPr>
                <w:rFonts w:ascii="Calibri" w:hAnsi="Calibri"/>
                <w:sz w:val="15"/>
              </w:rPr>
              <w:t>GF-091</w:t>
            </w:r>
          </w:p>
        </w:tc>
        <w:tc>
          <w:tcPr>
            <w:tcW w:type="dxa" w:w="5112"/>
            <w:vAlign w:val="center"/>
            <w:tcMar>
              <w:top w:w="60" w:type="dxa"/>
              <w:start w:w="90" w:type="dxa"/>
              <w:bottom w:w="60" w:type="dxa"/>
              <w:end w:w="90" w:type="dxa"/>
            </w:tcMar>
          </w:tcPr>
          <w:p>
            <w:pPr>
              <w:spacing w:after="0" w:before="0"/>
            </w:pPr>
            <w:r>
              <w:rPr>
                <w:rFonts w:ascii="Calibri" w:hAnsi="Calibri"/>
                <w:sz w:val="15"/>
              </w:rPr>
              <w:t>Dropped-Ball Recovery Scenario</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GF-092</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Ground-Fielding Circuit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GF-093</w:t>
            </w:r>
          </w:p>
        </w:tc>
        <w:tc>
          <w:tcPr>
            <w:tcW w:type="dxa" w:w="5112"/>
            <w:vAlign w:val="center"/>
            <w:tcMar>
              <w:top w:w="60" w:type="dxa"/>
              <w:start w:w="90" w:type="dxa"/>
              <w:bottom w:w="60" w:type="dxa"/>
              <w:end w:w="90" w:type="dxa"/>
            </w:tcMar>
          </w:tcPr>
          <w:p>
            <w:pPr>
              <w:spacing w:after="0" w:before="0"/>
            </w:pPr>
            <w:r>
              <w:rPr>
                <w:rFonts w:ascii="Calibri" w:hAnsi="Calibri"/>
                <w:sz w:val="15"/>
              </w:rPr>
              <w:t>Protect the Bowler's End Scenario</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GF-094</w:t>
            </w:r>
          </w:p>
        </w:tc>
        <w:tc>
          <w:tcPr>
            <w:tcW w:type="dxa" w:w="5112"/>
            <w:vAlign w:val="center"/>
            <w:tcMar>
              <w:top w:w="60" w:type="dxa"/>
              <w:start w:w="90" w:type="dxa"/>
              <w:bottom w:w="60" w:type="dxa"/>
              <w:end w:w="90" w:type="dxa"/>
            </w:tcMar>
          </w:tcPr>
          <w:p>
            <w:pPr>
              <w:spacing w:after="0" w:before="0"/>
            </w:pPr>
            <w:r>
              <w:rPr>
                <w:rFonts w:ascii="Calibri" w:hAnsi="Calibri"/>
                <w:sz w:val="15"/>
              </w:rPr>
              <w:t>Boundary Cut-Off Decision Scenario</w:t>
            </w:r>
          </w:p>
        </w:tc>
        <w:tc>
          <w:tcPr>
            <w:tcW w:type="dxa" w:w="2952"/>
            <w:vAlign w:val="center"/>
            <w:tcMar>
              <w:top w:w="60" w:type="dxa"/>
              <w:start w:w="90" w:type="dxa"/>
              <w:bottom w:w="60" w:type="dxa"/>
              <w:end w:w="90" w:type="dxa"/>
            </w:tcMar>
          </w:tcPr>
          <w:p>
            <w:pPr>
              <w:spacing w:after="0" w:before="0"/>
            </w:pPr>
            <w:r>
              <w:rPr>
                <w:rFonts w:ascii="Calibri" w:hAnsi="Calibri"/>
                <w:sz w:val="15"/>
              </w:rPr>
              <w:t>Boundary ground fielding</w:t>
            </w:r>
          </w:p>
        </w:tc>
      </w:tr>
    </w:tbl>
    <w:p>
      <w:r>
        <w:br w:type="page"/>
      </w:r>
    </w:p>
    <w:p>
      <w:pPr>
        <w:pStyle w:val="Heading2"/>
      </w:pPr>
      <w:r>
        <w:t>GF-095 to GF-100 -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GF-095</w:t>
            </w:r>
          </w:p>
        </w:tc>
        <w:tc>
          <w:tcPr>
            <w:tcW w:type="dxa" w:w="5112"/>
            <w:vAlign w:val="center"/>
            <w:tcMar>
              <w:top w:w="60" w:type="dxa"/>
              <w:start w:w="90" w:type="dxa"/>
              <w:bottom w:w="60" w:type="dxa"/>
              <w:end w:w="90" w:type="dxa"/>
            </w:tcMar>
          </w:tcPr>
          <w:p>
            <w:pPr>
              <w:spacing w:after="0" w:before="0"/>
            </w:pPr>
            <w:r>
              <w:rPr>
                <w:rFonts w:ascii="Calibri" w:hAnsi="Calibri"/>
                <w:sz w:val="15"/>
              </w:rPr>
              <w:t>Foundation Ground-Fielding Assessment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GF-096</w:t>
            </w:r>
          </w:p>
        </w:tc>
        <w:tc>
          <w:tcPr>
            <w:tcW w:type="dxa" w:w="5112"/>
            <w:vAlign w:val="center"/>
            <w:tcMar>
              <w:top w:w="60" w:type="dxa"/>
              <w:start w:w="90" w:type="dxa"/>
              <w:bottom w:w="60" w:type="dxa"/>
              <w:end w:w="90" w:type="dxa"/>
            </w:tcMar>
          </w:tcPr>
          <w:p>
            <w:pPr>
              <w:spacing w:after="0" w:before="0"/>
            </w:pPr>
            <w:r>
              <w:rPr>
                <w:rFonts w:ascii="Calibri" w:hAnsi="Calibri"/>
                <w:sz w:val="15"/>
              </w:rPr>
              <w:t>Movement and Pickup Assessment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GF-097</w:t>
            </w:r>
          </w:p>
        </w:tc>
        <w:tc>
          <w:tcPr>
            <w:tcW w:type="dxa" w:w="5112"/>
            <w:vAlign w:val="center"/>
            <w:tcMar>
              <w:top w:w="60" w:type="dxa"/>
              <w:start w:w="90" w:type="dxa"/>
              <w:bottom w:w="60" w:type="dxa"/>
              <w:end w:w="90" w:type="dxa"/>
            </w:tcMar>
          </w:tcPr>
          <w:p>
            <w:pPr>
              <w:spacing w:after="0" w:before="0"/>
            </w:pPr>
            <w:r>
              <w:rPr>
                <w:rFonts w:ascii="Calibri" w:hAnsi="Calibri"/>
                <w:sz w:val="15"/>
              </w:rPr>
              <w:t>One-Hand and Slide Assessment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GF-098</w:t>
            </w:r>
          </w:p>
        </w:tc>
        <w:tc>
          <w:tcPr>
            <w:tcW w:type="dxa" w:w="5112"/>
            <w:vAlign w:val="center"/>
            <w:tcMar>
              <w:top w:w="60" w:type="dxa"/>
              <w:start w:w="90" w:type="dxa"/>
              <w:bottom w:w="60" w:type="dxa"/>
              <w:end w:w="90" w:type="dxa"/>
            </w:tcMar>
          </w:tcPr>
          <w:p>
            <w:pPr>
              <w:spacing w:after="0" w:before="0"/>
            </w:pPr>
            <w:r>
              <w:rPr>
                <w:rFonts w:ascii="Calibri" w:hAnsi="Calibri"/>
                <w:sz w:val="15"/>
              </w:rPr>
              <w:t>Release and Run-Out Assessment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GF-099</w:t>
            </w:r>
          </w:p>
        </w:tc>
        <w:tc>
          <w:tcPr>
            <w:tcW w:type="dxa" w:w="5112"/>
            <w:vAlign w:val="center"/>
            <w:tcMar>
              <w:top w:w="60" w:type="dxa"/>
              <w:start w:w="90" w:type="dxa"/>
              <w:bottom w:w="60" w:type="dxa"/>
              <w:end w:w="90" w:type="dxa"/>
            </w:tcMar>
          </w:tcPr>
          <w:p>
            <w:pPr>
              <w:spacing w:after="0" w:before="0"/>
            </w:pPr>
            <w:r>
              <w:rPr>
                <w:rFonts w:ascii="Calibri" w:hAnsi="Calibri"/>
                <w:sz w:val="15"/>
              </w:rPr>
              <w:t>Pressure and Communication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GF-100</w:t>
            </w:r>
          </w:p>
        </w:tc>
        <w:tc>
          <w:tcPr>
            <w:tcW w:type="dxa" w:w="5112"/>
            <w:vAlign w:val="center"/>
            <w:tcMar>
              <w:top w:w="60" w:type="dxa"/>
              <w:start w:w="90" w:type="dxa"/>
              <w:bottom w:w="60" w:type="dxa"/>
              <w:end w:w="90" w:type="dxa"/>
            </w:tcMar>
          </w:tcPr>
          <w:p>
            <w:pPr>
              <w:spacing w:after="0" w:before="0"/>
            </w:pPr>
            <w:r>
              <w:rPr>
                <w:rFonts w:ascii="Calibri" w:hAnsi="Calibri"/>
                <w:sz w:val="15"/>
              </w:rPr>
              <w:t>Complete Ground-Fielding Profile</w:t>
            </w:r>
          </w:p>
        </w:tc>
        <w:tc>
          <w:tcPr>
            <w:tcW w:type="dxa" w:w="2952"/>
            <w:vAlign w:val="center"/>
            <w:tcMar>
              <w:top w:w="60" w:type="dxa"/>
              <w:start w:w="90" w:type="dxa"/>
              <w:bottom w:w="60" w:type="dxa"/>
              <w:end w:w="90" w:type="dxa"/>
            </w:tcMar>
          </w:tcPr>
          <w:p>
            <w:pPr>
              <w:spacing w:after="0" w:before="0"/>
            </w:pPr>
            <w:r>
              <w:rPr>
                <w:rFonts w:ascii="Calibri" w:hAnsi="Calibri"/>
                <w:sz w:val="15"/>
              </w:rPr>
              <w:t>Ground-fielding technique and decision making</w:t>
            </w:r>
          </w:p>
        </w:tc>
      </w:tr>
    </w:tbl>
    <w:p>
      <w:r>
        <w:br w:type="page"/>
      </w:r>
    </w:p>
    <w:p>
      <w:pPr>
        <w:pStyle w:val="Heading1"/>
      </w:pPr>
      <w:r>
        <w:t>GF-001 - Ground-Fielding Ready Position</w:t>
      </w:r>
    </w:p>
    <w:p>
      <w:pPr>
        <w:pStyle w:val="Heading2"/>
        <w:keepNext/>
      </w:pPr>
      <w:r>
        <w:t>Drill ID</w:t>
      </w:r>
    </w:p>
    <w:p>
      <w:r>
        <w:t>GF-001</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ground-fielding ready position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ground-fielding ready position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ground-fielding ready position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ground-fielding ready position,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ground-fielding ready position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GF-002 - Watch the Ball to the Ground</w:t>
      </w:r>
    </w:p>
    <w:p>
      <w:pPr>
        <w:pStyle w:val="ListBullet"/>
      </w:pPr>
      <w:r>
        <w:t>GF-003 - Two-Hand Pickup Foundations</w:t>
      </w:r>
    </w:p>
    <w:p>
      <w:r>
        <w:br w:type="page"/>
      </w:r>
    </w:p>
    <w:p>
      <w:pPr>
        <w:pStyle w:val="Heading1"/>
      </w:pPr>
      <w:r>
        <w:t>GF-002 - Watch the Ball to the Ground</w:t>
      </w:r>
    </w:p>
    <w:p>
      <w:pPr>
        <w:pStyle w:val="Heading2"/>
        <w:keepNext/>
      </w:pPr>
      <w:r>
        <w:t>Drill ID</w:t>
      </w:r>
    </w:p>
    <w:p>
      <w:r>
        <w:t>GF-002</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watch the ball to the ground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watch the ball to the ground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watch the ball to the ground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watch the ball to the ground,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watch the ball to the ground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GF-001 - Ground-Fielding Ready Position</w:t>
      </w:r>
    </w:p>
    <w:p>
      <w:pPr>
        <w:pStyle w:val="ListBullet"/>
      </w:pPr>
      <w:r>
        <w:t>GF-003 - Two-Hand Pickup Foundations</w:t>
      </w:r>
    </w:p>
    <w:p>
      <w:pPr>
        <w:pStyle w:val="ListBullet"/>
      </w:pPr>
      <w:r>
        <w:t>GF-004 - Long-Barrier Foundations</w:t>
      </w:r>
    </w:p>
    <w:p>
      <w:r>
        <w:br w:type="page"/>
      </w:r>
    </w:p>
    <w:p>
      <w:pPr>
        <w:pStyle w:val="Heading1"/>
      </w:pPr>
      <w:r>
        <w:t>GF-003 - Two-Hand Pickup Foundations</w:t>
      </w:r>
    </w:p>
    <w:p>
      <w:pPr>
        <w:pStyle w:val="Heading2"/>
        <w:keepNext/>
      </w:pPr>
      <w:r>
        <w:t>Drill ID</w:t>
      </w:r>
    </w:p>
    <w:p>
      <w:r>
        <w:t>GF-003</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two-hand pickup foundations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two-hand pickup foundations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two-hand pickup foundations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two-hand pickup foundations,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two-hand pickup foundations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GF-002 - Watch the Ball to the Ground</w:t>
      </w:r>
    </w:p>
    <w:p>
      <w:pPr>
        <w:pStyle w:val="ListBullet"/>
      </w:pPr>
      <w:r>
        <w:t>GF-001 - Ground-Fielding Ready Position</w:t>
      </w:r>
    </w:p>
    <w:p>
      <w:pPr>
        <w:pStyle w:val="ListBullet"/>
      </w:pPr>
      <w:r>
        <w:t>GF-004 - Long-Barrier Foundations</w:t>
      </w:r>
    </w:p>
    <w:p>
      <w:pPr>
        <w:pStyle w:val="ListBullet"/>
      </w:pPr>
      <w:r>
        <w:t>GF-005 - Knee Position in the Long Barrier</w:t>
      </w:r>
    </w:p>
    <w:p>
      <w:r>
        <w:br w:type="page"/>
      </w:r>
    </w:p>
    <w:p>
      <w:pPr>
        <w:pStyle w:val="Heading1"/>
      </w:pPr>
      <w:r>
        <w:t>GF-004 - Long-Barrier Foundations</w:t>
      </w:r>
    </w:p>
    <w:p>
      <w:pPr>
        <w:pStyle w:val="Heading2"/>
        <w:keepNext/>
      </w:pPr>
      <w:r>
        <w:t>Drill ID</w:t>
      </w:r>
    </w:p>
    <w:p>
      <w:r>
        <w:t>GF-004</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long-barrier foundations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long-barrier foundations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long-barrier foundations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long-barrier foundations,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long-barrier foundations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GF-003 - Two-Hand Pickup Foundations</w:t>
      </w:r>
    </w:p>
    <w:p>
      <w:pPr>
        <w:pStyle w:val="ListBullet"/>
      </w:pPr>
      <w:r>
        <w:t>GF-002 - Watch the Ball to the Ground</w:t>
      </w:r>
    </w:p>
    <w:p>
      <w:pPr>
        <w:pStyle w:val="ListBullet"/>
      </w:pPr>
      <w:r>
        <w:t>GF-005 - Knee Position in the Long Barrier</w:t>
      </w:r>
    </w:p>
    <w:p>
      <w:pPr>
        <w:pStyle w:val="ListBullet"/>
      </w:pPr>
      <w:r>
        <w:t>GF-006 - Body Behind the Ball</w:t>
      </w:r>
    </w:p>
    <w:p>
      <w:r>
        <w:br w:type="page"/>
      </w:r>
    </w:p>
    <w:p>
      <w:pPr>
        <w:pStyle w:val="Heading1"/>
      </w:pPr>
      <w:r>
        <w:t>GF-005 - Knee Position in the Long Barrier</w:t>
      </w:r>
    </w:p>
    <w:p>
      <w:pPr>
        <w:pStyle w:val="Heading2"/>
        <w:keepNext/>
      </w:pPr>
      <w:r>
        <w:t>Drill ID</w:t>
      </w:r>
    </w:p>
    <w:p>
      <w:r>
        <w:t>GF-005</w:t>
      </w:r>
    </w:p>
    <w:p>
      <w:pPr>
        <w:pStyle w:val="Heading2"/>
        <w:keepNext/>
      </w:pPr>
      <w:r>
        <w:t>Category</w:t>
      </w:r>
    </w:p>
    <w:p>
      <w:r>
        <w:t>Ground Fielding</w:t>
      </w:r>
    </w:p>
    <w:p>
      <w:pPr>
        <w:pStyle w:val="Heading2"/>
        <w:keepNext/>
      </w:pPr>
      <w:r>
        <w:t>Primary Skill</w:t>
      </w:r>
    </w:p>
    <w:p>
      <w:r>
        <w:t>Long barrier</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knee position in the long barrier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knee position in the long barrier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knee position in the long barrier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knee position in the long barrier,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knee position in the long barrier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GF-004 - Long-Barrier Foundations</w:t>
      </w:r>
    </w:p>
    <w:p>
      <w:pPr>
        <w:pStyle w:val="ListBullet"/>
      </w:pPr>
      <w:r>
        <w:t>GF-003 - Two-Hand Pickup Foundations</w:t>
      </w:r>
    </w:p>
    <w:p>
      <w:pPr>
        <w:pStyle w:val="ListBullet"/>
      </w:pPr>
      <w:r>
        <w:t>GF-006 - Body Behind the Ball</w:t>
      </w:r>
    </w:p>
    <w:p>
      <w:pPr>
        <w:pStyle w:val="ListBullet"/>
      </w:pPr>
      <w:r>
        <w:t>GF-007 - Secure Before Release</w:t>
      </w:r>
    </w:p>
    <w:p>
      <w:r>
        <w:br w:type="page"/>
      </w:r>
    </w:p>
    <w:p>
      <w:pPr>
        <w:pStyle w:val="Heading1"/>
      </w:pPr>
      <w:r>
        <w:t>GF-006 - Body Behind the Ball</w:t>
      </w:r>
    </w:p>
    <w:p>
      <w:pPr>
        <w:pStyle w:val="Heading2"/>
        <w:keepNext/>
      </w:pPr>
      <w:r>
        <w:t>Drill ID</w:t>
      </w:r>
    </w:p>
    <w:p>
      <w:r>
        <w:t>GF-006</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body behind the ball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body behind the ball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body behind the ball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body behind the ball,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body behind the ball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GF-005 - Knee Position in the Long Barrier</w:t>
      </w:r>
    </w:p>
    <w:p>
      <w:pPr>
        <w:pStyle w:val="ListBullet"/>
      </w:pPr>
      <w:r>
        <w:t>GF-004 - Long-Barrier Foundations</w:t>
      </w:r>
    </w:p>
    <w:p>
      <w:pPr>
        <w:pStyle w:val="ListBullet"/>
      </w:pPr>
      <w:r>
        <w:t>GF-007 - Secure Before Release</w:t>
      </w:r>
    </w:p>
    <w:p>
      <w:pPr>
        <w:pStyle w:val="ListBullet"/>
      </w:pPr>
      <w:r>
        <w:t>GF-008 - Stationary Pickup and Present</w:t>
      </w:r>
    </w:p>
    <w:p>
      <w:r>
        <w:br w:type="page"/>
      </w:r>
    </w:p>
    <w:p>
      <w:pPr>
        <w:pStyle w:val="Heading1"/>
      </w:pPr>
      <w:r>
        <w:t>GF-007 - Secure Before Release</w:t>
      </w:r>
    </w:p>
    <w:p>
      <w:pPr>
        <w:pStyle w:val="Heading2"/>
        <w:keepNext/>
      </w:pPr>
      <w:r>
        <w:t>Drill ID</w:t>
      </w:r>
    </w:p>
    <w:p>
      <w:r>
        <w:t>GF-007</w:t>
      </w:r>
    </w:p>
    <w:p>
      <w:pPr>
        <w:pStyle w:val="Heading2"/>
        <w:keepNext/>
      </w:pPr>
      <w:r>
        <w:t>Category</w:t>
      </w:r>
    </w:p>
    <w:p>
      <w:r>
        <w:t>Ground Fielding</w:t>
      </w:r>
    </w:p>
    <w:p>
      <w:pPr>
        <w:pStyle w:val="Heading2"/>
        <w:keepNext/>
      </w:pPr>
      <w:r>
        <w:t>Primary Skill</w:t>
      </w:r>
    </w:p>
    <w:p>
      <w:r>
        <w:t>Pickup-to-release transition</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secure before release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secure before release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secure before release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secure before release,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secure before release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GF-006 - Body Behind the Ball</w:t>
      </w:r>
    </w:p>
    <w:p>
      <w:pPr>
        <w:pStyle w:val="ListBullet"/>
      </w:pPr>
      <w:r>
        <w:t>GF-005 - Knee Position in the Long Barrier</w:t>
      </w:r>
    </w:p>
    <w:p>
      <w:pPr>
        <w:pStyle w:val="ListBullet"/>
      </w:pPr>
      <w:r>
        <w:t>GF-008 - Stationary Pickup and Present</w:t>
      </w:r>
    </w:p>
    <w:p>
      <w:pPr>
        <w:pStyle w:val="ListBullet"/>
      </w:pPr>
      <w:r>
        <w:t>GF-009 - Short-Roll Long Barrier</w:t>
      </w:r>
    </w:p>
    <w:p>
      <w:r>
        <w:br w:type="page"/>
      </w:r>
    </w:p>
    <w:p>
      <w:pPr>
        <w:pStyle w:val="Heading1"/>
      </w:pPr>
      <w:r>
        <w:t>GF-008 - Stationary Pickup and Present</w:t>
      </w:r>
    </w:p>
    <w:p>
      <w:pPr>
        <w:pStyle w:val="Heading2"/>
        <w:keepNext/>
      </w:pPr>
      <w:r>
        <w:t>Drill ID</w:t>
      </w:r>
    </w:p>
    <w:p>
      <w:r>
        <w:t>GF-008</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stationary pickup and present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stationary pickup and present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stationary pickup and present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stationary pickup and present,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stationary pickup and present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GF-007 - Secure Before Release</w:t>
      </w:r>
    </w:p>
    <w:p>
      <w:pPr>
        <w:pStyle w:val="ListBullet"/>
      </w:pPr>
      <w:r>
        <w:t>GF-006 - Body Behind the Ball</w:t>
      </w:r>
    </w:p>
    <w:p>
      <w:pPr>
        <w:pStyle w:val="ListBullet"/>
      </w:pPr>
      <w:r>
        <w:t>GF-009 - Short-Roll Long Barrier</w:t>
      </w:r>
    </w:p>
    <w:p>
      <w:pPr>
        <w:pStyle w:val="ListBullet"/>
      </w:pPr>
      <w:r>
        <w:t>GF-010 - Medium-Roll Long Barrier</w:t>
      </w:r>
    </w:p>
    <w:p>
      <w:r>
        <w:br w:type="page"/>
      </w:r>
    </w:p>
    <w:p>
      <w:pPr>
        <w:pStyle w:val="Heading1"/>
      </w:pPr>
      <w:r>
        <w:t>GF-009 - Short-Roll Long Barrier</w:t>
      </w:r>
    </w:p>
    <w:p>
      <w:pPr>
        <w:pStyle w:val="Heading2"/>
        <w:keepNext/>
      </w:pPr>
      <w:r>
        <w:t>Drill ID</w:t>
      </w:r>
    </w:p>
    <w:p>
      <w:r>
        <w:t>GF-009</w:t>
      </w:r>
    </w:p>
    <w:p>
      <w:pPr>
        <w:pStyle w:val="Heading2"/>
        <w:keepNext/>
      </w:pPr>
      <w:r>
        <w:t>Category</w:t>
      </w:r>
    </w:p>
    <w:p>
      <w:r>
        <w:t>Ground Fielding</w:t>
      </w:r>
    </w:p>
    <w:p>
      <w:pPr>
        <w:pStyle w:val="Heading2"/>
        <w:keepNext/>
      </w:pPr>
      <w:r>
        <w:t>Primary Skill</w:t>
      </w:r>
    </w:p>
    <w:p>
      <w:r>
        <w:t>Long barrier</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short-roll long barrier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short-roll long barrier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short-roll long barrier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short-roll long barrier,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short-roll long barrier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GF-008 - Stationary Pickup and Present</w:t>
      </w:r>
    </w:p>
    <w:p>
      <w:pPr>
        <w:pStyle w:val="ListBullet"/>
      </w:pPr>
      <w:r>
        <w:t>GF-007 - Secure Before Release</w:t>
      </w:r>
    </w:p>
    <w:p>
      <w:pPr>
        <w:pStyle w:val="ListBullet"/>
      </w:pPr>
      <w:r>
        <w:t>GF-010 - Medium-Roll Long Barrier</w:t>
      </w:r>
    </w:p>
    <w:p>
      <w:pPr>
        <w:pStyle w:val="ListBullet"/>
      </w:pPr>
      <w:r>
        <w:t>GF-011 - Adjust to a Small Bounce</w:t>
      </w:r>
    </w:p>
    <w:p>
      <w:r>
        <w:br w:type="page"/>
      </w:r>
    </w:p>
    <w:p>
      <w:pPr>
        <w:pStyle w:val="Heading1"/>
      </w:pPr>
      <w:r>
        <w:t>GF-010 - Medium-Roll Long Barrier</w:t>
      </w:r>
    </w:p>
    <w:p>
      <w:pPr>
        <w:pStyle w:val="Heading2"/>
        <w:keepNext/>
      </w:pPr>
      <w:r>
        <w:t>Drill ID</w:t>
      </w:r>
    </w:p>
    <w:p>
      <w:r>
        <w:t>GF-010</w:t>
      </w:r>
    </w:p>
    <w:p>
      <w:pPr>
        <w:pStyle w:val="Heading2"/>
        <w:keepNext/>
      </w:pPr>
      <w:r>
        <w:t>Category</w:t>
      </w:r>
    </w:p>
    <w:p>
      <w:r>
        <w:t>Ground Fielding</w:t>
      </w:r>
    </w:p>
    <w:p>
      <w:pPr>
        <w:pStyle w:val="Heading2"/>
        <w:keepNext/>
      </w:pPr>
      <w:r>
        <w:t>Primary Skill</w:t>
      </w:r>
    </w:p>
    <w:p>
      <w:r>
        <w:t>Long barrier</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medium-roll long barrier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medium-roll long barrier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medium-roll long barrier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medium-roll long barrier,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medium-roll long barrier to the relevant field position, linking bounce, batter contact, runner, target end, backing-up role, boundary risk and the immediate pickup-to-release requirement.</w:t>
      </w:r>
    </w:p>
    <w:p>
      <w:pPr>
        <w:pStyle w:val="Heading2"/>
        <w:keepNext/>
      </w:pPr>
      <w:r>
        <w:t>Related Drills</w:t>
      </w:r>
    </w:p>
    <w:p>
      <w:pPr>
        <w:pStyle w:val="ListBullet"/>
      </w:pPr>
      <w:r>
        <w:t>GF-009 - Short-Roll Long Barrier</w:t>
      </w:r>
    </w:p>
    <w:p>
      <w:pPr>
        <w:pStyle w:val="ListBullet"/>
      </w:pPr>
      <w:r>
        <w:t>GF-008 - Stationary Pickup and Present</w:t>
      </w:r>
    </w:p>
    <w:p>
      <w:pPr>
        <w:pStyle w:val="ListBullet"/>
      </w:pPr>
      <w:r>
        <w:t>GF-011 - Adjust to a Small Bounce</w:t>
      </w:r>
    </w:p>
    <w:p>
      <w:pPr>
        <w:pStyle w:val="ListBullet"/>
      </w:pPr>
      <w:r>
        <w:t>GF-012 - Adjust to an Uneven Bounce</w:t>
      </w:r>
    </w:p>
    <w:p>
      <w:r>
        <w:br w:type="page"/>
      </w:r>
    </w:p>
    <w:p>
      <w:pPr>
        <w:pStyle w:val="Heading1"/>
      </w:pPr>
      <w:r>
        <w:t>GF-011 - Adjust to a Small Bounce</w:t>
      </w:r>
    </w:p>
    <w:p>
      <w:pPr>
        <w:pStyle w:val="Heading2"/>
        <w:keepNext/>
      </w:pPr>
      <w:r>
        <w:t>Drill ID</w:t>
      </w:r>
    </w:p>
    <w:p>
      <w:r>
        <w:t>GF-011</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adjust to a small bounce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adjust to a small bounce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adjust to a small bounce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adjust to a small bounce,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adjust to a small bounce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GF-010 - Medium-Roll Long Barrier</w:t>
      </w:r>
    </w:p>
    <w:p>
      <w:pPr>
        <w:pStyle w:val="ListBullet"/>
      </w:pPr>
      <w:r>
        <w:t>GF-009 - Short-Roll Long Barrier</w:t>
      </w:r>
    </w:p>
    <w:p>
      <w:pPr>
        <w:pStyle w:val="ListBullet"/>
      </w:pPr>
      <w:r>
        <w:t>GF-012 - Adjust to an Uneven Bounce</w:t>
      </w:r>
    </w:p>
    <w:p>
      <w:pPr>
        <w:pStyle w:val="ListBullet"/>
      </w:pPr>
      <w:r>
        <w:t>GF-013 - Right-Side Pickup</w:t>
      </w:r>
    </w:p>
    <w:p>
      <w:r>
        <w:br w:type="page"/>
      </w:r>
    </w:p>
    <w:p>
      <w:pPr>
        <w:pStyle w:val="Heading1"/>
      </w:pPr>
      <w:r>
        <w:t>GF-012 - Adjust to an Uneven Bounce</w:t>
      </w:r>
    </w:p>
    <w:p>
      <w:pPr>
        <w:pStyle w:val="Heading2"/>
        <w:keepNext/>
      </w:pPr>
      <w:r>
        <w:t>Drill ID</w:t>
      </w:r>
    </w:p>
    <w:p>
      <w:r>
        <w:t>GF-012</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adjust to an uneven bounce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adjust to an uneven bounce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adjust to an uneven bounce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adjust to an uneven bounce,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adjust to an uneven bounce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GF-011 - Adjust to a Small Bounce</w:t>
      </w:r>
    </w:p>
    <w:p>
      <w:pPr>
        <w:pStyle w:val="ListBullet"/>
      </w:pPr>
      <w:r>
        <w:t>GF-010 - Medium-Roll Long Barrier</w:t>
      </w:r>
    </w:p>
    <w:p>
      <w:pPr>
        <w:pStyle w:val="ListBullet"/>
      </w:pPr>
      <w:r>
        <w:t>GF-013 - Right-Side Pickup</w:t>
      </w:r>
    </w:p>
    <w:p>
      <w:pPr>
        <w:pStyle w:val="ListBullet"/>
      </w:pPr>
      <w:r>
        <w:t>GF-014 - Left-Side Pickup</w:t>
      </w:r>
    </w:p>
    <w:p>
      <w:r>
        <w:br w:type="page"/>
      </w:r>
    </w:p>
    <w:p>
      <w:pPr>
        <w:pStyle w:val="Heading1"/>
      </w:pPr>
      <w:r>
        <w:t>GF-013 - Right-Side Pickup</w:t>
      </w:r>
    </w:p>
    <w:p>
      <w:pPr>
        <w:pStyle w:val="Heading2"/>
        <w:keepNext/>
      </w:pPr>
      <w:r>
        <w:t>Drill ID</w:t>
      </w:r>
    </w:p>
    <w:p>
      <w:r>
        <w:t>GF-013</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right-side pickup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right-side pickup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right-side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right-side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right-side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GF-012 - Adjust to an Uneven Bounce</w:t>
      </w:r>
    </w:p>
    <w:p>
      <w:pPr>
        <w:pStyle w:val="ListBullet"/>
      </w:pPr>
      <w:r>
        <w:t>GF-011 - Adjust to a Small Bounce</w:t>
      </w:r>
    </w:p>
    <w:p>
      <w:pPr>
        <w:pStyle w:val="ListBullet"/>
      </w:pPr>
      <w:r>
        <w:t>GF-014 - Left-Side Pickup</w:t>
      </w:r>
    </w:p>
    <w:p>
      <w:pPr>
        <w:pStyle w:val="ListBullet"/>
      </w:pPr>
      <w:r>
        <w:t>GF-015 - Ground Ball and Reset</w:t>
      </w:r>
    </w:p>
    <w:p>
      <w:r>
        <w:br w:type="page"/>
      </w:r>
    </w:p>
    <w:p>
      <w:pPr>
        <w:pStyle w:val="Heading1"/>
      </w:pPr>
      <w:r>
        <w:t>GF-014 - Left-Side Pickup</w:t>
      </w:r>
    </w:p>
    <w:p>
      <w:pPr>
        <w:pStyle w:val="Heading2"/>
        <w:keepNext/>
      </w:pPr>
      <w:r>
        <w:t>Drill ID</w:t>
      </w:r>
    </w:p>
    <w:p>
      <w:r>
        <w:t>GF-014</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left-side pickup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left-side pickup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left-side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left-side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left-side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GF-013 - Right-Side Pickup</w:t>
      </w:r>
    </w:p>
    <w:p>
      <w:pPr>
        <w:pStyle w:val="ListBullet"/>
      </w:pPr>
      <w:r>
        <w:t>GF-012 - Adjust to an Uneven Bounce</w:t>
      </w:r>
    </w:p>
    <w:p>
      <w:pPr>
        <w:pStyle w:val="ListBullet"/>
      </w:pPr>
      <w:r>
        <w:t>GF-015 - Ground Ball and Reset</w:t>
      </w:r>
    </w:p>
    <w:p>
      <w:pPr>
        <w:pStyle w:val="ListBullet"/>
      </w:pPr>
      <w:r>
        <w:t>GF-016 - Call and Ownership</w:t>
      </w:r>
    </w:p>
    <w:p>
      <w:r>
        <w:br w:type="page"/>
      </w:r>
    </w:p>
    <w:p>
      <w:pPr>
        <w:pStyle w:val="Heading1"/>
      </w:pPr>
      <w:r>
        <w:t>GF-015 - Ground Ball and Reset</w:t>
      </w:r>
    </w:p>
    <w:p>
      <w:pPr>
        <w:pStyle w:val="Heading2"/>
        <w:keepNext/>
      </w:pPr>
      <w:r>
        <w:t>Drill ID</w:t>
      </w:r>
    </w:p>
    <w:p>
      <w:r>
        <w:t>GF-015</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ground ball and reset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ground ball and reset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ground ball and reset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ground ball and reset,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ground ball and reset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GF-014 - Left-Side Pickup</w:t>
      </w:r>
    </w:p>
    <w:p>
      <w:pPr>
        <w:pStyle w:val="ListBullet"/>
      </w:pPr>
      <w:r>
        <w:t>GF-013 - Right-Side Pickup</w:t>
      </w:r>
    </w:p>
    <w:p>
      <w:pPr>
        <w:pStyle w:val="ListBullet"/>
      </w:pPr>
      <w:r>
        <w:t>GF-016 - Call and Ownership</w:t>
      </w:r>
    </w:p>
    <w:p>
      <w:pPr>
        <w:pStyle w:val="ListBullet"/>
      </w:pPr>
      <w:r>
        <w:t>GF-017 - Safe Ball Retrieval</w:t>
      </w:r>
    </w:p>
    <w:p>
      <w:r>
        <w:br w:type="page"/>
      </w:r>
    </w:p>
    <w:p>
      <w:pPr>
        <w:pStyle w:val="Heading1"/>
      </w:pPr>
      <w:r>
        <w:t>GF-016 - Call and Ownership</w:t>
      </w:r>
    </w:p>
    <w:p>
      <w:pPr>
        <w:pStyle w:val="Heading2"/>
        <w:keepNext/>
      </w:pPr>
      <w:r>
        <w:t>Drill ID</w:t>
      </w:r>
    </w:p>
    <w:p>
      <w:r>
        <w:t>GF-016</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call and ownership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call and ownership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call and ownership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call and ownership,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call and ownership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GF-015 - Ground Ball and Reset</w:t>
      </w:r>
    </w:p>
    <w:p>
      <w:pPr>
        <w:pStyle w:val="ListBullet"/>
      </w:pPr>
      <w:r>
        <w:t>GF-014 - Left-Side Pickup</w:t>
      </w:r>
    </w:p>
    <w:p>
      <w:pPr>
        <w:pStyle w:val="ListBullet"/>
      </w:pPr>
      <w:r>
        <w:t>GF-017 - Safe Ball Retrieval</w:t>
      </w:r>
    </w:p>
    <w:p>
      <w:pPr>
        <w:pStyle w:val="ListBullet"/>
      </w:pPr>
      <w:r>
        <w:t>GF-018 - Back-Up Position Foundations</w:t>
      </w:r>
    </w:p>
    <w:p>
      <w:r>
        <w:br w:type="page"/>
      </w:r>
    </w:p>
    <w:p>
      <w:pPr>
        <w:pStyle w:val="Heading1"/>
      </w:pPr>
      <w:r>
        <w:t>GF-017 - Safe Ball Retrieval</w:t>
      </w:r>
    </w:p>
    <w:p>
      <w:pPr>
        <w:pStyle w:val="Heading2"/>
        <w:keepNext/>
      </w:pPr>
      <w:r>
        <w:t>Drill ID</w:t>
      </w:r>
    </w:p>
    <w:p>
      <w:r>
        <w:t>GF-017</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safe ball retrieval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safe ball retrieval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safe ball retrieval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safe ball retrieval,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safe ball retrieval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GF-016 - Call and Ownership</w:t>
      </w:r>
    </w:p>
    <w:p>
      <w:pPr>
        <w:pStyle w:val="ListBullet"/>
      </w:pPr>
      <w:r>
        <w:t>GF-015 - Ground Ball and Reset</w:t>
      </w:r>
    </w:p>
    <w:p>
      <w:pPr>
        <w:pStyle w:val="ListBullet"/>
      </w:pPr>
      <w:r>
        <w:t>GF-018 - Back-Up Position Foundations</w:t>
      </w:r>
    </w:p>
    <w:p>
      <w:pPr>
        <w:pStyle w:val="ListBullet"/>
      </w:pPr>
      <w:r>
        <w:t>GF-019 - Pickup-to-Throw Transfer</w:t>
      </w:r>
    </w:p>
    <w:p>
      <w:r>
        <w:br w:type="page"/>
      </w:r>
    </w:p>
    <w:p>
      <w:pPr>
        <w:pStyle w:val="Heading1"/>
      </w:pPr>
      <w:r>
        <w:t>GF-018 - Back-Up Position Foundations</w:t>
      </w:r>
    </w:p>
    <w:p>
      <w:pPr>
        <w:pStyle w:val="Heading2"/>
        <w:keepNext/>
      </w:pPr>
      <w:r>
        <w:t>Drill ID</w:t>
      </w:r>
    </w:p>
    <w:p>
      <w:r>
        <w:t>GF-018</w:t>
      </w:r>
    </w:p>
    <w:p>
      <w:pPr>
        <w:pStyle w:val="Heading2"/>
        <w:keepNext/>
      </w:pPr>
      <w:r>
        <w:t>Category</w:t>
      </w:r>
    </w:p>
    <w:p>
      <w:r>
        <w:t>Ground Fielding</w:t>
      </w:r>
    </w:p>
    <w:p>
      <w:pPr>
        <w:pStyle w:val="Heading2"/>
        <w:keepNext/>
      </w:pPr>
      <w:r>
        <w:t>Primary Skill</w:t>
      </w:r>
    </w:p>
    <w:p>
      <w:r>
        <w:t>Backing 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back-up position foundations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back-up position foundations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back-up position foundations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back-up position foundations,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back-up position foundations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GF-017 - Safe Ball Retrieval</w:t>
      </w:r>
    </w:p>
    <w:p>
      <w:pPr>
        <w:pStyle w:val="ListBullet"/>
      </w:pPr>
      <w:r>
        <w:t>GF-016 - Call and Ownership</w:t>
      </w:r>
    </w:p>
    <w:p>
      <w:pPr>
        <w:pStyle w:val="ListBullet"/>
      </w:pPr>
      <w:r>
        <w:t>GF-019 - Pickup-to-Throw Transfer</w:t>
      </w:r>
    </w:p>
    <w:p>
      <w:pPr>
        <w:pStyle w:val="ListBullet"/>
      </w:pPr>
      <w:r>
        <w:t>GF-020 - Foundation Ground-Fielding Review</w:t>
      </w:r>
    </w:p>
    <w:p>
      <w:r>
        <w:br w:type="page"/>
      </w:r>
    </w:p>
    <w:p>
      <w:pPr>
        <w:pStyle w:val="Heading1"/>
      </w:pPr>
      <w:r>
        <w:t>GF-019 - Pickup-to-Throw Transfer</w:t>
      </w:r>
    </w:p>
    <w:p>
      <w:pPr>
        <w:pStyle w:val="Heading2"/>
        <w:keepNext/>
      </w:pPr>
      <w:r>
        <w:t>Drill ID</w:t>
      </w:r>
    </w:p>
    <w:p>
      <w:r>
        <w:t>GF-019</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pickup-to-throw transfer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pickup-to-throw transfer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pickup-to-throw transfer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pickup-to-throw transfer,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pickup-to-throw transfer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GF-018 - Back-Up Position Foundations</w:t>
      </w:r>
    </w:p>
    <w:p>
      <w:pPr>
        <w:pStyle w:val="ListBullet"/>
      </w:pPr>
      <w:r>
        <w:t>GF-017 - Safe Ball Retrieval</w:t>
      </w:r>
    </w:p>
    <w:p>
      <w:pPr>
        <w:pStyle w:val="ListBullet"/>
      </w:pPr>
      <w:r>
        <w:t>GF-020 - Foundation Ground-Fielding Review</w:t>
      </w:r>
    </w:p>
    <w:p>
      <w:pPr>
        <w:pStyle w:val="ListBullet"/>
      </w:pPr>
      <w:r>
        <w:t>GF-021 - Approach Under Control</w:t>
      </w:r>
    </w:p>
    <w:p>
      <w:r>
        <w:br w:type="page"/>
      </w:r>
    </w:p>
    <w:p>
      <w:pPr>
        <w:pStyle w:val="Heading1"/>
      </w:pPr>
      <w:r>
        <w:t>GF-020 - Foundation Ground-Fielding Review</w:t>
      </w:r>
    </w:p>
    <w:p>
      <w:pPr>
        <w:pStyle w:val="Heading2"/>
        <w:keepNext/>
      </w:pPr>
      <w:r>
        <w:t>Drill ID</w:t>
      </w:r>
    </w:p>
    <w:p>
      <w:r>
        <w:t>GF-020</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foundation ground-fielding review with early ball tracking, an efficient approach, secure pickup, safe body control and an appropriate release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flat 8 x 15 m area with one predictable rolled-ball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ground-ball lane and use predictable rolled feeds with soft or age-approved balls; mark the fielder start, feed point, movement zone, target end, waiting area and safe return route.</w:t>
      </w:r>
    </w:p>
    <w:p>
      <w:pPr>
        <w:pStyle w:val="ListBullet"/>
      </w:pPr>
      <w:r>
        <w:t>Brief the fielder on the intended outcome for foundation ground-fielding review and the main focus of ready position, body behind the ball, secure pickup and reset; agree clear ownership, target and backing-up calls.</w:t>
      </w:r>
    </w:p>
    <w:p>
      <w:pPr>
        <w:pStyle w:val="ListBullet"/>
      </w:pPr>
      <w:r>
        <w:t>Apply a generous pickup line with no collision risk;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predictable rolled feeds with soft or age-approved balls; the fielder tracks it early, approaches under control and executes foundation ground-fielding review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foundation ground-fielding review,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foundation ground-fielding review to the relevant field position, linking bounce, batter contact, runner, target end, backing-up role, boundary risk and the immediate pickup-to-release requirement.</w:t>
      </w:r>
    </w:p>
    <w:p>
      <w:pPr>
        <w:pStyle w:val="Heading2"/>
        <w:keepNext/>
      </w:pPr>
      <w:r>
        <w:t>Related Drills</w:t>
      </w:r>
    </w:p>
    <w:p>
      <w:pPr>
        <w:pStyle w:val="ListBullet"/>
      </w:pPr>
      <w:r>
        <w:t>GF-019 - Pickup-to-Throw Transfer</w:t>
      </w:r>
    </w:p>
    <w:p>
      <w:pPr>
        <w:pStyle w:val="ListBullet"/>
      </w:pPr>
      <w:r>
        <w:t>GF-018 - Back-Up Position Foundations</w:t>
      </w:r>
    </w:p>
    <w:p>
      <w:pPr>
        <w:pStyle w:val="ListBullet"/>
      </w:pPr>
      <w:r>
        <w:t>GF-021 - Approach Under Control</w:t>
      </w:r>
    </w:p>
    <w:p>
      <w:pPr>
        <w:pStyle w:val="ListBullet"/>
      </w:pPr>
      <w:r>
        <w:t>GF-022 - Accelerate to the Ball</w:t>
      </w:r>
    </w:p>
    <w:p>
      <w:r>
        <w:br w:type="page"/>
      </w:r>
    </w:p>
    <w:p>
      <w:pPr>
        <w:pStyle w:val="Heading1"/>
      </w:pPr>
      <w:r>
        <w:t>GF-021 - Approach Under Control</w:t>
      </w:r>
    </w:p>
    <w:p>
      <w:pPr>
        <w:pStyle w:val="Heading2"/>
        <w:keepNext/>
      </w:pPr>
      <w:r>
        <w:t>Drill ID</w:t>
      </w:r>
    </w:p>
    <w:p>
      <w:r>
        <w:t>GF-021</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approach under control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approach under control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approach under control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approach under control,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approach under control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GF-020 - Foundation Ground-Fielding Review</w:t>
      </w:r>
    </w:p>
    <w:p>
      <w:pPr>
        <w:pStyle w:val="ListBullet"/>
      </w:pPr>
      <w:r>
        <w:t>GF-019 - Pickup-to-Throw Transfer</w:t>
      </w:r>
    </w:p>
    <w:p>
      <w:pPr>
        <w:pStyle w:val="ListBullet"/>
      </w:pPr>
      <w:r>
        <w:t>GF-022 - Accelerate to the Ball</w:t>
      </w:r>
    </w:p>
    <w:p>
      <w:pPr>
        <w:pStyle w:val="ListBullet"/>
      </w:pPr>
      <w:r>
        <w:t>GF-023 - Decelerate Before Pickup</w:t>
      </w:r>
    </w:p>
    <w:p>
      <w:r>
        <w:br w:type="page"/>
      </w:r>
    </w:p>
    <w:p>
      <w:pPr>
        <w:pStyle w:val="Heading1"/>
      </w:pPr>
      <w:r>
        <w:t>GF-022 - Accelerate to the Ball</w:t>
      </w:r>
    </w:p>
    <w:p>
      <w:pPr>
        <w:pStyle w:val="Heading2"/>
        <w:keepNext/>
      </w:pPr>
      <w:r>
        <w:t>Drill ID</w:t>
      </w:r>
    </w:p>
    <w:p>
      <w:r>
        <w:t>GF-022</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accelerate to the ball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accelerate to the ball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accelerate to the ball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accelerate to the ball,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accelerate to the ball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GF-021 - Approach Under Control</w:t>
      </w:r>
    </w:p>
    <w:p>
      <w:pPr>
        <w:pStyle w:val="ListBullet"/>
      </w:pPr>
      <w:r>
        <w:t>GF-020 - Foundation Ground-Fielding Review</w:t>
      </w:r>
    </w:p>
    <w:p>
      <w:pPr>
        <w:pStyle w:val="ListBullet"/>
      </w:pPr>
      <w:r>
        <w:t>GF-023 - Decelerate Before Pickup</w:t>
      </w:r>
    </w:p>
    <w:p>
      <w:pPr>
        <w:pStyle w:val="ListBullet"/>
      </w:pPr>
      <w:r>
        <w:t>GF-024 - Curve the Approach Line</w:t>
      </w:r>
    </w:p>
    <w:p>
      <w:r>
        <w:br w:type="page"/>
      </w:r>
    </w:p>
    <w:p>
      <w:pPr>
        <w:pStyle w:val="Heading1"/>
      </w:pPr>
      <w:r>
        <w:t>GF-023 - Decelerate Before Pickup</w:t>
      </w:r>
    </w:p>
    <w:p>
      <w:pPr>
        <w:pStyle w:val="Heading2"/>
        <w:keepNext/>
      </w:pPr>
      <w:r>
        <w:t>Drill ID</w:t>
      </w:r>
    </w:p>
    <w:p>
      <w:r>
        <w:t>GF-023</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decelerate before pickup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decelerate before pickup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decelerate before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decelerate before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decelerate before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GF-022 - Accelerate to the Ball</w:t>
      </w:r>
    </w:p>
    <w:p>
      <w:pPr>
        <w:pStyle w:val="ListBullet"/>
      </w:pPr>
      <w:r>
        <w:t>GF-021 - Approach Under Control</w:t>
      </w:r>
    </w:p>
    <w:p>
      <w:pPr>
        <w:pStyle w:val="ListBullet"/>
      </w:pPr>
      <w:r>
        <w:t>GF-024 - Curve the Approach Line</w:t>
      </w:r>
    </w:p>
    <w:p>
      <w:pPr>
        <w:pStyle w:val="ListBullet"/>
      </w:pPr>
      <w:r>
        <w:t>GF-025 - Attack from Point</w:t>
      </w:r>
    </w:p>
    <w:p>
      <w:r>
        <w:br w:type="page"/>
      </w:r>
    </w:p>
    <w:p>
      <w:pPr>
        <w:pStyle w:val="Heading1"/>
      </w:pPr>
      <w:r>
        <w:t>GF-024 - Curve the Approach Line</w:t>
      </w:r>
    </w:p>
    <w:p>
      <w:pPr>
        <w:pStyle w:val="Heading2"/>
        <w:keepNext/>
      </w:pPr>
      <w:r>
        <w:t>Drill ID</w:t>
      </w:r>
    </w:p>
    <w:p>
      <w:r>
        <w:t>GF-024</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curve the approach line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curve the approach line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curve the approach line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curve the approach line,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curve the approach line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GF-023 - Decelerate Before Pickup</w:t>
      </w:r>
    </w:p>
    <w:p>
      <w:pPr>
        <w:pStyle w:val="ListBullet"/>
      </w:pPr>
      <w:r>
        <w:t>GF-022 - Accelerate to the Ball</w:t>
      </w:r>
    </w:p>
    <w:p>
      <w:pPr>
        <w:pStyle w:val="ListBullet"/>
      </w:pPr>
      <w:r>
        <w:t>GF-025 - Attack from Point</w:t>
      </w:r>
    </w:p>
    <w:p>
      <w:pPr>
        <w:pStyle w:val="ListBullet"/>
      </w:pPr>
      <w:r>
        <w:t>GF-026 - Attack from Cover</w:t>
      </w:r>
    </w:p>
    <w:p>
      <w:r>
        <w:br w:type="page"/>
      </w:r>
    </w:p>
    <w:p>
      <w:pPr>
        <w:pStyle w:val="Heading1"/>
      </w:pPr>
      <w:r>
        <w:t>GF-025 - Attack from Point</w:t>
      </w:r>
    </w:p>
    <w:p>
      <w:pPr>
        <w:pStyle w:val="Heading2"/>
        <w:keepNext/>
      </w:pPr>
      <w:r>
        <w:t>Drill ID</w:t>
      </w:r>
    </w:p>
    <w:p>
      <w:r>
        <w:t>GF-025</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attack from point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attack from point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attack from point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attack from point,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attack from point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GF-024 - Curve the Approach Line</w:t>
      </w:r>
    </w:p>
    <w:p>
      <w:pPr>
        <w:pStyle w:val="ListBullet"/>
      </w:pPr>
      <w:r>
        <w:t>GF-023 - Decelerate Before Pickup</w:t>
      </w:r>
    </w:p>
    <w:p>
      <w:pPr>
        <w:pStyle w:val="ListBullet"/>
      </w:pPr>
      <w:r>
        <w:t>GF-026 - Attack from Cover</w:t>
      </w:r>
    </w:p>
    <w:p>
      <w:pPr>
        <w:pStyle w:val="ListBullet"/>
      </w:pPr>
      <w:r>
        <w:t>GF-027 - Attack from Midwicket</w:t>
      </w:r>
    </w:p>
    <w:p>
      <w:r>
        <w:br w:type="page"/>
      </w:r>
    </w:p>
    <w:p>
      <w:pPr>
        <w:pStyle w:val="Heading1"/>
      </w:pPr>
      <w:r>
        <w:t>GF-026 - Attack from Cover</w:t>
      </w:r>
    </w:p>
    <w:p>
      <w:pPr>
        <w:pStyle w:val="Heading2"/>
        <w:keepNext/>
      </w:pPr>
      <w:r>
        <w:t>Drill ID</w:t>
      </w:r>
    </w:p>
    <w:p>
      <w:r>
        <w:t>GF-026</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attack from cover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attack from cover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attack from cover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attack from cover,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attack from cover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GF-025 - Attack from Point</w:t>
      </w:r>
    </w:p>
    <w:p>
      <w:pPr>
        <w:pStyle w:val="ListBullet"/>
      </w:pPr>
      <w:r>
        <w:t>GF-024 - Curve the Approach Line</w:t>
      </w:r>
    </w:p>
    <w:p>
      <w:pPr>
        <w:pStyle w:val="ListBullet"/>
      </w:pPr>
      <w:r>
        <w:t>GF-027 - Attack from Midwicket</w:t>
      </w:r>
    </w:p>
    <w:p>
      <w:pPr>
        <w:pStyle w:val="ListBullet"/>
      </w:pPr>
      <w:r>
        <w:t>GF-028 - Move Back for a Deep Ball</w:t>
      </w:r>
    </w:p>
    <w:p>
      <w:r>
        <w:br w:type="page"/>
      </w:r>
    </w:p>
    <w:p>
      <w:pPr>
        <w:pStyle w:val="Heading1"/>
      </w:pPr>
      <w:r>
        <w:t>GF-027 - Attack from Midwicket</w:t>
      </w:r>
    </w:p>
    <w:p>
      <w:pPr>
        <w:pStyle w:val="Heading2"/>
        <w:keepNext/>
      </w:pPr>
      <w:r>
        <w:t>Drill ID</w:t>
      </w:r>
    </w:p>
    <w:p>
      <w:r>
        <w:t>GF-027</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attack from midwicket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attack from midwicket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attack from midwicket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attack from midwicket,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attack from midwicket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GF-026 - Attack from Cover</w:t>
      </w:r>
    </w:p>
    <w:p>
      <w:pPr>
        <w:pStyle w:val="ListBullet"/>
      </w:pPr>
      <w:r>
        <w:t>GF-025 - Attack from Point</w:t>
      </w:r>
    </w:p>
    <w:p>
      <w:pPr>
        <w:pStyle w:val="ListBullet"/>
      </w:pPr>
      <w:r>
        <w:t>GF-028 - Move Back for a Deep Ball</w:t>
      </w:r>
    </w:p>
    <w:p>
      <w:pPr>
        <w:pStyle w:val="ListBullet"/>
      </w:pPr>
      <w:r>
        <w:t>GF-029 - Lateral Shuffle Pickup</w:t>
      </w:r>
    </w:p>
    <w:p>
      <w:r>
        <w:br w:type="page"/>
      </w:r>
    </w:p>
    <w:p>
      <w:pPr>
        <w:pStyle w:val="Heading1"/>
      </w:pPr>
      <w:r>
        <w:t>GF-028 - Move Back for a Deep Ball</w:t>
      </w:r>
    </w:p>
    <w:p>
      <w:pPr>
        <w:pStyle w:val="Heading2"/>
        <w:keepNext/>
      </w:pPr>
      <w:r>
        <w:t>Drill ID</w:t>
      </w:r>
    </w:p>
    <w:p>
      <w:r>
        <w:t>GF-028</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move back for a deep ball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move back for a deep ball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move back for a deep ball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move back for a deep ball,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move back for a deep ball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GF-027 - Attack from Midwicket</w:t>
      </w:r>
    </w:p>
    <w:p>
      <w:pPr>
        <w:pStyle w:val="ListBullet"/>
      </w:pPr>
      <w:r>
        <w:t>GF-026 - Attack from Cover</w:t>
      </w:r>
    </w:p>
    <w:p>
      <w:pPr>
        <w:pStyle w:val="ListBullet"/>
      </w:pPr>
      <w:r>
        <w:t>GF-029 - Lateral Shuffle Pickup</w:t>
      </w:r>
    </w:p>
    <w:p>
      <w:pPr>
        <w:pStyle w:val="ListBullet"/>
      </w:pPr>
      <w:r>
        <w:t>GF-030 - Crossover Step Pickup</w:t>
      </w:r>
    </w:p>
    <w:p>
      <w:r>
        <w:br w:type="page"/>
      </w:r>
    </w:p>
    <w:p>
      <w:pPr>
        <w:pStyle w:val="Heading1"/>
      </w:pPr>
      <w:r>
        <w:t>GF-029 - Lateral Shuffle Pickup</w:t>
      </w:r>
    </w:p>
    <w:p>
      <w:pPr>
        <w:pStyle w:val="Heading2"/>
        <w:keepNext/>
      </w:pPr>
      <w:r>
        <w:t>Drill ID</w:t>
      </w:r>
    </w:p>
    <w:p>
      <w:r>
        <w:t>GF-029</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lateral shuffle pickup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lateral shuffle pickup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lateral shuffle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lateral shuffle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lateral shuffle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GF-028 - Move Back for a Deep Ball</w:t>
      </w:r>
    </w:p>
    <w:p>
      <w:pPr>
        <w:pStyle w:val="ListBullet"/>
      </w:pPr>
      <w:r>
        <w:t>GF-027 - Attack from Midwicket</w:t>
      </w:r>
    </w:p>
    <w:p>
      <w:pPr>
        <w:pStyle w:val="ListBullet"/>
      </w:pPr>
      <w:r>
        <w:t>GF-030 - Crossover Step Pickup</w:t>
      </w:r>
    </w:p>
    <w:p>
      <w:pPr>
        <w:pStyle w:val="ListBullet"/>
      </w:pPr>
      <w:r>
        <w:t>GF-031 - Two-Hand Pickup on the Move</w:t>
      </w:r>
    </w:p>
    <w:p>
      <w:r>
        <w:br w:type="page"/>
      </w:r>
    </w:p>
    <w:p>
      <w:pPr>
        <w:pStyle w:val="Heading1"/>
      </w:pPr>
      <w:r>
        <w:t>GF-030 - Crossover Step Pickup</w:t>
      </w:r>
    </w:p>
    <w:p>
      <w:pPr>
        <w:pStyle w:val="Heading2"/>
        <w:keepNext/>
      </w:pPr>
      <w:r>
        <w:t>Drill ID</w:t>
      </w:r>
    </w:p>
    <w:p>
      <w:r>
        <w:t>GF-030</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crossover step pickup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crossover step pickup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crossover step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crossover step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crossover step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GF-029 - Lateral Shuffle Pickup</w:t>
      </w:r>
    </w:p>
    <w:p>
      <w:pPr>
        <w:pStyle w:val="ListBullet"/>
      </w:pPr>
      <w:r>
        <w:t>GF-028 - Move Back for a Deep Ball</w:t>
      </w:r>
    </w:p>
    <w:p>
      <w:pPr>
        <w:pStyle w:val="ListBullet"/>
      </w:pPr>
      <w:r>
        <w:t>GF-031 - Two-Hand Pickup on the Move</w:t>
      </w:r>
    </w:p>
    <w:p>
      <w:pPr>
        <w:pStyle w:val="ListBullet"/>
      </w:pPr>
      <w:r>
        <w:t>GF-032 - One-Hand Pickup Foundations</w:t>
      </w:r>
    </w:p>
    <w:p>
      <w:r>
        <w:br w:type="page"/>
      </w:r>
    </w:p>
    <w:p>
      <w:pPr>
        <w:pStyle w:val="Heading1"/>
      </w:pPr>
      <w:r>
        <w:t>GF-031 - Two-Hand Pickup on the Move</w:t>
      </w:r>
    </w:p>
    <w:p>
      <w:pPr>
        <w:pStyle w:val="Heading2"/>
        <w:keepNext/>
      </w:pPr>
      <w:r>
        <w:t>Drill ID</w:t>
      </w:r>
    </w:p>
    <w:p>
      <w:r>
        <w:t>GF-031</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two-hand pickup on the move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two-hand pickup on the move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two-hand pickup on the move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two-hand pickup on the move,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two-hand pickup on the move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GF-030 - Crossover Step Pickup</w:t>
      </w:r>
    </w:p>
    <w:p>
      <w:pPr>
        <w:pStyle w:val="ListBullet"/>
      </w:pPr>
      <w:r>
        <w:t>GF-029 - Lateral Shuffle Pickup</w:t>
      </w:r>
    </w:p>
    <w:p>
      <w:pPr>
        <w:pStyle w:val="ListBullet"/>
      </w:pPr>
      <w:r>
        <w:t>GF-032 - One-Hand Pickup Foundations</w:t>
      </w:r>
    </w:p>
    <w:p>
      <w:pPr>
        <w:pStyle w:val="ListBullet"/>
      </w:pPr>
      <w:r>
        <w:t>GF-033 - Dominant-Hand Pickup</w:t>
      </w:r>
    </w:p>
    <w:p>
      <w:r>
        <w:br w:type="page"/>
      </w:r>
    </w:p>
    <w:p>
      <w:pPr>
        <w:pStyle w:val="Heading1"/>
      </w:pPr>
      <w:r>
        <w:t>GF-032 - One-Hand Pickup Foundations</w:t>
      </w:r>
    </w:p>
    <w:p>
      <w:pPr>
        <w:pStyle w:val="Heading2"/>
        <w:keepNext/>
      </w:pPr>
      <w:r>
        <w:t>Drill ID</w:t>
      </w:r>
    </w:p>
    <w:p>
      <w:r>
        <w:t>GF-032</w:t>
      </w:r>
    </w:p>
    <w:p>
      <w:pPr>
        <w:pStyle w:val="Heading2"/>
        <w:keepNext/>
      </w:pPr>
      <w:r>
        <w:t>Category</w:t>
      </w:r>
    </w:p>
    <w:p>
      <w:r>
        <w:t>Ground Fielding</w:t>
      </w:r>
    </w:p>
    <w:p>
      <w:pPr>
        <w:pStyle w:val="Heading2"/>
        <w:keepNext/>
      </w:pPr>
      <w:r>
        <w:t>Primary Skill</w:t>
      </w:r>
    </w:p>
    <w:p>
      <w:r>
        <w:t>One-hand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one-hand pickup foundations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one-hand pickup foundations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one-hand pickup foundations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one-hand pickup foundations,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one-hand pickup foundations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GF-031 - Two-Hand Pickup on the Move</w:t>
      </w:r>
    </w:p>
    <w:p>
      <w:pPr>
        <w:pStyle w:val="ListBullet"/>
      </w:pPr>
      <w:r>
        <w:t>GF-030 - Crossover Step Pickup</w:t>
      </w:r>
    </w:p>
    <w:p>
      <w:pPr>
        <w:pStyle w:val="ListBullet"/>
      </w:pPr>
      <w:r>
        <w:t>GF-033 - Dominant-Hand Pickup</w:t>
      </w:r>
    </w:p>
    <w:p>
      <w:pPr>
        <w:pStyle w:val="ListBullet"/>
      </w:pPr>
      <w:r>
        <w:t>GF-034 - Non-Dominant-Side Pickup</w:t>
      </w:r>
    </w:p>
    <w:p>
      <w:r>
        <w:br w:type="page"/>
      </w:r>
    </w:p>
    <w:p>
      <w:pPr>
        <w:pStyle w:val="Heading1"/>
      </w:pPr>
      <w:r>
        <w:t>GF-033 - Dominant-Hand Pickup</w:t>
      </w:r>
    </w:p>
    <w:p>
      <w:pPr>
        <w:pStyle w:val="Heading2"/>
        <w:keepNext/>
      </w:pPr>
      <w:r>
        <w:t>Drill ID</w:t>
      </w:r>
    </w:p>
    <w:p>
      <w:r>
        <w:t>GF-033</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dominant-hand pickup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dominant-hand pickup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dominant-hand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dominant-hand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dominant-hand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GF-032 - One-Hand Pickup Foundations</w:t>
      </w:r>
    </w:p>
    <w:p>
      <w:pPr>
        <w:pStyle w:val="ListBullet"/>
      </w:pPr>
      <w:r>
        <w:t>GF-031 - Two-Hand Pickup on the Move</w:t>
      </w:r>
    </w:p>
    <w:p>
      <w:pPr>
        <w:pStyle w:val="ListBullet"/>
      </w:pPr>
      <w:r>
        <w:t>GF-034 - Non-Dominant-Side Pickup</w:t>
      </w:r>
    </w:p>
    <w:p>
      <w:pPr>
        <w:pStyle w:val="ListBullet"/>
      </w:pPr>
      <w:r>
        <w:t>GF-035 - Pickup Outside the Body Line</w:t>
      </w:r>
    </w:p>
    <w:p>
      <w:r>
        <w:br w:type="page"/>
      </w:r>
    </w:p>
    <w:p>
      <w:pPr>
        <w:pStyle w:val="Heading1"/>
      </w:pPr>
      <w:r>
        <w:t>GF-034 - Non-Dominant-Side Pickup</w:t>
      </w:r>
    </w:p>
    <w:p>
      <w:pPr>
        <w:pStyle w:val="Heading2"/>
        <w:keepNext/>
      </w:pPr>
      <w:r>
        <w:t>Drill ID</w:t>
      </w:r>
    </w:p>
    <w:p>
      <w:r>
        <w:t>GF-034</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non-dominant-side pickup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non-dominant-side pickup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non-dominant-side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non-dominant-side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non-dominant-side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GF-033 - Dominant-Hand Pickup</w:t>
      </w:r>
    </w:p>
    <w:p>
      <w:pPr>
        <w:pStyle w:val="ListBullet"/>
      </w:pPr>
      <w:r>
        <w:t>GF-032 - One-Hand Pickup Foundations</w:t>
      </w:r>
    </w:p>
    <w:p>
      <w:pPr>
        <w:pStyle w:val="ListBullet"/>
      </w:pPr>
      <w:r>
        <w:t>GF-035 - Pickup Outside the Body Line</w:t>
      </w:r>
    </w:p>
    <w:p>
      <w:pPr>
        <w:pStyle w:val="ListBullet"/>
      </w:pPr>
      <w:r>
        <w:t>GF-036 - Pickup and Turn</w:t>
      </w:r>
    </w:p>
    <w:p>
      <w:r>
        <w:br w:type="page"/>
      </w:r>
    </w:p>
    <w:p>
      <w:pPr>
        <w:pStyle w:val="Heading1"/>
      </w:pPr>
      <w:r>
        <w:t>GF-035 - Pickup Outside the Body Line</w:t>
      </w:r>
    </w:p>
    <w:p>
      <w:pPr>
        <w:pStyle w:val="Heading2"/>
        <w:keepNext/>
      </w:pPr>
      <w:r>
        <w:t>Drill ID</w:t>
      </w:r>
    </w:p>
    <w:p>
      <w:r>
        <w:t>GF-035</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 outside the body line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pickup outside the body line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pickup outside the body line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 outside the body line,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 outside the body line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GF-034 - Non-Dominant-Side Pickup</w:t>
      </w:r>
    </w:p>
    <w:p>
      <w:pPr>
        <w:pStyle w:val="ListBullet"/>
      </w:pPr>
      <w:r>
        <w:t>GF-033 - Dominant-Hand Pickup</w:t>
      </w:r>
    </w:p>
    <w:p>
      <w:pPr>
        <w:pStyle w:val="ListBullet"/>
      </w:pPr>
      <w:r>
        <w:t>GF-036 - Pickup and Turn</w:t>
      </w:r>
    </w:p>
    <w:p>
      <w:pPr>
        <w:pStyle w:val="ListBullet"/>
      </w:pPr>
      <w:r>
        <w:t>GF-037 - Pickup Facing Away from Target</w:t>
      </w:r>
    </w:p>
    <w:p>
      <w:r>
        <w:br w:type="page"/>
      </w:r>
    </w:p>
    <w:p>
      <w:pPr>
        <w:pStyle w:val="Heading1"/>
      </w:pPr>
      <w:r>
        <w:t>GF-036 - Pickup and Turn</w:t>
      </w:r>
    </w:p>
    <w:p>
      <w:pPr>
        <w:pStyle w:val="Heading2"/>
        <w:keepNext/>
      </w:pPr>
      <w:r>
        <w:t>Drill ID</w:t>
      </w:r>
    </w:p>
    <w:p>
      <w:r>
        <w:t>GF-036</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 and turn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pickup and turn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pickup and turn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 and turn,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 and turn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GF-035 - Pickup Outside the Body Line</w:t>
      </w:r>
    </w:p>
    <w:p>
      <w:pPr>
        <w:pStyle w:val="ListBullet"/>
      </w:pPr>
      <w:r>
        <w:t>GF-034 - Non-Dominant-Side Pickup</w:t>
      </w:r>
    </w:p>
    <w:p>
      <w:pPr>
        <w:pStyle w:val="ListBullet"/>
      </w:pPr>
      <w:r>
        <w:t>GF-037 - Pickup Facing Away from Target</w:t>
      </w:r>
    </w:p>
    <w:p>
      <w:pPr>
        <w:pStyle w:val="ListBullet"/>
      </w:pPr>
      <w:r>
        <w:t>GF-038 - Variable Direction Ground Balls</w:t>
      </w:r>
    </w:p>
    <w:p>
      <w:r>
        <w:br w:type="page"/>
      </w:r>
    </w:p>
    <w:p>
      <w:pPr>
        <w:pStyle w:val="Heading1"/>
      </w:pPr>
      <w:r>
        <w:t>GF-037 - Pickup Facing Away from Target</w:t>
      </w:r>
    </w:p>
    <w:p>
      <w:pPr>
        <w:pStyle w:val="Heading2"/>
        <w:keepNext/>
      </w:pPr>
      <w:r>
        <w:t>Drill ID</w:t>
      </w:r>
    </w:p>
    <w:p>
      <w:r>
        <w:t>GF-037</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 facing away from target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pickup facing away from target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pickup facing away from target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 facing away from target,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 facing away from target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GF-036 - Pickup and Turn</w:t>
      </w:r>
    </w:p>
    <w:p>
      <w:pPr>
        <w:pStyle w:val="ListBullet"/>
      </w:pPr>
      <w:r>
        <w:t>GF-035 - Pickup Outside the Body Line</w:t>
      </w:r>
    </w:p>
    <w:p>
      <w:pPr>
        <w:pStyle w:val="ListBullet"/>
      </w:pPr>
      <w:r>
        <w:t>GF-038 - Variable Direction Ground Balls</w:t>
      </w:r>
    </w:p>
    <w:p>
      <w:pPr>
        <w:pStyle w:val="ListBullet"/>
      </w:pPr>
      <w:r>
        <w:t>GF-039 - Variable Speed Ground Balls</w:t>
      </w:r>
    </w:p>
    <w:p>
      <w:r>
        <w:br w:type="page"/>
      </w:r>
    </w:p>
    <w:p>
      <w:pPr>
        <w:pStyle w:val="Heading1"/>
      </w:pPr>
      <w:r>
        <w:t>GF-038 - Variable Direction Ground Balls</w:t>
      </w:r>
    </w:p>
    <w:p>
      <w:pPr>
        <w:pStyle w:val="Heading2"/>
        <w:keepNext/>
      </w:pPr>
      <w:r>
        <w:t>Drill ID</w:t>
      </w:r>
    </w:p>
    <w:p>
      <w:r>
        <w:t>GF-038</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variable direction ground balls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variable direction ground balls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variable direction ground balls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variable direction ground balls,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variable direction ground balls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GF-037 - Pickup Facing Away from Target</w:t>
      </w:r>
    </w:p>
    <w:p>
      <w:pPr>
        <w:pStyle w:val="ListBullet"/>
      </w:pPr>
      <w:r>
        <w:t>GF-036 - Pickup and Turn</w:t>
      </w:r>
    </w:p>
    <w:p>
      <w:pPr>
        <w:pStyle w:val="ListBullet"/>
      </w:pPr>
      <w:r>
        <w:t>GF-039 - Variable Speed Ground Balls</w:t>
      </w:r>
    </w:p>
    <w:p>
      <w:pPr>
        <w:pStyle w:val="ListBullet"/>
      </w:pPr>
      <w:r>
        <w:t>GF-040 - Movement Pickup Review</w:t>
      </w:r>
    </w:p>
    <w:p>
      <w:r>
        <w:br w:type="page"/>
      </w:r>
    </w:p>
    <w:p>
      <w:pPr>
        <w:pStyle w:val="Heading1"/>
      </w:pPr>
      <w:r>
        <w:t>GF-039 - Variable Speed Ground Balls</w:t>
      </w:r>
    </w:p>
    <w:p>
      <w:pPr>
        <w:pStyle w:val="Heading2"/>
        <w:keepNext/>
      </w:pPr>
      <w:r>
        <w:t>Drill ID</w:t>
      </w:r>
    </w:p>
    <w:p>
      <w:r>
        <w:t>GF-039</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variable speed ground balls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variable speed ground balls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variable speed ground balls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variable speed ground balls,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variable speed ground balls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GF-038 - Variable Direction Ground Balls</w:t>
      </w:r>
    </w:p>
    <w:p>
      <w:pPr>
        <w:pStyle w:val="ListBullet"/>
      </w:pPr>
      <w:r>
        <w:t>GF-037 - Pickup Facing Away from Target</w:t>
      </w:r>
    </w:p>
    <w:p>
      <w:pPr>
        <w:pStyle w:val="ListBullet"/>
      </w:pPr>
      <w:r>
        <w:t>GF-040 - Movement Pickup Review</w:t>
      </w:r>
    </w:p>
    <w:p>
      <w:pPr>
        <w:pStyle w:val="ListBullet"/>
      </w:pPr>
      <w:r>
        <w:t>GF-041 - One-Hand Pickup at Pace</w:t>
      </w:r>
    </w:p>
    <w:p>
      <w:r>
        <w:br w:type="page"/>
      </w:r>
    </w:p>
    <w:p>
      <w:pPr>
        <w:pStyle w:val="Heading1"/>
      </w:pPr>
      <w:r>
        <w:t>GF-040 - Movement Pickup Review</w:t>
      </w:r>
    </w:p>
    <w:p>
      <w:pPr>
        <w:pStyle w:val="Heading2"/>
        <w:keepNext/>
      </w:pPr>
      <w:r>
        <w:t>Drill ID</w:t>
      </w:r>
    </w:p>
    <w:p>
      <w:r>
        <w:t>GF-040</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movement pickup review with early ball tracking, an efficient approach, secure pickup, safe body control and an appropriate release decision in movement and variable pickups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variable rolled or struck ground balls; mark the fielder start, feed point, movement zone, target end, waiting area and safe return route.</w:t>
      </w:r>
    </w:p>
    <w:p>
      <w:pPr>
        <w:pStyle w:val="ListBullet"/>
      </w:pPr>
      <w:r>
        <w:t>Brief the fielder on the intended outcome for movement pickup review and the main focus of approach angle, deceleration, pickup and turn; agree clear ownership, target and backing-up calls.</w:t>
      </w:r>
    </w:p>
    <w:p>
      <w:pPr>
        <w:pStyle w:val="ListBullet"/>
      </w:pPr>
      <w:r>
        <w:t>Apply direction or speed changes after the fielder is ready;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variable rolled or struck ground balls; the fielder tracks it early, approaches under control and executes movement pickup review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movement pickup review,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movement pickup review to the relevant field position, linking bounce, batter contact, runner, target end, backing-up role, boundary risk and the immediate pickup-to-release requirement.</w:t>
      </w:r>
    </w:p>
    <w:p>
      <w:pPr>
        <w:pStyle w:val="Heading2"/>
        <w:keepNext/>
      </w:pPr>
      <w:r>
        <w:t>Related Drills</w:t>
      </w:r>
    </w:p>
    <w:p>
      <w:pPr>
        <w:pStyle w:val="ListBullet"/>
      </w:pPr>
      <w:r>
        <w:t>GF-039 - Variable Speed Ground Balls</w:t>
      </w:r>
    </w:p>
    <w:p>
      <w:pPr>
        <w:pStyle w:val="ListBullet"/>
      </w:pPr>
      <w:r>
        <w:t>GF-038 - Variable Direction Ground Balls</w:t>
      </w:r>
    </w:p>
    <w:p>
      <w:pPr>
        <w:pStyle w:val="ListBullet"/>
      </w:pPr>
      <w:r>
        <w:t>GF-041 - One-Hand Pickup at Pace</w:t>
      </w:r>
    </w:p>
    <w:p>
      <w:pPr>
        <w:pStyle w:val="ListBullet"/>
      </w:pPr>
      <w:r>
        <w:t>GF-042 - Pickup Through the Ball</w:t>
      </w:r>
    </w:p>
    <w:p>
      <w:r>
        <w:br w:type="page"/>
      </w:r>
    </w:p>
    <w:p>
      <w:pPr>
        <w:pStyle w:val="Heading1"/>
      </w:pPr>
      <w:r>
        <w:t>GF-041 - One-Hand Pickup at Pace</w:t>
      </w:r>
    </w:p>
    <w:p>
      <w:pPr>
        <w:pStyle w:val="Heading2"/>
        <w:keepNext/>
      </w:pPr>
      <w:r>
        <w:t>Drill ID</w:t>
      </w:r>
    </w:p>
    <w:p>
      <w:r>
        <w:t>GF-041</w:t>
      </w:r>
    </w:p>
    <w:p>
      <w:pPr>
        <w:pStyle w:val="Heading2"/>
        <w:keepNext/>
      </w:pPr>
      <w:r>
        <w:t>Category</w:t>
      </w:r>
    </w:p>
    <w:p>
      <w:r>
        <w:t>Ground Fielding</w:t>
      </w:r>
    </w:p>
    <w:p>
      <w:pPr>
        <w:pStyle w:val="Heading2"/>
        <w:keepNext/>
      </w:pPr>
      <w:r>
        <w:t>Primary Skill</w:t>
      </w:r>
    </w:p>
    <w:p>
      <w:r>
        <w:t>One-hand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one-hand pickup at pace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one-hand pickup at pace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one-hand pickup at pace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one-hand pickup at pace,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one-hand pickup at pace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GF-040 - Movement Pickup Review</w:t>
      </w:r>
    </w:p>
    <w:p>
      <w:pPr>
        <w:pStyle w:val="ListBullet"/>
      </w:pPr>
      <w:r>
        <w:t>GF-039 - Variable Speed Ground Balls</w:t>
      </w:r>
    </w:p>
    <w:p>
      <w:pPr>
        <w:pStyle w:val="ListBullet"/>
      </w:pPr>
      <w:r>
        <w:t>GF-042 - Pickup Through the Ball</w:t>
      </w:r>
    </w:p>
    <w:p>
      <w:pPr>
        <w:pStyle w:val="ListBullet"/>
      </w:pPr>
      <w:r>
        <w:t>GF-043 - Open-Hip Pickup and Release</w:t>
      </w:r>
    </w:p>
    <w:p>
      <w:pPr>
        <w:pStyle w:val="ListBullet"/>
      </w:pPr>
      <w:r>
        <w:t>GF-021 - Approach Under Control</w:t>
      </w:r>
    </w:p>
    <w:p>
      <w:r>
        <w:br w:type="page"/>
      </w:r>
    </w:p>
    <w:p>
      <w:pPr>
        <w:pStyle w:val="Heading1"/>
      </w:pPr>
      <w:r>
        <w:t>GF-042 - Pickup Through the Ball</w:t>
      </w:r>
    </w:p>
    <w:p>
      <w:pPr>
        <w:pStyle w:val="Heading2"/>
        <w:keepNext/>
      </w:pPr>
      <w:r>
        <w:t>Drill ID</w:t>
      </w:r>
    </w:p>
    <w:p>
      <w:r>
        <w:t>GF-042</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 through the ball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pickup through the ball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pickup through the ball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 through the ball,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 through the ball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GF-041 - One-Hand Pickup at Pace</w:t>
      </w:r>
    </w:p>
    <w:p>
      <w:pPr>
        <w:pStyle w:val="ListBullet"/>
      </w:pPr>
      <w:r>
        <w:t>GF-040 - Movement Pickup Review</w:t>
      </w:r>
    </w:p>
    <w:p>
      <w:pPr>
        <w:pStyle w:val="ListBullet"/>
      </w:pPr>
      <w:r>
        <w:t>GF-043 - Open-Hip Pickup and Release</w:t>
      </w:r>
    </w:p>
    <w:p>
      <w:pPr>
        <w:pStyle w:val="ListBullet"/>
      </w:pPr>
      <w:r>
        <w:t>GF-044 - Closed-Hip Reposition and Release</w:t>
      </w:r>
    </w:p>
    <w:p>
      <w:pPr>
        <w:pStyle w:val="ListBullet"/>
      </w:pPr>
      <w:r>
        <w:t>GF-022 - Accelerate to the Ball</w:t>
      </w:r>
    </w:p>
    <w:p>
      <w:r>
        <w:br w:type="page"/>
      </w:r>
    </w:p>
    <w:p>
      <w:pPr>
        <w:pStyle w:val="Heading1"/>
      </w:pPr>
      <w:r>
        <w:t>GF-043 - Open-Hip Pickup and Release</w:t>
      </w:r>
    </w:p>
    <w:p>
      <w:pPr>
        <w:pStyle w:val="Heading2"/>
        <w:keepNext/>
      </w:pPr>
      <w:r>
        <w:t>Drill ID</w:t>
      </w:r>
    </w:p>
    <w:p>
      <w:r>
        <w:t>GF-043</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open-hip pickup and release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open-hip pickup and release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open-hip pickup and release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open-hip pickup and release,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open-hip pickup and release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GF-042 - Pickup Through the Ball</w:t>
      </w:r>
    </w:p>
    <w:p>
      <w:pPr>
        <w:pStyle w:val="ListBullet"/>
      </w:pPr>
      <w:r>
        <w:t>GF-041 - One-Hand Pickup at Pace</w:t>
      </w:r>
    </w:p>
    <w:p>
      <w:pPr>
        <w:pStyle w:val="ListBullet"/>
      </w:pPr>
      <w:r>
        <w:t>GF-044 - Closed-Hip Reposition and Release</w:t>
      </w:r>
    </w:p>
    <w:p>
      <w:pPr>
        <w:pStyle w:val="ListBullet"/>
      </w:pPr>
      <w:r>
        <w:t>GF-045 - Short-Hop Ground Fielding</w:t>
      </w:r>
    </w:p>
    <w:p>
      <w:pPr>
        <w:pStyle w:val="ListBullet"/>
      </w:pPr>
      <w:r>
        <w:t>GF-023 - Decelerate Before Pickup</w:t>
      </w:r>
    </w:p>
    <w:p>
      <w:r>
        <w:br w:type="page"/>
      </w:r>
    </w:p>
    <w:p>
      <w:pPr>
        <w:pStyle w:val="Heading1"/>
      </w:pPr>
      <w:r>
        <w:t>GF-044 - Closed-Hip Reposition and Release</w:t>
      </w:r>
    </w:p>
    <w:p>
      <w:pPr>
        <w:pStyle w:val="Heading2"/>
        <w:keepNext/>
      </w:pPr>
      <w:r>
        <w:t>Drill ID</w:t>
      </w:r>
    </w:p>
    <w:p>
      <w:r>
        <w:t>GF-044</w:t>
      </w:r>
    </w:p>
    <w:p>
      <w:pPr>
        <w:pStyle w:val="Heading2"/>
        <w:keepNext/>
      </w:pPr>
      <w:r>
        <w:t>Category</w:t>
      </w:r>
    </w:p>
    <w:p>
      <w:r>
        <w:t>Ground Fielding</w:t>
      </w:r>
    </w:p>
    <w:p>
      <w:pPr>
        <w:pStyle w:val="Heading2"/>
        <w:keepNext/>
      </w:pPr>
      <w:r>
        <w:t>Primary Skill</w:t>
      </w:r>
    </w:p>
    <w:p>
      <w:r>
        <w:t>Pickup-to-release transition</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closed-hip reposition and release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closed-hip reposition and release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closed-hip reposition and release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closed-hip reposition and release,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closed-hip reposition and release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GF-043 - Open-Hip Pickup and Release</w:t>
      </w:r>
    </w:p>
    <w:p>
      <w:pPr>
        <w:pStyle w:val="ListBullet"/>
      </w:pPr>
      <w:r>
        <w:t>GF-042 - Pickup Through the Ball</w:t>
      </w:r>
    </w:p>
    <w:p>
      <w:pPr>
        <w:pStyle w:val="ListBullet"/>
      </w:pPr>
      <w:r>
        <w:t>GF-045 - Short-Hop Ground Fielding</w:t>
      </w:r>
    </w:p>
    <w:p>
      <w:pPr>
        <w:pStyle w:val="ListBullet"/>
      </w:pPr>
      <w:r>
        <w:t>GF-046 - Bad-Bounce Reaction</w:t>
      </w:r>
    </w:p>
    <w:p>
      <w:pPr>
        <w:pStyle w:val="ListBullet"/>
      </w:pPr>
      <w:r>
        <w:t>GF-024 - Curve the Approach Line</w:t>
      </w:r>
    </w:p>
    <w:p>
      <w:r>
        <w:br w:type="page"/>
      </w:r>
    </w:p>
    <w:p>
      <w:pPr>
        <w:pStyle w:val="Heading1"/>
      </w:pPr>
      <w:r>
        <w:t>GF-045 - Short-Hop Ground Fielding</w:t>
      </w:r>
    </w:p>
    <w:p>
      <w:pPr>
        <w:pStyle w:val="Heading2"/>
        <w:keepNext/>
      </w:pPr>
      <w:r>
        <w:t>Drill ID</w:t>
      </w:r>
    </w:p>
    <w:p>
      <w:r>
        <w:t>GF-045</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short-hop ground fielding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short-hop ground fielding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short-hop ground fielding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short-hop ground fielding,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short-hop ground fielding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GF-044 - Closed-Hip Reposition and Release</w:t>
      </w:r>
    </w:p>
    <w:p>
      <w:pPr>
        <w:pStyle w:val="ListBullet"/>
      </w:pPr>
      <w:r>
        <w:t>GF-043 - Open-Hip Pickup and Release</w:t>
      </w:r>
    </w:p>
    <w:p>
      <w:pPr>
        <w:pStyle w:val="ListBullet"/>
      </w:pPr>
      <w:r>
        <w:t>GF-046 - Bad-Bounce Reaction</w:t>
      </w:r>
    </w:p>
    <w:p>
      <w:pPr>
        <w:pStyle w:val="ListBullet"/>
      </w:pPr>
      <w:r>
        <w:t>GF-047 - Deflection Recovery</w:t>
      </w:r>
    </w:p>
    <w:p>
      <w:pPr>
        <w:pStyle w:val="ListBullet"/>
      </w:pPr>
      <w:r>
        <w:t>GF-025 - Attack from Point</w:t>
      </w:r>
    </w:p>
    <w:p>
      <w:r>
        <w:br w:type="page"/>
      </w:r>
    </w:p>
    <w:p>
      <w:pPr>
        <w:pStyle w:val="Heading1"/>
      </w:pPr>
      <w:r>
        <w:t>GF-046 - Bad-Bounce Reaction</w:t>
      </w:r>
    </w:p>
    <w:p>
      <w:pPr>
        <w:pStyle w:val="Heading2"/>
        <w:keepNext/>
      </w:pPr>
      <w:r>
        <w:t>Drill ID</w:t>
      </w:r>
    </w:p>
    <w:p>
      <w:r>
        <w:t>GF-046</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bad-bounce reaction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bad-bounce reaction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bad-bounce reaction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bad-bounce reaction,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bad-bounce reaction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GF-045 - Short-Hop Ground Fielding</w:t>
      </w:r>
    </w:p>
    <w:p>
      <w:pPr>
        <w:pStyle w:val="ListBullet"/>
      </w:pPr>
      <w:r>
        <w:t>GF-044 - Closed-Hip Reposition and Release</w:t>
      </w:r>
    </w:p>
    <w:p>
      <w:pPr>
        <w:pStyle w:val="ListBullet"/>
      </w:pPr>
      <w:r>
        <w:t>GF-047 - Deflection Recovery</w:t>
      </w:r>
    </w:p>
    <w:p>
      <w:pPr>
        <w:pStyle w:val="ListBullet"/>
      </w:pPr>
      <w:r>
        <w:t>GF-048 - Fumble and Second Effort</w:t>
      </w:r>
    </w:p>
    <w:p>
      <w:pPr>
        <w:pStyle w:val="ListBullet"/>
      </w:pPr>
      <w:r>
        <w:t>GF-026 - Attack from Cover</w:t>
      </w:r>
    </w:p>
    <w:p>
      <w:r>
        <w:br w:type="page"/>
      </w:r>
    </w:p>
    <w:p>
      <w:pPr>
        <w:pStyle w:val="Heading1"/>
      </w:pPr>
      <w:r>
        <w:t>GF-047 - Deflection Recovery</w:t>
      </w:r>
    </w:p>
    <w:p>
      <w:pPr>
        <w:pStyle w:val="Heading2"/>
        <w:keepNext/>
      </w:pPr>
      <w:r>
        <w:t>Drill ID</w:t>
      </w:r>
    </w:p>
    <w:p>
      <w:r>
        <w:t>GF-047</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deflection recovery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deflection recovery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deflection recovery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deflection recovery,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deflection recovery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GF-046 - Bad-Bounce Reaction</w:t>
      </w:r>
    </w:p>
    <w:p>
      <w:pPr>
        <w:pStyle w:val="ListBullet"/>
      </w:pPr>
      <w:r>
        <w:t>GF-045 - Short-Hop Ground Fielding</w:t>
      </w:r>
    </w:p>
    <w:p>
      <w:pPr>
        <w:pStyle w:val="ListBullet"/>
      </w:pPr>
      <w:r>
        <w:t>GF-048 - Fumble and Second Effort</w:t>
      </w:r>
    </w:p>
    <w:p>
      <w:pPr>
        <w:pStyle w:val="ListBullet"/>
      </w:pPr>
      <w:r>
        <w:t>GF-049 - Forward Slide Foundations</w:t>
      </w:r>
    </w:p>
    <w:p>
      <w:pPr>
        <w:pStyle w:val="ListBullet"/>
      </w:pPr>
      <w:r>
        <w:t>GF-027 - Attack from Midwicket</w:t>
      </w:r>
    </w:p>
    <w:p>
      <w:r>
        <w:br w:type="page"/>
      </w:r>
    </w:p>
    <w:p>
      <w:pPr>
        <w:pStyle w:val="Heading1"/>
      </w:pPr>
      <w:r>
        <w:t>GF-048 - Fumble and Second Effort</w:t>
      </w:r>
    </w:p>
    <w:p>
      <w:pPr>
        <w:pStyle w:val="Heading2"/>
        <w:keepNext/>
      </w:pPr>
      <w:r>
        <w:t>Drill ID</w:t>
      </w:r>
    </w:p>
    <w:p>
      <w:r>
        <w:t>GF-048</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fumble and second effort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fumble and second effort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fumble and second effort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fumble and second effort,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fumble and second effort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GF-047 - Deflection Recovery</w:t>
      </w:r>
    </w:p>
    <w:p>
      <w:pPr>
        <w:pStyle w:val="ListBullet"/>
      </w:pPr>
      <w:r>
        <w:t>GF-046 - Bad-Bounce Reaction</w:t>
      </w:r>
    </w:p>
    <w:p>
      <w:pPr>
        <w:pStyle w:val="ListBullet"/>
      </w:pPr>
      <w:r>
        <w:t>GF-049 - Forward Slide Foundations</w:t>
      </w:r>
    </w:p>
    <w:p>
      <w:pPr>
        <w:pStyle w:val="ListBullet"/>
      </w:pPr>
      <w:r>
        <w:t>GF-050 - Side Slide Foundations</w:t>
      </w:r>
    </w:p>
    <w:p>
      <w:pPr>
        <w:pStyle w:val="ListBullet"/>
      </w:pPr>
      <w:r>
        <w:t>GF-028 - Move Back for a Deep Ball</w:t>
      </w:r>
    </w:p>
    <w:p>
      <w:r>
        <w:br w:type="page"/>
      </w:r>
    </w:p>
    <w:p>
      <w:pPr>
        <w:pStyle w:val="Heading1"/>
      </w:pPr>
      <w:r>
        <w:t>GF-049 - Forward Slide Foundations</w:t>
      </w:r>
    </w:p>
    <w:p>
      <w:pPr>
        <w:pStyle w:val="Heading2"/>
        <w:keepNext/>
      </w:pPr>
      <w:r>
        <w:t>Drill ID</w:t>
      </w:r>
    </w:p>
    <w:p>
      <w:r>
        <w:t>GF-049</w:t>
      </w:r>
    </w:p>
    <w:p>
      <w:pPr>
        <w:pStyle w:val="Heading2"/>
        <w:keepNext/>
      </w:pPr>
      <w:r>
        <w:t>Category</w:t>
      </w:r>
    </w:p>
    <w:p>
      <w:r>
        <w:t>Ground Fielding</w:t>
      </w:r>
    </w:p>
    <w:p>
      <w:pPr>
        <w:pStyle w:val="Heading2"/>
        <w:keepNext/>
      </w:pPr>
      <w:r>
        <w:t>Primary Skill</w:t>
      </w:r>
    </w:p>
    <w:p>
      <w:r>
        <w:t>Sliding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forward slide foundations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forward slide foundations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forward slide foundations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forward slide foundations,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forward slide foundations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GF-048 - Fumble and Second Effort</w:t>
      </w:r>
    </w:p>
    <w:p>
      <w:pPr>
        <w:pStyle w:val="ListBullet"/>
      </w:pPr>
      <w:r>
        <w:t>GF-047 - Deflection Recovery</w:t>
      </w:r>
    </w:p>
    <w:p>
      <w:pPr>
        <w:pStyle w:val="ListBullet"/>
      </w:pPr>
      <w:r>
        <w:t>GF-050 - Side Slide Foundations</w:t>
      </w:r>
    </w:p>
    <w:p>
      <w:pPr>
        <w:pStyle w:val="ListBullet"/>
      </w:pPr>
      <w:r>
        <w:t>GF-051 - Feet-First Boundary Slide</w:t>
      </w:r>
    </w:p>
    <w:p>
      <w:pPr>
        <w:pStyle w:val="ListBullet"/>
      </w:pPr>
      <w:r>
        <w:t>GF-029 - Lateral Shuffle Pickup</w:t>
      </w:r>
    </w:p>
    <w:p>
      <w:r>
        <w:br w:type="page"/>
      </w:r>
    </w:p>
    <w:p>
      <w:pPr>
        <w:pStyle w:val="Heading1"/>
      </w:pPr>
      <w:r>
        <w:t>GF-050 - Side Slide Foundations</w:t>
      </w:r>
    </w:p>
    <w:p>
      <w:pPr>
        <w:pStyle w:val="Heading2"/>
        <w:keepNext/>
      </w:pPr>
      <w:r>
        <w:t>Drill ID</w:t>
      </w:r>
    </w:p>
    <w:p>
      <w:r>
        <w:t>GF-050</w:t>
      </w:r>
    </w:p>
    <w:p>
      <w:pPr>
        <w:pStyle w:val="Heading2"/>
        <w:keepNext/>
      </w:pPr>
      <w:r>
        <w:t>Category</w:t>
      </w:r>
    </w:p>
    <w:p>
      <w:r>
        <w:t>Ground Fielding</w:t>
      </w:r>
    </w:p>
    <w:p>
      <w:pPr>
        <w:pStyle w:val="Heading2"/>
        <w:keepNext/>
      </w:pPr>
      <w:r>
        <w:t>Primary Skill</w:t>
      </w:r>
    </w:p>
    <w:p>
      <w:r>
        <w:t>Sliding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side slide foundations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side slide foundations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side slide foundations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side slide foundations,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side slide foundations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GF-049 - Forward Slide Foundations</w:t>
      </w:r>
    </w:p>
    <w:p>
      <w:pPr>
        <w:pStyle w:val="ListBullet"/>
      </w:pPr>
      <w:r>
        <w:t>GF-048 - Fumble and Second Effort</w:t>
      </w:r>
    </w:p>
    <w:p>
      <w:pPr>
        <w:pStyle w:val="ListBullet"/>
      </w:pPr>
      <w:r>
        <w:t>GF-051 - Feet-First Boundary Slide</w:t>
      </w:r>
    </w:p>
    <w:p>
      <w:pPr>
        <w:pStyle w:val="ListBullet"/>
      </w:pPr>
      <w:r>
        <w:t>GF-052 - Knee-Slide Awareness</w:t>
      </w:r>
    </w:p>
    <w:p>
      <w:pPr>
        <w:pStyle w:val="ListBullet"/>
      </w:pPr>
      <w:r>
        <w:t>GF-030 - Crossover Step Pickup</w:t>
      </w:r>
    </w:p>
    <w:p>
      <w:r>
        <w:br w:type="page"/>
      </w:r>
    </w:p>
    <w:p>
      <w:pPr>
        <w:pStyle w:val="Heading1"/>
      </w:pPr>
      <w:r>
        <w:t>GF-051 - Feet-First Boundary Slide</w:t>
      </w:r>
    </w:p>
    <w:p>
      <w:pPr>
        <w:pStyle w:val="Heading2"/>
        <w:keepNext/>
      </w:pPr>
      <w:r>
        <w:t>Drill ID</w:t>
      </w:r>
    </w:p>
    <w:p>
      <w:r>
        <w:t>GF-051</w:t>
      </w:r>
    </w:p>
    <w:p>
      <w:pPr>
        <w:pStyle w:val="Heading2"/>
        <w:keepNext/>
      </w:pPr>
      <w:r>
        <w:t>Category</w:t>
      </w:r>
    </w:p>
    <w:p>
      <w:r>
        <w:t>Ground Fielding</w:t>
      </w:r>
    </w:p>
    <w:p>
      <w:pPr>
        <w:pStyle w:val="Heading2"/>
        <w:keepNext/>
      </w:pPr>
      <w:r>
        <w:t>Primary Skill</w:t>
      </w:r>
    </w:p>
    <w:p>
      <w:r>
        <w:t>Sliding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feet-first boundary slide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feet-first boundary slide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feet-first boundary slide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feet-first boundary slide,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feet-first boundary slide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GF-050 - Side Slide Foundations</w:t>
      </w:r>
    </w:p>
    <w:p>
      <w:pPr>
        <w:pStyle w:val="ListBullet"/>
      </w:pPr>
      <w:r>
        <w:t>GF-049 - Forward Slide Foundations</w:t>
      </w:r>
    </w:p>
    <w:p>
      <w:pPr>
        <w:pStyle w:val="ListBullet"/>
      </w:pPr>
      <w:r>
        <w:t>GF-052 - Knee-Slide Awareness</w:t>
      </w:r>
    </w:p>
    <w:p>
      <w:pPr>
        <w:pStyle w:val="ListBullet"/>
      </w:pPr>
      <w:r>
        <w:t>GF-053 - Slide, Gather and Rise</w:t>
      </w:r>
    </w:p>
    <w:p>
      <w:pPr>
        <w:pStyle w:val="ListBullet"/>
      </w:pPr>
      <w:r>
        <w:t>GF-031 - Two-Hand Pickup on the Move</w:t>
      </w:r>
    </w:p>
    <w:p>
      <w:r>
        <w:br w:type="page"/>
      </w:r>
    </w:p>
    <w:p>
      <w:pPr>
        <w:pStyle w:val="Heading1"/>
      </w:pPr>
      <w:r>
        <w:t>GF-052 - Knee-Slide Awareness</w:t>
      </w:r>
    </w:p>
    <w:p>
      <w:pPr>
        <w:pStyle w:val="Heading2"/>
        <w:keepNext/>
      </w:pPr>
      <w:r>
        <w:t>Drill ID</w:t>
      </w:r>
    </w:p>
    <w:p>
      <w:r>
        <w:t>GF-052</w:t>
      </w:r>
    </w:p>
    <w:p>
      <w:pPr>
        <w:pStyle w:val="Heading2"/>
        <w:keepNext/>
      </w:pPr>
      <w:r>
        <w:t>Category</w:t>
      </w:r>
    </w:p>
    <w:p>
      <w:r>
        <w:t>Ground Fielding</w:t>
      </w:r>
    </w:p>
    <w:p>
      <w:pPr>
        <w:pStyle w:val="Heading2"/>
        <w:keepNext/>
      </w:pPr>
      <w:r>
        <w:t>Primary Skill</w:t>
      </w:r>
    </w:p>
    <w:p>
      <w:r>
        <w:t>Sliding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knee-slide awareness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knee-slide awareness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knee-slide awareness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knee-slide awareness,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knee-slide awareness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GF-051 - Feet-First Boundary Slide</w:t>
      </w:r>
    </w:p>
    <w:p>
      <w:pPr>
        <w:pStyle w:val="ListBullet"/>
      </w:pPr>
      <w:r>
        <w:t>GF-050 - Side Slide Foundations</w:t>
      </w:r>
    </w:p>
    <w:p>
      <w:pPr>
        <w:pStyle w:val="ListBullet"/>
      </w:pPr>
      <w:r>
        <w:t>GF-053 - Slide, Gather and Rise</w:t>
      </w:r>
    </w:p>
    <w:p>
      <w:pPr>
        <w:pStyle w:val="ListBullet"/>
      </w:pPr>
      <w:r>
        <w:t>GF-054 - Dive to Stop the Ball</w:t>
      </w:r>
    </w:p>
    <w:p>
      <w:pPr>
        <w:pStyle w:val="ListBullet"/>
      </w:pPr>
      <w:r>
        <w:t>GF-032 - One-Hand Pickup Foundations</w:t>
      </w:r>
    </w:p>
    <w:p>
      <w:r>
        <w:br w:type="page"/>
      </w:r>
    </w:p>
    <w:p>
      <w:pPr>
        <w:pStyle w:val="Heading1"/>
      </w:pPr>
      <w:r>
        <w:t>GF-053 - Slide, Gather and Rise</w:t>
      </w:r>
    </w:p>
    <w:p>
      <w:pPr>
        <w:pStyle w:val="Heading2"/>
        <w:keepNext/>
      </w:pPr>
      <w:r>
        <w:t>Drill ID</w:t>
      </w:r>
    </w:p>
    <w:p>
      <w:r>
        <w:t>GF-053</w:t>
      </w:r>
    </w:p>
    <w:p>
      <w:pPr>
        <w:pStyle w:val="Heading2"/>
        <w:keepNext/>
      </w:pPr>
      <w:r>
        <w:t>Category</w:t>
      </w:r>
    </w:p>
    <w:p>
      <w:r>
        <w:t>Ground Fielding</w:t>
      </w:r>
    </w:p>
    <w:p>
      <w:pPr>
        <w:pStyle w:val="Heading2"/>
        <w:keepNext/>
      </w:pPr>
      <w:r>
        <w:t>Primary Skill</w:t>
      </w:r>
    </w:p>
    <w:p>
      <w:r>
        <w:t>Sliding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slide, gather and rise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slide, gather and rise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slide, gather and rise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slide, gather and rise,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slide, gather and rise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GF-052 - Knee-Slide Awareness</w:t>
      </w:r>
    </w:p>
    <w:p>
      <w:pPr>
        <w:pStyle w:val="ListBullet"/>
      </w:pPr>
      <w:r>
        <w:t>GF-051 - Feet-First Boundary Slide</w:t>
      </w:r>
    </w:p>
    <w:p>
      <w:pPr>
        <w:pStyle w:val="ListBullet"/>
      </w:pPr>
      <w:r>
        <w:t>GF-054 - Dive to Stop the Ball</w:t>
      </w:r>
    </w:p>
    <w:p>
      <w:pPr>
        <w:pStyle w:val="ListBullet"/>
      </w:pPr>
      <w:r>
        <w:t>GF-055 - Smother the Ball Safely</w:t>
      </w:r>
    </w:p>
    <w:p>
      <w:pPr>
        <w:pStyle w:val="ListBullet"/>
      </w:pPr>
      <w:r>
        <w:t>GF-033 - Dominant-Hand Pickup</w:t>
      </w:r>
    </w:p>
    <w:p>
      <w:r>
        <w:br w:type="page"/>
      </w:r>
    </w:p>
    <w:p>
      <w:pPr>
        <w:pStyle w:val="Heading1"/>
      </w:pPr>
      <w:r>
        <w:t>GF-054 - Dive to Stop the Ball</w:t>
      </w:r>
    </w:p>
    <w:p>
      <w:pPr>
        <w:pStyle w:val="Heading2"/>
        <w:keepNext/>
      </w:pPr>
      <w:r>
        <w:t>Drill ID</w:t>
      </w:r>
    </w:p>
    <w:p>
      <w:r>
        <w:t>GF-054</w:t>
      </w:r>
    </w:p>
    <w:p>
      <w:pPr>
        <w:pStyle w:val="Heading2"/>
        <w:keepNext/>
      </w:pPr>
      <w:r>
        <w:t>Category</w:t>
      </w:r>
    </w:p>
    <w:p>
      <w:r>
        <w:t>Ground Fielding</w:t>
      </w:r>
    </w:p>
    <w:p>
      <w:pPr>
        <w:pStyle w:val="Heading2"/>
        <w:keepNext/>
      </w:pPr>
      <w:r>
        <w:t>Primary Skill</w:t>
      </w:r>
    </w:p>
    <w:p>
      <w:r>
        <w:t>Diving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dive to stop the ball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dive to stop the ball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dive to stop the ball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dive to stop the ball,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dive to stop the ball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GF-053 - Slide, Gather and Rise</w:t>
      </w:r>
    </w:p>
    <w:p>
      <w:pPr>
        <w:pStyle w:val="ListBullet"/>
      </w:pPr>
      <w:r>
        <w:t>GF-052 - Knee-Slide Awareness</w:t>
      </w:r>
    </w:p>
    <w:p>
      <w:pPr>
        <w:pStyle w:val="ListBullet"/>
      </w:pPr>
      <w:r>
        <w:t>GF-055 - Smother the Ball Safely</w:t>
      </w:r>
    </w:p>
    <w:p>
      <w:pPr>
        <w:pStyle w:val="ListBullet"/>
      </w:pPr>
      <w:r>
        <w:t>GF-056 - Recovery from the Ground</w:t>
      </w:r>
    </w:p>
    <w:p>
      <w:pPr>
        <w:pStyle w:val="ListBullet"/>
      </w:pPr>
      <w:r>
        <w:t>GF-034 - Non-Dominant-Side Pickup</w:t>
      </w:r>
    </w:p>
    <w:p>
      <w:r>
        <w:br w:type="page"/>
      </w:r>
    </w:p>
    <w:p>
      <w:pPr>
        <w:pStyle w:val="Heading1"/>
      </w:pPr>
      <w:r>
        <w:t>GF-055 - Smother the Ball Safely</w:t>
      </w:r>
    </w:p>
    <w:p>
      <w:pPr>
        <w:pStyle w:val="Heading2"/>
        <w:keepNext/>
      </w:pPr>
      <w:r>
        <w:t>Drill ID</w:t>
      </w:r>
    </w:p>
    <w:p>
      <w:r>
        <w:t>GF-055</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smother the ball safely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smother the ball safely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smother the ball safely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smother the ball safely,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smother the ball safely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GF-054 - Dive to Stop the Ball</w:t>
      </w:r>
    </w:p>
    <w:p>
      <w:pPr>
        <w:pStyle w:val="ListBullet"/>
      </w:pPr>
      <w:r>
        <w:t>GF-053 - Slide, Gather and Rise</w:t>
      </w:r>
    </w:p>
    <w:p>
      <w:pPr>
        <w:pStyle w:val="ListBullet"/>
      </w:pPr>
      <w:r>
        <w:t>GF-056 - Recovery from the Ground</w:t>
      </w:r>
    </w:p>
    <w:p>
      <w:pPr>
        <w:pStyle w:val="ListBullet"/>
      </w:pPr>
      <w:r>
        <w:t>GF-057 - Wet-Surface Ground Fielding</w:t>
      </w:r>
    </w:p>
    <w:p>
      <w:pPr>
        <w:pStyle w:val="ListBullet"/>
      </w:pPr>
      <w:r>
        <w:t>GF-035 - Pickup Outside the Body Line</w:t>
      </w:r>
    </w:p>
    <w:p>
      <w:r>
        <w:br w:type="page"/>
      </w:r>
    </w:p>
    <w:p>
      <w:pPr>
        <w:pStyle w:val="Heading1"/>
      </w:pPr>
      <w:r>
        <w:t>GF-056 - Recovery from the Ground</w:t>
      </w:r>
    </w:p>
    <w:p>
      <w:pPr>
        <w:pStyle w:val="Heading2"/>
        <w:keepNext/>
      </w:pPr>
      <w:r>
        <w:t>Drill ID</w:t>
      </w:r>
    </w:p>
    <w:p>
      <w:r>
        <w:t>GF-056</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recovery from the ground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recovery from the ground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recovery from the ground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recovery from the ground,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recovery from the ground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GF-055 - Smother the Ball Safely</w:t>
      </w:r>
    </w:p>
    <w:p>
      <w:pPr>
        <w:pStyle w:val="ListBullet"/>
      </w:pPr>
      <w:r>
        <w:t>GF-054 - Dive to Stop the Ball</w:t>
      </w:r>
    </w:p>
    <w:p>
      <w:pPr>
        <w:pStyle w:val="ListBullet"/>
      </w:pPr>
      <w:r>
        <w:t>GF-057 - Wet-Surface Ground Fielding</w:t>
      </w:r>
    </w:p>
    <w:p>
      <w:pPr>
        <w:pStyle w:val="ListBullet"/>
      </w:pPr>
      <w:r>
        <w:t>GF-058 - Wet-Ball Pickup</w:t>
      </w:r>
    </w:p>
    <w:p>
      <w:pPr>
        <w:pStyle w:val="ListBullet"/>
      </w:pPr>
      <w:r>
        <w:t>GF-036 - Pickup and Turn</w:t>
      </w:r>
    </w:p>
    <w:p>
      <w:r>
        <w:br w:type="page"/>
      </w:r>
    </w:p>
    <w:p>
      <w:pPr>
        <w:pStyle w:val="Heading1"/>
      </w:pPr>
      <w:r>
        <w:t>GF-057 - Wet-Surface Ground Fielding</w:t>
      </w:r>
    </w:p>
    <w:p>
      <w:pPr>
        <w:pStyle w:val="Heading2"/>
        <w:keepNext/>
      </w:pPr>
      <w:r>
        <w:t>Drill ID</w:t>
      </w:r>
    </w:p>
    <w:p>
      <w:r>
        <w:t>GF-057</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wet-surface ground fielding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wet-surface ground fielding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wet-surface ground fielding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wet-surface ground fielding,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wet-surface ground fielding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GF-056 - Recovery from the Ground</w:t>
      </w:r>
    </w:p>
    <w:p>
      <w:pPr>
        <w:pStyle w:val="ListBullet"/>
      </w:pPr>
      <w:r>
        <w:t>GF-055 - Smother the Ball Safely</w:t>
      </w:r>
    </w:p>
    <w:p>
      <w:pPr>
        <w:pStyle w:val="ListBullet"/>
      </w:pPr>
      <w:r>
        <w:t>GF-058 - Wet-Ball Pickup</w:t>
      </w:r>
    </w:p>
    <w:p>
      <w:pPr>
        <w:pStyle w:val="ListBullet"/>
      </w:pPr>
      <w:r>
        <w:t>GF-059 - Rough-Outfield Adjustment</w:t>
      </w:r>
    </w:p>
    <w:p>
      <w:pPr>
        <w:pStyle w:val="ListBullet"/>
      </w:pPr>
      <w:r>
        <w:t>GF-037 - Pickup Facing Away from Target</w:t>
      </w:r>
    </w:p>
    <w:p>
      <w:r>
        <w:br w:type="page"/>
      </w:r>
    </w:p>
    <w:p>
      <w:pPr>
        <w:pStyle w:val="Heading1"/>
      </w:pPr>
      <w:r>
        <w:t>GF-058 - Wet-Ball Pickup</w:t>
      </w:r>
    </w:p>
    <w:p>
      <w:pPr>
        <w:pStyle w:val="Heading2"/>
        <w:keepNext/>
      </w:pPr>
      <w:r>
        <w:t>Drill ID</w:t>
      </w:r>
    </w:p>
    <w:p>
      <w:r>
        <w:t>GF-058</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wet-ball pickup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wet-ball pickup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wet-ball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wet-ball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wet-ball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GF-057 - Wet-Surface Ground Fielding</w:t>
      </w:r>
    </w:p>
    <w:p>
      <w:pPr>
        <w:pStyle w:val="ListBullet"/>
      </w:pPr>
      <w:r>
        <w:t>GF-056 - Recovery from the Ground</w:t>
      </w:r>
    </w:p>
    <w:p>
      <w:pPr>
        <w:pStyle w:val="ListBullet"/>
      </w:pPr>
      <w:r>
        <w:t>GF-059 - Rough-Outfield Adjustment</w:t>
      </w:r>
    </w:p>
    <w:p>
      <w:pPr>
        <w:pStyle w:val="ListBullet"/>
      </w:pPr>
      <w:r>
        <w:t>GF-060 - Pickup and Slide Review</w:t>
      </w:r>
    </w:p>
    <w:p>
      <w:pPr>
        <w:pStyle w:val="ListBullet"/>
      </w:pPr>
      <w:r>
        <w:t>GF-038 - Variable Direction Ground Balls</w:t>
      </w:r>
    </w:p>
    <w:p>
      <w:r>
        <w:br w:type="page"/>
      </w:r>
    </w:p>
    <w:p>
      <w:pPr>
        <w:pStyle w:val="Heading1"/>
      </w:pPr>
      <w:r>
        <w:t>GF-059 - Rough-Outfield Adjustment</w:t>
      </w:r>
    </w:p>
    <w:p>
      <w:pPr>
        <w:pStyle w:val="Heading2"/>
        <w:keepNext/>
      </w:pPr>
      <w:r>
        <w:t>Drill ID</w:t>
      </w:r>
    </w:p>
    <w:p>
      <w:r>
        <w:t>GF-059</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rough-outfield adjustment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rough-outfield adjustment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rough-outfield adjustment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rough-outfield adjustment,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rough-outfield adjustment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GF-058 - Wet-Ball Pickup</w:t>
      </w:r>
    </w:p>
    <w:p>
      <w:pPr>
        <w:pStyle w:val="ListBullet"/>
      </w:pPr>
      <w:r>
        <w:t>GF-057 - Wet-Surface Ground Fielding</w:t>
      </w:r>
    </w:p>
    <w:p>
      <w:pPr>
        <w:pStyle w:val="ListBullet"/>
      </w:pPr>
      <w:r>
        <w:t>GF-060 - Pickup and Slide Review</w:t>
      </w:r>
    </w:p>
    <w:p>
      <w:pPr>
        <w:pStyle w:val="ListBullet"/>
      </w:pPr>
      <w:r>
        <w:t>GF-061 - Quick Release after Pickup</w:t>
      </w:r>
    </w:p>
    <w:p>
      <w:pPr>
        <w:pStyle w:val="ListBullet"/>
      </w:pPr>
      <w:r>
        <w:t>GF-039 - Variable Speed Ground Balls</w:t>
      </w:r>
    </w:p>
    <w:p>
      <w:r>
        <w:br w:type="page"/>
      </w:r>
    </w:p>
    <w:p>
      <w:pPr>
        <w:pStyle w:val="Heading1"/>
      </w:pPr>
      <w:r>
        <w:t>GF-060 - Pickup and Slide Review</w:t>
      </w:r>
    </w:p>
    <w:p>
      <w:pPr>
        <w:pStyle w:val="Heading2"/>
        <w:keepNext/>
      </w:pPr>
      <w:r>
        <w:t>Drill ID</w:t>
      </w:r>
    </w:p>
    <w:p>
      <w:r>
        <w:t>GF-060</w:t>
      </w:r>
    </w:p>
    <w:p>
      <w:pPr>
        <w:pStyle w:val="Heading2"/>
        <w:keepNext/>
      </w:pPr>
      <w:r>
        <w:t>Category</w:t>
      </w:r>
    </w:p>
    <w:p>
      <w:r>
        <w:t>Ground Fielding</w:t>
      </w:r>
    </w:p>
    <w:p>
      <w:pPr>
        <w:pStyle w:val="Heading2"/>
        <w:keepNext/>
      </w:pPr>
      <w:r>
        <w:t>Primary Skill</w:t>
      </w:r>
    </w:p>
    <w:p>
      <w:r>
        <w:t>Sliding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 and slide review with early ball tracking, an efficient approach, secure pickup, safe body control and an appropriate release decision in one-hand pickups, slides and recovery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controlled fast ground balls, bad bounces or progressive slide feeds; mark the fielder start, feed point, movement zone, target end, waiting area and safe return route.</w:t>
      </w:r>
    </w:p>
    <w:p>
      <w:pPr>
        <w:pStyle w:val="ListBullet"/>
      </w:pPr>
      <w:r>
        <w:t>Brief the fielder on the intended outcome for pickup and slide review and the main focus of one-hand pickup, smother, landing, recovery and release; agree clear ownership, target and backing-up calls.</w:t>
      </w:r>
    </w:p>
    <w:p>
      <w:pPr>
        <w:pStyle w:val="ListBullet"/>
      </w:pPr>
      <w:r>
        <w:t>Apply clearly separated lanes and suitable grass or mat surface;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controlled fast ground balls, bad bounces or progressive slide feeds; the fielder tracks it early, approaches under control and executes pickup and slide review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 and slide review,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 and slide review to the relevant field position, linking bounce, batter contact, runner, target end, backing-up role, boundary risk and the immediate pickup-to-release requirement.</w:t>
      </w:r>
    </w:p>
    <w:p>
      <w:pPr>
        <w:pStyle w:val="Heading2"/>
        <w:keepNext/>
      </w:pPr>
      <w:r>
        <w:t>Related Drills</w:t>
      </w:r>
    </w:p>
    <w:p>
      <w:pPr>
        <w:pStyle w:val="ListBullet"/>
      </w:pPr>
      <w:r>
        <w:t>GF-059 - Rough-Outfield Adjustment</w:t>
      </w:r>
    </w:p>
    <w:p>
      <w:pPr>
        <w:pStyle w:val="ListBullet"/>
      </w:pPr>
      <w:r>
        <w:t>GF-058 - Wet-Ball Pickup</w:t>
      </w:r>
    </w:p>
    <w:p>
      <w:pPr>
        <w:pStyle w:val="ListBullet"/>
      </w:pPr>
      <w:r>
        <w:t>GF-061 - Quick Release after Pickup</w:t>
      </w:r>
    </w:p>
    <w:p>
      <w:pPr>
        <w:pStyle w:val="ListBullet"/>
      </w:pPr>
      <w:r>
        <w:t>GF-062 - Pickup to Wicketkeeper</w:t>
      </w:r>
    </w:p>
    <w:p>
      <w:pPr>
        <w:pStyle w:val="ListBullet"/>
      </w:pPr>
      <w:r>
        <w:t>GF-040 - Movement Pickup Review</w:t>
      </w:r>
    </w:p>
    <w:p>
      <w:r>
        <w:br w:type="page"/>
      </w:r>
    </w:p>
    <w:p>
      <w:pPr>
        <w:pStyle w:val="Heading1"/>
      </w:pPr>
      <w:r>
        <w:t>GF-061 - Quick Release after Pickup</w:t>
      </w:r>
    </w:p>
    <w:p>
      <w:pPr>
        <w:pStyle w:val="Heading2"/>
        <w:keepNext/>
      </w:pPr>
      <w:r>
        <w:t>Drill ID</w:t>
      </w:r>
    </w:p>
    <w:p>
      <w:r>
        <w:t>GF-061</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quick release after pickup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quick release after pickup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quick release after pickup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quick release after pickup,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quick release after pickup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GF-060 - Pickup and Slide Review</w:t>
      </w:r>
    </w:p>
    <w:p>
      <w:pPr>
        <w:pStyle w:val="ListBullet"/>
      </w:pPr>
      <w:r>
        <w:t>GF-059 - Rough-Outfield Adjustment</w:t>
      </w:r>
    </w:p>
    <w:p>
      <w:pPr>
        <w:pStyle w:val="ListBullet"/>
      </w:pPr>
      <w:r>
        <w:t>GF-062 - Pickup to Wicketkeeper</w:t>
      </w:r>
    </w:p>
    <w:p>
      <w:pPr>
        <w:pStyle w:val="ListBullet"/>
      </w:pPr>
      <w:r>
        <w:t>GF-063 - Pickup to Bowler's End</w:t>
      </w:r>
    </w:p>
    <w:p>
      <w:pPr>
        <w:pStyle w:val="ListBullet"/>
      </w:pPr>
      <w:r>
        <w:t>GF-041 - One-Hand Pickup at Pace</w:t>
      </w:r>
    </w:p>
    <w:p>
      <w:r>
        <w:br w:type="page"/>
      </w:r>
    </w:p>
    <w:p>
      <w:pPr>
        <w:pStyle w:val="Heading1"/>
      </w:pPr>
      <w:r>
        <w:t>GF-062 - Pickup to Wicketkeeper</w:t>
      </w:r>
    </w:p>
    <w:p>
      <w:pPr>
        <w:pStyle w:val="Heading2"/>
        <w:keepNext/>
      </w:pPr>
      <w:r>
        <w:t>Drill ID</w:t>
      </w:r>
    </w:p>
    <w:p>
      <w:r>
        <w:t>GF-062</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 to wicketkeeper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pickup to wicketkeeper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pickup to wicketkeeper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 to wicketkeeper,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 to wicketkeeper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GF-061 - Quick Release after Pickup</w:t>
      </w:r>
    </w:p>
    <w:p>
      <w:pPr>
        <w:pStyle w:val="ListBullet"/>
      </w:pPr>
      <w:r>
        <w:t>GF-060 - Pickup and Slide Review</w:t>
      </w:r>
    </w:p>
    <w:p>
      <w:pPr>
        <w:pStyle w:val="ListBullet"/>
      </w:pPr>
      <w:r>
        <w:t>GF-063 - Pickup to Bowler's End</w:t>
      </w:r>
    </w:p>
    <w:p>
      <w:pPr>
        <w:pStyle w:val="ListBullet"/>
      </w:pPr>
      <w:r>
        <w:t>GF-064 - Direct-Hit Ground Fielding</w:t>
      </w:r>
    </w:p>
    <w:p>
      <w:pPr>
        <w:pStyle w:val="ListBullet"/>
      </w:pPr>
      <w:r>
        <w:t>GF-042 - Pickup Through the Ball</w:t>
      </w:r>
    </w:p>
    <w:p>
      <w:r>
        <w:br w:type="page"/>
      </w:r>
    </w:p>
    <w:p>
      <w:pPr>
        <w:pStyle w:val="Heading1"/>
      </w:pPr>
      <w:r>
        <w:t>GF-063 - Pickup to Bowler's End</w:t>
      </w:r>
    </w:p>
    <w:p>
      <w:pPr>
        <w:pStyle w:val="Heading2"/>
        <w:keepNext/>
      </w:pPr>
      <w:r>
        <w:t>Drill ID</w:t>
      </w:r>
    </w:p>
    <w:p>
      <w:r>
        <w:t>GF-063</w:t>
      </w:r>
    </w:p>
    <w:p>
      <w:pPr>
        <w:pStyle w:val="Heading2"/>
        <w:keepNext/>
      </w:pPr>
      <w:r>
        <w:t>Category</w:t>
      </w:r>
    </w:p>
    <w:p>
      <w:r>
        <w:t>Ground Fielding</w:t>
      </w:r>
    </w:p>
    <w:p>
      <w:pPr>
        <w:pStyle w:val="Heading2"/>
        <w:keepNext/>
      </w:pPr>
      <w:r>
        <w:t>Primary Skill</w:t>
      </w:r>
    </w:p>
    <w:p>
      <w:r>
        <w:t>Ground-ball pickup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pickup to bowler's end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pickup to bowler's end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pickup to bowler's end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pickup to bowler's end,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pickup to bowler's end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GF-062 - Pickup to Wicketkeeper</w:t>
      </w:r>
    </w:p>
    <w:p>
      <w:pPr>
        <w:pStyle w:val="ListBullet"/>
      </w:pPr>
      <w:r>
        <w:t>GF-061 - Quick Release after Pickup</w:t>
      </w:r>
    </w:p>
    <w:p>
      <w:pPr>
        <w:pStyle w:val="ListBullet"/>
      </w:pPr>
      <w:r>
        <w:t>GF-064 - Direct-Hit Ground Fielding</w:t>
      </w:r>
    </w:p>
    <w:p>
      <w:pPr>
        <w:pStyle w:val="ListBullet"/>
      </w:pPr>
      <w:r>
        <w:t>GF-065 - Prevent the Single</w:t>
      </w:r>
    </w:p>
    <w:p>
      <w:pPr>
        <w:pStyle w:val="ListBullet"/>
      </w:pPr>
      <w:r>
        <w:t>GF-043 - Open-Hip Pickup and Release</w:t>
      </w:r>
    </w:p>
    <w:p>
      <w:r>
        <w:br w:type="page"/>
      </w:r>
    </w:p>
    <w:p>
      <w:pPr>
        <w:pStyle w:val="Heading1"/>
      </w:pPr>
      <w:r>
        <w:t>GF-064 - Direct-Hit Ground Fielding</w:t>
      </w:r>
    </w:p>
    <w:p>
      <w:pPr>
        <w:pStyle w:val="Heading2"/>
        <w:keepNext/>
      </w:pPr>
      <w:r>
        <w:t>Drill ID</w:t>
      </w:r>
    </w:p>
    <w:p>
      <w:r>
        <w:t>GF-064</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direct-hit ground fielding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direct-hit ground fielding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direct-hit ground fielding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direct-hit ground fielding,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direct-hit ground fielding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GF-063 - Pickup to Bowler's End</w:t>
      </w:r>
    </w:p>
    <w:p>
      <w:pPr>
        <w:pStyle w:val="ListBullet"/>
      </w:pPr>
      <w:r>
        <w:t>GF-062 - Pickup to Wicketkeeper</w:t>
      </w:r>
    </w:p>
    <w:p>
      <w:pPr>
        <w:pStyle w:val="ListBullet"/>
      </w:pPr>
      <w:r>
        <w:t>GF-065 - Prevent the Single</w:t>
      </w:r>
    </w:p>
    <w:p>
      <w:pPr>
        <w:pStyle w:val="ListBullet"/>
      </w:pPr>
      <w:r>
        <w:t>GF-066 - Prevent the Second Run</w:t>
      </w:r>
    </w:p>
    <w:p>
      <w:pPr>
        <w:pStyle w:val="ListBullet"/>
      </w:pPr>
      <w:r>
        <w:t>GF-044 - Closed-Hip Reposition and Release</w:t>
      </w:r>
    </w:p>
    <w:p>
      <w:r>
        <w:br w:type="page"/>
      </w:r>
    </w:p>
    <w:p>
      <w:pPr>
        <w:pStyle w:val="Heading1"/>
      </w:pPr>
      <w:r>
        <w:t>GF-065 - Prevent the Single</w:t>
      </w:r>
    </w:p>
    <w:p>
      <w:pPr>
        <w:pStyle w:val="Heading2"/>
        <w:keepNext/>
      </w:pPr>
      <w:r>
        <w:t>Drill ID</w:t>
      </w:r>
    </w:p>
    <w:p>
      <w:r>
        <w:t>GF-065</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prevent the single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prevent the single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prevent the single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prevent the single,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prevent the single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GF-064 - Direct-Hit Ground Fielding</w:t>
      </w:r>
    </w:p>
    <w:p>
      <w:pPr>
        <w:pStyle w:val="ListBullet"/>
      </w:pPr>
      <w:r>
        <w:t>GF-063 - Pickup to Bowler's End</w:t>
      </w:r>
    </w:p>
    <w:p>
      <w:pPr>
        <w:pStyle w:val="ListBullet"/>
      </w:pPr>
      <w:r>
        <w:t>GF-066 - Prevent the Second Run</w:t>
      </w:r>
    </w:p>
    <w:p>
      <w:pPr>
        <w:pStyle w:val="ListBullet"/>
      </w:pPr>
      <w:r>
        <w:t>GF-067 - Ring Pressure Fielding</w:t>
      </w:r>
    </w:p>
    <w:p>
      <w:pPr>
        <w:pStyle w:val="ListBullet"/>
      </w:pPr>
      <w:r>
        <w:t>GF-045 - Short-Hop Ground Fielding</w:t>
      </w:r>
    </w:p>
    <w:p>
      <w:r>
        <w:br w:type="page"/>
      </w:r>
    </w:p>
    <w:p>
      <w:pPr>
        <w:pStyle w:val="Heading1"/>
      </w:pPr>
      <w:r>
        <w:t>GF-066 - Prevent the Second Run</w:t>
      </w:r>
    </w:p>
    <w:p>
      <w:pPr>
        <w:pStyle w:val="Heading2"/>
        <w:keepNext/>
      </w:pPr>
      <w:r>
        <w:t>Drill ID</w:t>
      </w:r>
    </w:p>
    <w:p>
      <w:r>
        <w:t>GF-066</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prevent the second run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prevent the second run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prevent the second run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prevent the second run,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prevent the second run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GF-065 - Prevent the Single</w:t>
      </w:r>
    </w:p>
    <w:p>
      <w:pPr>
        <w:pStyle w:val="ListBullet"/>
      </w:pPr>
      <w:r>
        <w:t>GF-064 - Direct-Hit Ground Fielding</w:t>
      </w:r>
    </w:p>
    <w:p>
      <w:pPr>
        <w:pStyle w:val="ListBullet"/>
      </w:pPr>
      <w:r>
        <w:t>GF-067 - Ring Pressure Fielding</w:t>
      </w:r>
    </w:p>
    <w:p>
      <w:pPr>
        <w:pStyle w:val="ListBullet"/>
      </w:pPr>
      <w:r>
        <w:t>GF-068 - Boundary Ground-Fielding Return</w:t>
      </w:r>
    </w:p>
    <w:p>
      <w:pPr>
        <w:pStyle w:val="ListBullet"/>
      </w:pPr>
      <w:r>
        <w:t>GF-046 - Bad-Bounce Reaction</w:t>
      </w:r>
    </w:p>
    <w:p>
      <w:r>
        <w:br w:type="page"/>
      </w:r>
    </w:p>
    <w:p>
      <w:pPr>
        <w:pStyle w:val="Heading1"/>
      </w:pPr>
      <w:r>
        <w:t>GF-067 - Ring Pressure Fielding</w:t>
      </w:r>
    </w:p>
    <w:p>
      <w:pPr>
        <w:pStyle w:val="Heading2"/>
        <w:keepNext/>
      </w:pPr>
      <w:r>
        <w:t>Drill ID</w:t>
      </w:r>
    </w:p>
    <w:p>
      <w:r>
        <w:t>GF-067</w:t>
      </w:r>
    </w:p>
    <w:p>
      <w:pPr>
        <w:pStyle w:val="Heading2"/>
        <w:keepNext/>
      </w:pPr>
      <w:r>
        <w:t>Category</w:t>
      </w:r>
    </w:p>
    <w:p>
      <w:r>
        <w:t>Ground Fielding</w:t>
      </w:r>
    </w:p>
    <w:p>
      <w:pPr>
        <w:pStyle w:val="Heading2"/>
        <w:keepNext/>
      </w:pPr>
      <w:r>
        <w:t>Primary Skill</w:t>
      </w:r>
    </w:p>
    <w:p>
      <w:r>
        <w:t>Ground fielding under pressure</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ring pressure fielding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ring pressure fielding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ring pressure fielding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ring pressure fielding,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ring pressure fielding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GF-066 - Prevent the Second Run</w:t>
      </w:r>
    </w:p>
    <w:p>
      <w:pPr>
        <w:pStyle w:val="ListBullet"/>
      </w:pPr>
      <w:r>
        <w:t>GF-065 - Prevent the Single</w:t>
      </w:r>
    </w:p>
    <w:p>
      <w:pPr>
        <w:pStyle w:val="ListBullet"/>
      </w:pPr>
      <w:r>
        <w:t>GF-068 - Boundary Ground-Fielding Return</w:t>
      </w:r>
    </w:p>
    <w:p>
      <w:pPr>
        <w:pStyle w:val="ListBullet"/>
      </w:pPr>
      <w:r>
        <w:t>GF-069 - Cut-Off Fielder Ground Ball</w:t>
      </w:r>
    </w:p>
    <w:p>
      <w:pPr>
        <w:pStyle w:val="ListBullet"/>
      </w:pPr>
      <w:r>
        <w:t>GF-047 - Deflection Recovery</w:t>
      </w:r>
    </w:p>
    <w:p>
      <w:r>
        <w:br w:type="page"/>
      </w:r>
    </w:p>
    <w:p>
      <w:pPr>
        <w:pStyle w:val="Heading1"/>
      </w:pPr>
      <w:r>
        <w:t>GF-068 - Boundary Ground-Fielding Return</w:t>
      </w:r>
    </w:p>
    <w:p>
      <w:pPr>
        <w:pStyle w:val="Heading2"/>
        <w:keepNext/>
      </w:pPr>
      <w:r>
        <w:t>Drill ID</w:t>
      </w:r>
    </w:p>
    <w:p>
      <w:r>
        <w:t>GF-068</w:t>
      </w:r>
    </w:p>
    <w:p>
      <w:pPr>
        <w:pStyle w:val="Heading2"/>
        <w:keepNext/>
      </w:pPr>
      <w:r>
        <w:t>Category</w:t>
      </w:r>
    </w:p>
    <w:p>
      <w:r>
        <w:t>Ground Fielding</w:t>
      </w:r>
    </w:p>
    <w:p>
      <w:pPr>
        <w:pStyle w:val="Heading2"/>
        <w:keepNext/>
      </w:pPr>
      <w:r>
        <w:t>Primary Skill</w:t>
      </w:r>
    </w:p>
    <w:p>
      <w:r>
        <w:t>Boundary ground fielding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boundary ground-fielding return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boundary ground-fielding return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boundary ground-fielding return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boundary ground-fielding return,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boundary ground-fielding return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GF-067 - Ring Pressure Fielding</w:t>
      </w:r>
    </w:p>
    <w:p>
      <w:pPr>
        <w:pStyle w:val="ListBullet"/>
      </w:pPr>
      <w:r>
        <w:t>GF-066 - Prevent the Second Run</w:t>
      </w:r>
    </w:p>
    <w:p>
      <w:pPr>
        <w:pStyle w:val="ListBullet"/>
      </w:pPr>
      <w:r>
        <w:t>GF-069 - Cut-Off Fielder Ground Ball</w:t>
      </w:r>
    </w:p>
    <w:p>
      <w:pPr>
        <w:pStyle w:val="ListBullet"/>
      </w:pPr>
      <w:r>
        <w:t>GF-070 - Ground-Ball Relay</w:t>
      </w:r>
    </w:p>
    <w:p>
      <w:pPr>
        <w:pStyle w:val="ListBullet"/>
      </w:pPr>
      <w:r>
        <w:t>GF-048 - Fumble and Second Effort</w:t>
      </w:r>
    </w:p>
    <w:p>
      <w:r>
        <w:br w:type="page"/>
      </w:r>
    </w:p>
    <w:p>
      <w:pPr>
        <w:pStyle w:val="Heading1"/>
      </w:pPr>
      <w:r>
        <w:t>GF-069 - Cut-Off Fielder Ground Ball</w:t>
      </w:r>
    </w:p>
    <w:p>
      <w:pPr>
        <w:pStyle w:val="Heading2"/>
        <w:keepNext/>
      </w:pPr>
      <w:r>
        <w:t>Drill ID</w:t>
      </w:r>
    </w:p>
    <w:p>
      <w:r>
        <w:t>GF-069</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cut-off fielder ground ball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cut-off fielder ground ball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cut-off fielder ground ball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cut-off fielder ground ball,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cut-off fielder ground ball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GF-068 - Boundary Ground-Fielding Return</w:t>
      </w:r>
    </w:p>
    <w:p>
      <w:pPr>
        <w:pStyle w:val="ListBullet"/>
      </w:pPr>
      <w:r>
        <w:t>GF-067 - Ring Pressure Fielding</w:t>
      </w:r>
    </w:p>
    <w:p>
      <w:pPr>
        <w:pStyle w:val="ListBullet"/>
      </w:pPr>
      <w:r>
        <w:t>GF-070 - Ground-Ball Relay</w:t>
      </w:r>
    </w:p>
    <w:p>
      <w:pPr>
        <w:pStyle w:val="ListBullet"/>
      </w:pPr>
      <w:r>
        <w:t>GF-071 - Back-Up and Deflection Recovery</w:t>
      </w:r>
    </w:p>
    <w:p>
      <w:pPr>
        <w:pStyle w:val="ListBullet"/>
      </w:pPr>
      <w:r>
        <w:t>GF-049 - Forward Slide Foundations</w:t>
      </w:r>
    </w:p>
    <w:p>
      <w:r>
        <w:br w:type="page"/>
      </w:r>
    </w:p>
    <w:p>
      <w:pPr>
        <w:pStyle w:val="Heading1"/>
      </w:pPr>
      <w:r>
        <w:t>GF-070 - Ground-Ball Relay</w:t>
      </w:r>
    </w:p>
    <w:p>
      <w:pPr>
        <w:pStyle w:val="Heading2"/>
        <w:keepNext/>
      </w:pPr>
      <w:r>
        <w:t>Drill ID</w:t>
      </w:r>
    </w:p>
    <w:p>
      <w:r>
        <w:t>GF-070</w:t>
      </w:r>
    </w:p>
    <w:p>
      <w:pPr>
        <w:pStyle w:val="Heading2"/>
        <w:keepNext/>
      </w:pPr>
      <w:r>
        <w:t>Category</w:t>
      </w:r>
    </w:p>
    <w:p>
      <w:r>
        <w:t>Ground Fielding</w:t>
      </w:r>
    </w:p>
    <w:p>
      <w:pPr>
        <w:pStyle w:val="Heading2"/>
        <w:keepNext/>
      </w:pPr>
      <w:r>
        <w:t>Primary Skill</w:t>
      </w:r>
    </w:p>
    <w:p>
      <w:r>
        <w:t>Ground-ball relay</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ground-ball relay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ground-ball relay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ground-ball relay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ground-ball relay,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ground-ball relay to the relevant field position, linking bounce, batter contact, runner, target end, backing-up role, boundary risk and the immediate pickup-to-release requirement.</w:t>
      </w:r>
    </w:p>
    <w:p>
      <w:pPr>
        <w:pStyle w:val="Heading2"/>
        <w:keepNext/>
      </w:pPr>
      <w:r>
        <w:t>Related Drills</w:t>
      </w:r>
    </w:p>
    <w:p>
      <w:pPr>
        <w:pStyle w:val="ListBullet"/>
      </w:pPr>
      <w:r>
        <w:t>GF-069 - Cut-Off Fielder Ground Ball</w:t>
      </w:r>
    </w:p>
    <w:p>
      <w:pPr>
        <w:pStyle w:val="ListBullet"/>
      </w:pPr>
      <w:r>
        <w:t>GF-068 - Boundary Ground-Fielding Return</w:t>
      </w:r>
    </w:p>
    <w:p>
      <w:pPr>
        <w:pStyle w:val="ListBullet"/>
      </w:pPr>
      <w:r>
        <w:t>GF-071 - Back-Up and Deflection Recovery</w:t>
      </w:r>
    </w:p>
    <w:p>
      <w:pPr>
        <w:pStyle w:val="ListBullet"/>
      </w:pPr>
      <w:r>
        <w:t>GF-072 - Run-Out Communication</w:t>
      </w:r>
    </w:p>
    <w:p>
      <w:pPr>
        <w:pStyle w:val="ListBullet"/>
      </w:pPr>
      <w:r>
        <w:t>GF-050 - Side Slide Foundations</w:t>
      </w:r>
    </w:p>
    <w:p>
      <w:r>
        <w:br w:type="page"/>
      </w:r>
    </w:p>
    <w:p>
      <w:pPr>
        <w:pStyle w:val="Heading1"/>
      </w:pPr>
      <w:r>
        <w:t>GF-071 - Back-Up and Deflection Recovery</w:t>
      </w:r>
    </w:p>
    <w:p>
      <w:pPr>
        <w:pStyle w:val="Heading2"/>
        <w:keepNext/>
      </w:pPr>
      <w:r>
        <w:t>Drill ID</w:t>
      </w:r>
    </w:p>
    <w:p>
      <w:r>
        <w:t>GF-071</w:t>
      </w:r>
    </w:p>
    <w:p>
      <w:pPr>
        <w:pStyle w:val="Heading2"/>
        <w:keepNext/>
      </w:pPr>
      <w:r>
        <w:t>Category</w:t>
      </w:r>
    </w:p>
    <w:p>
      <w:r>
        <w:t>Ground Fielding</w:t>
      </w:r>
    </w:p>
    <w:p>
      <w:pPr>
        <w:pStyle w:val="Heading2"/>
        <w:keepNext/>
      </w:pPr>
      <w:r>
        <w:t>Primary Skill</w:t>
      </w:r>
    </w:p>
    <w:p>
      <w:r>
        <w:t>Backing up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back-up and deflection recovery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back-up and deflection recovery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back-up and deflection recovery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back-up and deflection recovery,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back-up and deflection recovery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GF-070 - Ground-Ball Relay</w:t>
      </w:r>
    </w:p>
    <w:p>
      <w:pPr>
        <w:pStyle w:val="ListBullet"/>
      </w:pPr>
      <w:r>
        <w:t>GF-069 - Cut-Off Fielder Ground Ball</w:t>
      </w:r>
    </w:p>
    <w:p>
      <w:pPr>
        <w:pStyle w:val="ListBullet"/>
      </w:pPr>
      <w:r>
        <w:t>GF-072 - Run-Out Communication</w:t>
      </w:r>
    </w:p>
    <w:p>
      <w:pPr>
        <w:pStyle w:val="ListBullet"/>
      </w:pPr>
      <w:r>
        <w:t>GF-073 - Wrong-End Decision Correction</w:t>
      </w:r>
    </w:p>
    <w:p>
      <w:pPr>
        <w:pStyle w:val="ListBullet"/>
      </w:pPr>
      <w:r>
        <w:t>GF-051 - Feet-First Boundary Slide</w:t>
      </w:r>
    </w:p>
    <w:p>
      <w:r>
        <w:br w:type="page"/>
      </w:r>
    </w:p>
    <w:p>
      <w:pPr>
        <w:pStyle w:val="Heading1"/>
      </w:pPr>
      <w:r>
        <w:t>GF-072 - Run-Out Communication</w:t>
      </w:r>
    </w:p>
    <w:p>
      <w:pPr>
        <w:pStyle w:val="Heading2"/>
        <w:keepNext/>
      </w:pPr>
      <w:r>
        <w:t>Drill ID</w:t>
      </w:r>
    </w:p>
    <w:p>
      <w:r>
        <w:t>GF-072</w:t>
      </w:r>
    </w:p>
    <w:p>
      <w:pPr>
        <w:pStyle w:val="Heading2"/>
        <w:keepNext/>
      </w:pPr>
      <w:r>
        <w:t>Category</w:t>
      </w:r>
    </w:p>
    <w:p>
      <w:r>
        <w:t>Ground Fielding</w:t>
      </w:r>
    </w:p>
    <w:p>
      <w:pPr>
        <w:pStyle w:val="Heading2"/>
        <w:keepNext/>
      </w:pPr>
      <w:r>
        <w:t>Primary Skill</w:t>
      </w:r>
    </w:p>
    <w:p>
      <w:r>
        <w:t>Run-out execution</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run-out communication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run-out communication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run-out communication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run-out communication,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run-out communication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GF-071 - Back-Up and Deflection Recovery</w:t>
      </w:r>
    </w:p>
    <w:p>
      <w:pPr>
        <w:pStyle w:val="ListBullet"/>
      </w:pPr>
      <w:r>
        <w:t>GF-070 - Ground-Ball Relay</w:t>
      </w:r>
    </w:p>
    <w:p>
      <w:pPr>
        <w:pStyle w:val="ListBullet"/>
      </w:pPr>
      <w:r>
        <w:t>GF-073 - Wrong-End Decision Correction</w:t>
      </w:r>
    </w:p>
    <w:p>
      <w:pPr>
        <w:pStyle w:val="ListBullet"/>
      </w:pPr>
      <w:r>
        <w:t>GF-074 - Left-Right Batter Field Shift</w:t>
      </w:r>
    </w:p>
    <w:p>
      <w:pPr>
        <w:pStyle w:val="ListBullet"/>
      </w:pPr>
      <w:r>
        <w:t>GF-052 - Knee-Slide Awareness</w:t>
      </w:r>
    </w:p>
    <w:p>
      <w:r>
        <w:br w:type="page"/>
      </w:r>
    </w:p>
    <w:p>
      <w:pPr>
        <w:pStyle w:val="Heading1"/>
      </w:pPr>
      <w:r>
        <w:t>GF-073 - Wrong-End Decision Correction</w:t>
      </w:r>
    </w:p>
    <w:p>
      <w:pPr>
        <w:pStyle w:val="Heading2"/>
        <w:keepNext/>
      </w:pPr>
      <w:r>
        <w:t>Drill ID</w:t>
      </w:r>
    </w:p>
    <w:p>
      <w:r>
        <w:t>GF-073</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wrong-end decision correction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wrong-end decision correction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wrong-end decision correction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wrong-end decision correction,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wrong-end decision correction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GF-072 - Run-Out Communication</w:t>
      </w:r>
    </w:p>
    <w:p>
      <w:pPr>
        <w:pStyle w:val="ListBullet"/>
      </w:pPr>
      <w:r>
        <w:t>GF-071 - Back-Up and Deflection Recovery</w:t>
      </w:r>
    </w:p>
    <w:p>
      <w:pPr>
        <w:pStyle w:val="ListBullet"/>
      </w:pPr>
      <w:r>
        <w:t>GF-074 - Left-Right Batter Field Shift</w:t>
      </w:r>
    </w:p>
    <w:p>
      <w:pPr>
        <w:pStyle w:val="ListBullet"/>
      </w:pPr>
      <w:r>
        <w:t>GF-075 - New Batter Alertness</w:t>
      </w:r>
    </w:p>
    <w:p>
      <w:pPr>
        <w:pStyle w:val="ListBullet"/>
      </w:pPr>
      <w:r>
        <w:t>GF-053 - Slide, Gather and Rise</w:t>
      </w:r>
    </w:p>
    <w:p>
      <w:r>
        <w:br w:type="page"/>
      </w:r>
    </w:p>
    <w:p>
      <w:pPr>
        <w:pStyle w:val="Heading1"/>
      </w:pPr>
      <w:r>
        <w:t>GF-074 - Left-Right Batter Field Shift</w:t>
      </w:r>
    </w:p>
    <w:p>
      <w:pPr>
        <w:pStyle w:val="Heading2"/>
        <w:keepNext/>
      </w:pPr>
      <w:r>
        <w:t>Drill ID</w:t>
      </w:r>
    </w:p>
    <w:p>
      <w:r>
        <w:t>GF-074</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left-right batter field shift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left-right batter field shift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left-right batter field shift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left-right batter field shift,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left-right batter field shift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GF-073 - Wrong-End Decision Correction</w:t>
      </w:r>
    </w:p>
    <w:p>
      <w:pPr>
        <w:pStyle w:val="ListBullet"/>
      </w:pPr>
      <w:r>
        <w:t>GF-072 - Run-Out Communication</w:t>
      </w:r>
    </w:p>
    <w:p>
      <w:pPr>
        <w:pStyle w:val="ListBullet"/>
      </w:pPr>
      <w:r>
        <w:t>GF-075 - New Batter Alertness</w:t>
      </w:r>
    </w:p>
    <w:p>
      <w:pPr>
        <w:pStyle w:val="ListBullet"/>
      </w:pPr>
      <w:r>
        <w:t>GF-076 - After-Error Recovery</w:t>
      </w:r>
    </w:p>
    <w:p>
      <w:pPr>
        <w:pStyle w:val="ListBullet"/>
      </w:pPr>
      <w:r>
        <w:t>GF-054 - Dive to Stop the Ball</w:t>
      </w:r>
    </w:p>
    <w:p>
      <w:r>
        <w:br w:type="page"/>
      </w:r>
    </w:p>
    <w:p>
      <w:pPr>
        <w:pStyle w:val="Heading1"/>
      </w:pPr>
      <w:r>
        <w:t>GF-075 - New Batter Alertness</w:t>
      </w:r>
    </w:p>
    <w:p>
      <w:pPr>
        <w:pStyle w:val="Heading2"/>
        <w:keepNext/>
      </w:pPr>
      <w:r>
        <w:t>Drill ID</w:t>
      </w:r>
    </w:p>
    <w:p>
      <w:r>
        <w:t>GF-075</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new batter alertness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new batter alertness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new batter alertness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new batter alertness,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new batter alertness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GF-074 - Left-Right Batter Field Shift</w:t>
      </w:r>
    </w:p>
    <w:p>
      <w:pPr>
        <w:pStyle w:val="ListBullet"/>
      </w:pPr>
      <w:r>
        <w:t>GF-073 - Wrong-End Decision Correction</w:t>
      </w:r>
    </w:p>
    <w:p>
      <w:pPr>
        <w:pStyle w:val="ListBullet"/>
      </w:pPr>
      <w:r>
        <w:t>GF-076 - After-Error Recovery</w:t>
      </w:r>
    </w:p>
    <w:p>
      <w:pPr>
        <w:pStyle w:val="ListBullet"/>
      </w:pPr>
      <w:r>
        <w:t>GF-077 - Fatigue Ground-Fielding Quality</w:t>
      </w:r>
    </w:p>
    <w:p>
      <w:pPr>
        <w:pStyle w:val="ListBullet"/>
      </w:pPr>
      <w:r>
        <w:t>GF-055 - Smother the Ball Safely</w:t>
      </w:r>
    </w:p>
    <w:p>
      <w:r>
        <w:br w:type="page"/>
      </w:r>
    </w:p>
    <w:p>
      <w:pPr>
        <w:pStyle w:val="Heading1"/>
      </w:pPr>
      <w:r>
        <w:t>GF-076 - After-Error Recovery</w:t>
      </w:r>
    </w:p>
    <w:p>
      <w:pPr>
        <w:pStyle w:val="Heading2"/>
        <w:keepNext/>
      </w:pPr>
      <w:r>
        <w:t>Drill ID</w:t>
      </w:r>
    </w:p>
    <w:p>
      <w:r>
        <w:t>GF-076</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after-error recovery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after-error recovery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after-error recovery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after-error recovery,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after-error recovery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GF-075 - New Batter Alertness</w:t>
      </w:r>
    </w:p>
    <w:p>
      <w:pPr>
        <w:pStyle w:val="ListBullet"/>
      </w:pPr>
      <w:r>
        <w:t>GF-074 - Left-Right Batter Field Shift</w:t>
      </w:r>
    </w:p>
    <w:p>
      <w:pPr>
        <w:pStyle w:val="ListBullet"/>
      </w:pPr>
      <w:r>
        <w:t>GF-077 - Fatigue Ground-Fielding Quality</w:t>
      </w:r>
    </w:p>
    <w:p>
      <w:pPr>
        <w:pStyle w:val="ListBullet"/>
      </w:pPr>
      <w:r>
        <w:t>GF-078 - Two-Ball Attention Challenge</w:t>
      </w:r>
    </w:p>
    <w:p>
      <w:pPr>
        <w:pStyle w:val="ListBullet"/>
      </w:pPr>
      <w:r>
        <w:t>GF-056 - Recovery from the Ground</w:t>
      </w:r>
    </w:p>
    <w:p>
      <w:r>
        <w:br w:type="page"/>
      </w:r>
    </w:p>
    <w:p>
      <w:pPr>
        <w:pStyle w:val="Heading1"/>
      </w:pPr>
      <w:r>
        <w:t>GF-077 - Fatigue Ground-Fielding Quality</w:t>
      </w:r>
    </w:p>
    <w:p>
      <w:pPr>
        <w:pStyle w:val="Heading2"/>
        <w:keepNext/>
      </w:pPr>
      <w:r>
        <w:t>Drill ID</w:t>
      </w:r>
    </w:p>
    <w:p>
      <w:r>
        <w:t>GF-077</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fatigue ground-fielding quality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fatigue ground-fielding quality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fatigue ground-fielding quality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fatigue ground-fielding quality,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fatigue ground-fielding quality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GF-076 - After-Error Recovery</w:t>
      </w:r>
    </w:p>
    <w:p>
      <w:pPr>
        <w:pStyle w:val="ListBullet"/>
      </w:pPr>
      <w:r>
        <w:t>GF-075 - New Batter Alertness</w:t>
      </w:r>
    </w:p>
    <w:p>
      <w:pPr>
        <w:pStyle w:val="ListBullet"/>
      </w:pPr>
      <w:r>
        <w:t>GF-078 - Two-Ball Attention Challenge</w:t>
      </w:r>
    </w:p>
    <w:p>
      <w:pPr>
        <w:pStyle w:val="ListBullet"/>
      </w:pPr>
      <w:r>
        <w:t>GF-079 - Ground Fielding Under Time Pressure</w:t>
      </w:r>
    </w:p>
    <w:p>
      <w:pPr>
        <w:pStyle w:val="ListBullet"/>
      </w:pPr>
      <w:r>
        <w:t>GF-057 - Wet-Surface Ground Fielding</w:t>
      </w:r>
    </w:p>
    <w:p>
      <w:r>
        <w:br w:type="page"/>
      </w:r>
    </w:p>
    <w:p>
      <w:pPr>
        <w:pStyle w:val="Heading1"/>
      </w:pPr>
      <w:r>
        <w:t>GF-078 - Two-Ball Attention Challenge</w:t>
      </w:r>
    </w:p>
    <w:p>
      <w:pPr>
        <w:pStyle w:val="Heading2"/>
        <w:keepNext/>
      </w:pPr>
      <w:r>
        <w:t>Drill ID</w:t>
      </w:r>
    </w:p>
    <w:p>
      <w:r>
        <w:t>GF-078</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two-ball attention challenge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two-ball attention challenge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two-ball attention challenge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two-ball attention challenge,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two-ball attention challenge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GF-077 - Fatigue Ground-Fielding Quality</w:t>
      </w:r>
    </w:p>
    <w:p>
      <w:pPr>
        <w:pStyle w:val="ListBullet"/>
      </w:pPr>
      <w:r>
        <w:t>GF-076 - After-Error Recovery</w:t>
      </w:r>
    </w:p>
    <w:p>
      <w:pPr>
        <w:pStyle w:val="ListBullet"/>
      </w:pPr>
      <w:r>
        <w:t>GF-079 - Ground Fielding Under Time Pressure</w:t>
      </w:r>
    </w:p>
    <w:p>
      <w:pPr>
        <w:pStyle w:val="ListBullet"/>
      </w:pPr>
      <w:r>
        <w:t>GF-080 - Release and Relay Review</w:t>
      </w:r>
    </w:p>
    <w:p>
      <w:pPr>
        <w:pStyle w:val="ListBullet"/>
      </w:pPr>
      <w:r>
        <w:t>GF-058 - Wet-Ball Pickup</w:t>
      </w:r>
    </w:p>
    <w:p>
      <w:r>
        <w:br w:type="page"/>
      </w:r>
    </w:p>
    <w:p>
      <w:pPr>
        <w:pStyle w:val="Heading1"/>
      </w:pPr>
      <w:r>
        <w:t>GF-079 - Ground Fielding Under Time Pressure</w:t>
      </w:r>
    </w:p>
    <w:p>
      <w:pPr>
        <w:pStyle w:val="Heading2"/>
        <w:keepNext/>
      </w:pPr>
      <w:r>
        <w:t>Drill ID</w:t>
      </w:r>
    </w:p>
    <w:p>
      <w:r>
        <w:t>GF-079</w:t>
      </w:r>
    </w:p>
    <w:p>
      <w:pPr>
        <w:pStyle w:val="Heading2"/>
        <w:keepNext/>
      </w:pPr>
      <w:r>
        <w:t>Category</w:t>
      </w:r>
    </w:p>
    <w:p>
      <w:r>
        <w:t>Ground Fielding</w:t>
      </w:r>
    </w:p>
    <w:p>
      <w:pPr>
        <w:pStyle w:val="Heading2"/>
        <w:keepNext/>
      </w:pPr>
      <w:r>
        <w:t>Primary Skill</w:t>
      </w:r>
    </w:p>
    <w:p>
      <w:r>
        <w:t>Ground fielding under pressure</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ground fielding under time pressure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ground fielding under time pressure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ground fielding under time pressure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ground fielding under time pressure,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ground fielding under time pressure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GF-078 - Two-Ball Attention Challenge</w:t>
      </w:r>
    </w:p>
    <w:p>
      <w:pPr>
        <w:pStyle w:val="ListBullet"/>
      </w:pPr>
      <w:r>
        <w:t>GF-077 - Fatigue Ground-Fielding Quality</w:t>
      </w:r>
    </w:p>
    <w:p>
      <w:pPr>
        <w:pStyle w:val="ListBullet"/>
      </w:pPr>
      <w:r>
        <w:t>GF-080 - Release and Relay Review</w:t>
      </w:r>
    </w:p>
    <w:p>
      <w:pPr>
        <w:pStyle w:val="ListBullet"/>
      </w:pPr>
      <w:r>
        <w:t>GF-081 - Defend a Single from Point</w:t>
      </w:r>
    </w:p>
    <w:p>
      <w:pPr>
        <w:pStyle w:val="ListBullet"/>
      </w:pPr>
      <w:r>
        <w:t>GF-059 - Rough-Outfield Adjustment</w:t>
      </w:r>
    </w:p>
    <w:p>
      <w:r>
        <w:br w:type="page"/>
      </w:r>
    </w:p>
    <w:p>
      <w:pPr>
        <w:pStyle w:val="Heading1"/>
      </w:pPr>
      <w:r>
        <w:t>GF-080 - Release and Relay Review</w:t>
      </w:r>
    </w:p>
    <w:p>
      <w:pPr>
        <w:pStyle w:val="Heading2"/>
        <w:keepNext/>
      </w:pPr>
      <w:r>
        <w:t>Drill ID</w:t>
      </w:r>
    </w:p>
    <w:p>
      <w:r>
        <w:t>GF-080</w:t>
      </w:r>
    </w:p>
    <w:p>
      <w:pPr>
        <w:pStyle w:val="Heading2"/>
        <w:keepNext/>
      </w:pPr>
      <w:r>
        <w:t>Category</w:t>
      </w:r>
    </w:p>
    <w:p>
      <w:r>
        <w:t>Ground Fielding</w:t>
      </w:r>
    </w:p>
    <w:p>
      <w:pPr>
        <w:pStyle w:val="Heading2"/>
        <w:keepNext/>
      </w:pPr>
      <w:r>
        <w:t>Primary Skill</w:t>
      </w:r>
    </w:p>
    <w:p>
      <w:r>
        <w:t>Ground-ball relay</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release and relay review with early ball tracking, an efficient approach, secure pickup, safe body control and an appropriate release decision in release, relays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ground-ball lanes and one active ball per lane)</w:t>
      </w:r>
    </w:p>
    <w:p>
      <w:pPr>
        <w:pStyle w:val="Heading2"/>
        <w:keepNext/>
      </w:pPr>
      <w:r>
        <w:t>Practice Area</w:t>
      </w:r>
    </w:p>
    <w:p>
      <w:r>
        <w:t>A 15 x 20 m grass or indoor ground-fielding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ground-ball lane and use timed ground-ball feeds, relays or run-out transitions; mark the fielder start, feed point, movement zone, target end, waiting area and safe return route.</w:t>
      </w:r>
    </w:p>
    <w:p>
      <w:pPr>
        <w:pStyle w:val="ListBullet"/>
      </w:pPr>
      <w:r>
        <w:t>Brief the fielder on the intended outcome for release and relay review and the main focus of pick-up, quick release, communication, backing up and recovery; agree clear ownership, target and backing-up calls.</w:t>
      </w:r>
    </w:p>
    <w:p>
      <w:pPr>
        <w:pStyle w:val="ListBullet"/>
      </w:pPr>
      <w:r>
        <w:t>Apply a score or consequence that preserves pickup quality;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timed ground-ball feeds, relays or run-out transitions; the fielder tracks it early, approaches under control and executes release and relay review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release and relay review,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release and relay review to the relevant field position, linking bounce, batter contact, runner, target end, backing-up role, boundary risk and the immediate pickup-to-release requirement.</w:t>
      </w:r>
    </w:p>
    <w:p>
      <w:pPr>
        <w:pStyle w:val="Heading2"/>
        <w:keepNext/>
      </w:pPr>
      <w:r>
        <w:t>Related Drills</w:t>
      </w:r>
    </w:p>
    <w:p>
      <w:pPr>
        <w:pStyle w:val="ListBullet"/>
      </w:pPr>
      <w:r>
        <w:t>GF-079 - Ground Fielding Under Time Pressure</w:t>
      </w:r>
    </w:p>
    <w:p>
      <w:pPr>
        <w:pStyle w:val="ListBullet"/>
      </w:pPr>
      <w:r>
        <w:t>GF-078 - Two-Ball Attention Challenge</w:t>
      </w:r>
    </w:p>
    <w:p>
      <w:pPr>
        <w:pStyle w:val="ListBullet"/>
      </w:pPr>
      <w:r>
        <w:t>GF-081 - Defend a Single from Point</w:t>
      </w:r>
    </w:p>
    <w:p>
      <w:pPr>
        <w:pStyle w:val="ListBullet"/>
      </w:pPr>
      <w:r>
        <w:t>GF-082 - Save Two at Cover</w:t>
      </w:r>
    </w:p>
    <w:p>
      <w:pPr>
        <w:pStyle w:val="ListBullet"/>
      </w:pPr>
      <w:r>
        <w:t>GF-060 - Pickup and Slide Review</w:t>
      </w:r>
    </w:p>
    <w:p>
      <w:r>
        <w:br w:type="page"/>
      </w:r>
    </w:p>
    <w:p>
      <w:pPr>
        <w:pStyle w:val="Heading1"/>
      </w:pPr>
      <w:r>
        <w:t>GF-081 - Defend a Single from Point</w:t>
      </w:r>
    </w:p>
    <w:p>
      <w:pPr>
        <w:pStyle w:val="Heading2"/>
        <w:keepNext/>
      </w:pPr>
      <w:r>
        <w:t>Drill ID</w:t>
      </w:r>
    </w:p>
    <w:p>
      <w:r>
        <w:t>GF-081</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defend a single from point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defend a single from point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defend a single from point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defend a single from point,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defend a single from point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GF-080 - Release and Relay Review</w:t>
      </w:r>
    </w:p>
    <w:p>
      <w:pPr>
        <w:pStyle w:val="ListBullet"/>
      </w:pPr>
      <w:r>
        <w:t>GF-079 - Ground Fielding Under Time Pressure</w:t>
      </w:r>
    </w:p>
    <w:p>
      <w:pPr>
        <w:pStyle w:val="ListBullet"/>
      </w:pPr>
      <w:r>
        <w:t>GF-082 - Save Two at Cover</w:t>
      </w:r>
    </w:p>
    <w:p>
      <w:pPr>
        <w:pStyle w:val="ListBullet"/>
      </w:pPr>
      <w:r>
        <w:t>GF-083 - Boundary Slide in the Final Over</w:t>
      </w:r>
    </w:p>
    <w:p>
      <w:pPr>
        <w:pStyle w:val="ListBullet"/>
      </w:pPr>
      <w:r>
        <w:t>GF-061 - Quick Release after Pickup</w:t>
      </w:r>
    </w:p>
    <w:p>
      <w:r>
        <w:br w:type="page"/>
      </w:r>
    </w:p>
    <w:p>
      <w:pPr>
        <w:pStyle w:val="Heading1"/>
      </w:pPr>
      <w:r>
        <w:t>GF-082 - Save Two at Cover</w:t>
      </w:r>
    </w:p>
    <w:p>
      <w:pPr>
        <w:pStyle w:val="Heading2"/>
        <w:keepNext/>
      </w:pPr>
      <w:r>
        <w:t>Drill ID</w:t>
      </w:r>
    </w:p>
    <w:p>
      <w:r>
        <w:t>GF-082</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save two at cover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save two at cover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save two at cover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save two at cover,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save two at cover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GF-081 - Defend a Single from Point</w:t>
      </w:r>
    </w:p>
    <w:p>
      <w:pPr>
        <w:pStyle w:val="ListBullet"/>
      </w:pPr>
      <w:r>
        <w:t>GF-080 - Release and Relay Review</w:t>
      </w:r>
    </w:p>
    <w:p>
      <w:pPr>
        <w:pStyle w:val="ListBullet"/>
      </w:pPr>
      <w:r>
        <w:t>GF-083 - Boundary Slide in the Final Over</w:t>
      </w:r>
    </w:p>
    <w:p>
      <w:pPr>
        <w:pStyle w:val="ListBullet"/>
      </w:pPr>
      <w:r>
        <w:t>GF-084 - Wet-Ball Match Scenario</w:t>
      </w:r>
    </w:p>
    <w:p>
      <w:pPr>
        <w:pStyle w:val="ListBullet"/>
      </w:pPr>
      <w:r>
        <w:t>GF-062 - Pickup to Wicketkeeper</w:t>
      </w:r>
    </w:p>
    <w:p>
      <w:r>
        <w:br w:type="page"/>
      </w:r>
    </w:p>
    <w:p>
      <w:pPr>
        <w:pStyle w:val="Heading1"/>
      </w:pPr>
      <w:r>
        <w:t>GF-083 - Boundary Slide in the Final Over</w:t>
      </w:r>
    </w:p>
    <w:p>
      <w:pPr>
        <w:pStyle w:val="Heading2"/>
        <w:keepNext/>
      </w:pPr>
      <w:r>
        <w:t>Drill ID</w:t>
      </w:r>
    </w:p>
    <w:p>
      <w:r>
        <w:t>GF-083</w:t>
      </w:r>
    </w:p>
    <w:p>
      <w:pPr>
        <w:pStyle w:val="Heading2"/>
        <w:keepNext/>
      </w:pPr>
      <w:r>
        <w:t>Category</w:t>
      </w:r>
    </w:p>
    <w:p>
      <w:r>
        <w:t>Ground Fielding</w:t>
      </w:r>
    </w:p>
    <w:p>
      <w:pPr>
        <w:pStyle w:val="Heading2"/>
        <w:keepNext/>
      </w:pPr>
      <w:r>
        <w:t>Primary Skill</w:t>
      </w:r>
    </w:p>
    <w:p>
      <w:r>
        <w:t>Sliding stop</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boundary slide in the final over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boundary slide in the final over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boundary slide in the final over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boundary slide in the final over,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boundary slide in the final over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GF-082 - Save Two at Cover</w:t>
      </w:r>
    </w:p>
    <w:p>
      <w:pPr>
        <w:pStyle w:val="ListBullet"/>
      </w:pPr>
      <w:r>
        <w:t>GF-081 - Defend a Single from Point</w:t>
      </w:r>
    </w:p>
    <w:p>
      <w:pPr>
        <w:pStyle w:val="ListBullet"/>
      </w:pPr>
      <w:r>
        <w:t>GF-084 - Wet-Ball Match Scenario</w:t>
      </w:r>
    </w:p>
    <w:p>
      <w:pPr>
        <w:pStyle w:val="ListBullet"/>
      </w:pPr>
      <w:r>
        <w:t>GF-085 - Uneven-Outfield Match Scenario</w:t>
      </w:r>
    </w:p>
    <w:p>
      <w:pPr>
        <w:pStyle w:val="ListBullet"/>
      </w:pPr>
      <w:r>
        <w:t>GF-063 - Pickup to Bowler's End</w:t>
      </w:r>
    </w:p>
    <w:p>
      <w:r>
        <w:br w:type="page"/>
      </w:r>
    </w:p>
    <w:p>
      <w:pPr>
        <w:pStyle w:val="Heading1"/>
      </w:pPr>
      <w:r>
        <w:t>GF-084 - Wet-Ball Match Scenario</w:t>
      </w:r>
    </w:p>
    <w:p>
      <w:pPr>
        <w:pStyle w:val="Heading2"/>
        <w:keepNext/>
      </w:pPr>
      <w:r>
        <w:t>Drill ID</w:t>
      </w:r>
    </w:p>
    <w:p>
      <w:r>
        <w:t>GF-084</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wet-ball match scenario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wet-ball match scenario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wet-ball match scenario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wet-ball match scenario,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wet-ball match scenario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GF-083 - Boundary Slide in the Final Over</w:t>
      </w:r>
    </w:p>
    <w:p>
      <w:pPr>
        <w:pStyle w:val="ListBullet"/>
      </w:pPr>
      <w:r>
        <w:t>GF-082 - Save Two at Cover</w:t>
      </w:r>
    </w:p>
    <w:p>
      <w:pPr>
        <w:pStyle w:val="ListBullet"/>
      </w:pPr>
      <w:r>
        <w:t>GF-085 - Uneven-Outfield Match Scenario</w:t>
      </w:r>
    </w:p>
    <w:p>
      <w:pPr>
        <w:pStyle w:val="ListBullet"/>
      </w:pPr>
      <w:r>
        <w:t>GF-086 - Powerplay Ring Pressure</w:t>
      </w:r>
    </w:p>
    <w:p>
      <w:pPr>
        <w:pStyle w:val="ListBullet"/>
      </w:pPr>
      <w:r>
        <w:t>GF-064 - Direct-Hit Ground Fielding</w:t>
      </w:r>
    </w:p>
    <w:p>
      <w:r>
        <w:br w:type="page"/>
      </w:r>
    </w:p>
    <w:p>
      <w:pPr>
        <w:pStyle w:val="Heading1"/>
      </w:pPr>
      <w:r>
        <w:t>GF-085 - Uneven-Outfield Match Scenario</w:t>
      </w:r>
    </w:p>
    <w:p>
      <w:pPr>
        <w:pStyle w:val="Heading2"/>
        <w:keepNext/>
      </w:pPr>
      <w:r>
        <w:t>Drill ID</w:t>
      </w:r>
    </w:p>
    <w:p>
      <w:r>
        <w:t>GF-085</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uneven-outfield match scenario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uneven-outfield match scenario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uneven-outfield match scenario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uneven-outfield match scenario,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uneven-outfield match scenario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GF-084 - Wet-Ball Match Scenario</w:t>
      </w:r>
    </w:p>
    <w:p>
      <w:pPr>
        <w:pStyle w:val="ListBullet"/>
      </w:pPr>
      <w:r>
        <w:t>GF-083 - Boundary Slide in the Final Over</w:t>
      </w:r>
    </w:p>
    <w:p>
      <w:pPr>
        <w:pStyle w:val="ListBullet"/>
      </w:pPr>
      <w:r>
        <w:t>GF-086 - Powerplay Ring Pressure</w:t>
      </w:r>
    </w:p>
    <w:p>
      <w:pPr>
        <w:pStyle w:val="ListBullet"/>
      </w:pPr>
      <w:r>
        <w:t>GF-087 - Middle-Overs Single Prevention</w:t>
      </w:r>
    </w:p>
    <w:p>
      <w:pPr>
        <w:pStyle w:val="ListBullet"/>
      </w:pPr>
      <w:r>
        <w:t>GF-065 - Prevent the Single</w:t>
      </w:r>
    </w:p>
    <w:p>
      <w:r>
        <w:br w:type="page"/>
      </w:r>
    </w:p>
    <w:p>
      <w:pPr>
        <w:pStyle w:val="Heading1"/>
      </w:pPr>
      <w:r>
        <w:t>GF-086 - Powerplay Ring Pressure</w:t>
      </w:r>
    </w:p>
    <w:p>
      <w:pPr>
        <w:pStyle w:val="Heading2"/>
        <w:keepNext/>
      </w:pPr>
      <w:r>
        <w:t>Drill ID</w:t>
      </w:r>
    </w:p>
    <w:p>
      <w:r>
        <w:t>GF-086</w:t>
      </w:r>
    </w:p>
    <w:p>
      <w:pPr>
        <w:pStyle w:val="Heading2"/>
        <w:keepNext/>
      </w:pPr>
      <w:r>
        <w:t>Category</w:t>
      </w:r>
    </w:p>
    <w:p>
      <w:r>
        <w:t>Ground Fielding</w:t>
      </w:r>
    </w:p>
    <w:p>
      <w:pPr>
        <w:pStyle w:val="Heading2"/>
        <w:keepNext/>
      </w:pPr>
      <w:r>
        <w:t>Primary Skill</w:t>
      </w:r>
    </w:p>
    <w:p>
      <w:r>
        <w:t>Ground fielding under pressure</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powerplay ring pressure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powerplay ring pressure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powerplay ring pressure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powerplay ring pressure,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powerplay ring pressure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GF-085 - Uneven-Outfield Match Scenario</w:t>
      </w:r>
    </w:p>
    <w:p>
      <w:pPr>
        <w:pStyle w:val="ListBullet"/>
      </w:pPr>
      <w:r>
        <w:t>GF-084 - Wet-Ball Match Scenario</w:t>
      </w:r>
    </w:p>
    <w:p>
      <w:pPr>
        <w:pStyle w:val="ListBullet"/>
      </w:pPr>
      <w:r>
        <w:t>GF-087 - Middle-Overs Single Prevention</w:t>
      </w:r>
    </w:p>
    <w:p>
      <w:pPr>
        <w:pStyle w:val="ListBullet"/>
      </w:pPr>
      <w:r>
        <w:t>GF-088 - Death-Overs Boundary Protection</w:t>
      </w:r>
    </w:p>
    <w:p>
      <w:pPr>
        <w:pStyle w:val="ListBullet"/>
      </w:pPr>
      <w:r>
        <w:t>GF-066 - Prevent the Second Run</w:t>
      </w:r>
    </w:p>
    <w:p>
      <w:r>
        <w:br w:type="page"/>
      </w:r>
    </w:p>
    <w:p>
      <w:pPr>
        <w:pStyle w:val="Heading1"/>
      </w:pPr>
      <w:r>
        <w:t>GF-087 - Middle-Overs Single Prevention</w:t>
      </w:r>
    </w:p>
    <w:p>
      <w:pPr>
        <w:pStyle w:val="Heading2"/>
        <w:keepNext/>
      </w:pPr>
      <w:r>
        <w:t>Drill ID</w:t>
      </w:r>
    </w:p>
    <w:p>
      <w:r>
        <w:t>GF-087</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middle-overs single prevention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middle-overs single prevention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middle-overs single prevention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middle-overs single prevention,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middle-overs single prevention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GF-086 - Powerplay Ring Pressure</w:t>
      </w:r>
    </w:p>
    <w:p>
      <w:pPr>
        <w:pStyle w:val="ListBullet"/>
      </w:pPr>
      <w:r>
        <w:t>GF-085 - Uneven-Outfield Match Scenario</w:t>
      </w:r>
    </w:p>
    <w:p>
      <w:pPr>
        <w:pStyle w:val="ListBullet"/>
      </w:pPr>
      <w:r>
        <w:t>GF-088 - Death-Overs Boundary Protection</w:t>
      </w:r>
    </w:p>
    <w:p>
      <w:pPr>
        <w:pStyle w:val="ListBullet"/>
      </w:pPr>
      <w:r>
        <w:t>GF-089 - Run-Out Chance Under Pressure</w:t>
      </w:r>
    </w:p>
    <w:p>
      <w:pPr>
        <w:pStyle w:val="ListBullet"/>
      </w:pPr>
      <w:r>
        <w:t>GF-067 - Ring Pressure Fielding</w:t>
      </w:r>
    </w:p>
    <w:p>
      <w:r>
        <w:br w:type="page"/>
      </w:r>
    </w:p>
    <w:p>
      <w:pPr>
        <w:pStyle w:val="Heading1"/>
      </w:pPr>
      <w:r>
        <w:t>GF-088 - Death-Overs Boundary Protection</w:t>
      </w:r>
    </w:p>
    <w:p>
      <w:pPr>
        <w:pStyle w:val="Heading2"/>
        <w:keepNext/>
      </w:pPr>
      <w:r>
        <w:t>Drill ID</w:t>
      </w:r>
    </w:p>
    <w:p>
      <w:r>
        <w:t>GF-088</w:t>
      </w:r>
    </w:p>
    <w:p>
      <w:pPr>
        <w:pStyle w:val="Heading2"/>
        <w:keepNext/>
      </w:pPr>
      <w:r>
        <w:t>Category</w:t>
      </w:r>
    </w:p>
    <w:p>
      <w:r>
        <w:t>Ground Fielding</w:t>
      </w:r>
    </w:p>
    <w:p>
      <w:pPr>
        <w:pStyle w:val="Heading2"/>
        <w:keepNext/>
      </w:pPr>
      <w:r>
        <w:t>Primary Skill</w:t>
      </w:r>
    </w:p>
    <w:p>
      <w:r>
        <w:t>Boundary ground fielding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death-overs boundary protection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death-overs boundary protection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death-overs boundary protection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death-overs boundary protection,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death-overs boundary protection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GF-087 - Middle-Overs Single Prevention</w:t>
      </w:r>
    </w:p>
    <w:p>
      <w:pPr>
        <w:pStyle w:val="ListBullet"/>
      </w:pPr>
      <w:r>
        <w:t>GF-086 - Powerplay Ring Pressure</w:t>
      </w:r>
    </w:p>
    <w:p>
      <w:pPr>
        <w:pStyle w:val="ListBullet"/>
      </w:pPr>
      <w:r>
        <w:t>GF-089 - Run-Out Chance Under Pressure</w:t>
      </w:r>
    </w:p>
    <w:p>
      <w:pPr>
        <w:pStyle w:val="ListBullet"/>
      </w:pPr>
      <w:r>
        <w:t>GF-090 - Large-Field Relay Scenario</w:t>
      </w:r>
    </w:p>
    <w:p>
      <w:pPr>
        <w:pStyle w:val="ListBullet"/>
      </w:pPr>
      <w:r>
        <w:t>GF-068 - Boundary Ground-Fielding Return</w:t>
      </w:r>
    </w:p>
    <w:p>
      <w:r>
        <w:br w:type="page"/>
      </w:r>
    </w:p>
    <w:p>
      <w:pPr>
        <w:pStyle w:val="Heading1"/>
      </w:pPr>
      <w:r>
        <w:t>GF-089 - Run-Out Chance Under Pressure</w:t>
      </w:r>
    </w:p>
    <w:p>
      <w:pPr>
        <w:pStyle w:val="Heading2"/>
        <w:keepNext/>
      </w:pPr>
      <w:r>
        <w:t>Drill ID</w:t>
      </w:r>
    </w:p>
    <w:p>
      <w:r>
        <w:t>GF-089</w:t>
      </w:r>
    </w:p>
    <w:p>
      <w:pPr>
        <w:pStyle w:val="Heading2"/>
        <w:keepNext/>
      </w:pPr>
      <w:r>
        <w:t>Category</w:t>
      </w:r>
    </w:p>
    <w:p>
      <w:r>
        <w:t>Ground Fielding</w:t>
      </w:r>
    </w:p>
    <w:p>
      <w:pPr>
        <w:pStyle w:val="Heading2"/>
        <w:keepNext/>
      </w:pPr>
      <w:r>
        <w:t>Primary Skill</w:t>
      </w:r>
    </w:p>
    <w:p>
      <w:r>
        <w:t>Run-out execution</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run-out chance under pressure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run-out chance under pressure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run-out chance under pressure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run-out chance under pressure,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run-out chance under pressure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GF-088 - Death-Overs Boundary Protection</w:t>
      </w:r>
    </w:p>
    <w:p>
      <w:pPr>
        <w:pStyle w:val="ListBullet"/>
      </w:pPr>
      <w:r>
        <w:t>GF-087 - Middle-Overs Single Prevention</w:t>
      </w:r>
    </w:p>
    <w:p>
      <w:pPr>
        <w:pStyle w:val="ListBullet"/>
      </w:pPr>
      <w:r>
        <w:t>GF-090 - Large-Field Relay Scenario</w:t>
      </w:r>
    </w:p>
    <w:p>
      <w:pPr>
        <w:pStyle w:val="ListBullet"/>
      </w:pPr>
      <w:r>
        <w:t>GF-091 - Dropped-Ball Recovery Scenario</w:t>
      </w:r>
    </w:p>
    <w:p>
      <w:pPr>
        <w:pStyle w:val="ListBullet"/>
      </w:pPr>
      <w:r>
        <w:t>GF-069 - Cut-Off Fielder Ground Ball</w:t>
      </w:r>
    </w:p>
    <w:p>
      <w:r>
        <w:br w:type="page"/>
      </w:r>
    </w:p>
    <w:p>
      <w:pPr>
        <w:pStyle w:val="Heading1"/>
      </w:pPr>
      <w:r>
        <w:t>GF-090 - Large-Field Relay Scenario</w:t>
      </w:r>
    </w:p>
    <w:p>
      <w:pPr>
        <w:pStyle w:val="Heading2"/>
        <w:keepNext/>
      </w:pPr>
      <w:r>
        <w:t>Drill ID</w:t>
      </w:r>
    </w:p>
    <w:p>
      <w:r>
        <w:t>GF-090</w:t>
      </w:r>
    </w:p>
    <w:p>
      <w:pPr>
        <w:pStyle w:val="Heading2"/>
        <w:keepNext/>
      </w:pPr>
      <w:r>
        <w:t>Category</w:t>
      </w:r>
    </w:p>
    <w:p>
      <w:r>
        <w:t>Ground Fielding</w:t>
      </w:r>
    </w:p>
    <w:p>
      <w:pPr>
        <w:pStyle w:val="Heading2"/>
        <w:keepNext/>
      </w:pPr>
      <w:r>
        <w:t>Primary Skill</w:t>
      </w:r>
    </w:p>
    <w:p>
      <w:r>
        <w:t>Ground-ball relay</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large-field relay scenario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large-field relay scenario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large-field relay scenario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large-field relay scenario,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large-field relay scenario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GF-089 - Run-Out Chance Under Pressure</w:t>
      </w:r>
    </w:p>
    <w:p>
      <w:pPr>
        <w:pStyle w:val="ListBullet"/>
      </w:pPr>
      <w:r>
        <w:t>GF-088 - Death-Overs Boundary Protection</w:t>
      </w:r>
    </w:p>
    <w:p>
      <w:pPr>
        <w:pStyle w:val="ListBullet"/>
      </w:pPr>
      <w:r>
        <w:t>GF-091 - Dropped-Ball Recovery Scenario</w:t>
      </w:r>
    </w:p>
    <w:p>
      <w:pPr>
        <w:pStyle w:val="ListBullet"/>
      </w:pPr>
      <w:r>
        <w:t>GF-092 - Match-Simulation Ground-Fielding Circuit</w:t>
      </w:r>
    </w:p>
    <w:p>
      <w:pPr>
        <w:pStyle w:val="ListBullet"/>
      </w:pPr>
      <w:r>
        <w:t>GF-070 - Ground-Ball Relay</w:t>
      </w:r>
    </w:p>
    <w:p>
      <w:r>
        <w:br w:type="page"/>
      </w:r>
    </w:p>
    <w:p>
      <w:pPr>
        <w:pStyle w:val="Heading1"/>
      </w:pPr>
      <w:r>
        <w:t>GF-091 - Dropped-Ball Recovery Scenario</w:t>
      </w:r>
    </w:p>
    <w:p>
      <w:pPr>
        <w:pStyle w:val="Heading2"/>
        <w:keepNext/>
      </w:pPr>
      <w:r>
        <w:t>Drill ID</w:t>
      </w:r>
    </w:p>
    <w:p>
      <w:r>
        <w:t>GF-091</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dropped-ball recovery scenario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dropped-ball recovery scenario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dropped-ball recovery scenario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dropped-ball recovery scenario,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dropped-ball recovery scenario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GF-090 - Large-Field Relay Scenario</w:t>
      </w:r>
    </w:p>
    <w:p>
      <w:pPr>
        <w:pStyle w:val="ListBullet"/>
      </w:pPr>
      <w:r>
        <w:t>GF-089 - Run-Out Chance Under Pressure</w:t>
      </w:r>
    </w:p>
    <w:p>
      <w:pPr>
        <w:pStyle w:val="ListBullet"/>
      </w:pPr>
      <w:r>
        <w:t>GF-092 - Match-Simulation Ground-Fielding Circuit</w:t>
      </w:r>
    </w:p>
    <w:p>
      <w:pPr>
        <w:pStyle w:val="ListBullet"/>
      </w:pPr>
      <w:r>
        <w:t>GF-093 - Protect the Bowler's End Scenario</w:t>
      </w:r>
    </w:p>
    <w:p>
      <w:pPr>
        <w:pStyle w:val="ListBullet"/>
      </w:pPr>
      <w:r>
        <w:t>GF-071 - Back-Up and Deflection Recovery</w:t>
      </w:r>
    </w:p>
    <w:p>
      <w:r>
        <w:br w:type="page"/>
      </w:r>
    </w:p>
    <w:p>
      <w:pPr>
        <w:pStyle w:val="Heading1"/>
      </w:pPr>
      <w:r>
        <w:t>GF-092 - Match-Simulation Ground-Fielding Circuit</w:t>
      </w:r>
    </w:p>
    <w:p>
      <w:pPr>
        <w:pStyle w:val="Heading2"/>
        <w:keepNext/>
      </w:pPr>
      <w:r>
        <w:t>Drill ID</w:t>
      </w:r>
    </w:p>
    <w:p>
      <w:r>
        <w:t>GF-092</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match-simulation ground-fielding circuit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match-simulation ground-fielding circuit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match-simulation ground-fielding circuit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match-simulation ground-fielding circuit,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match-simulation ground-fielding circuit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GF-091 - Dropped-Ball Recovery Scenario</w:t>
      </w:r>
    </w:p>
    <w:p>
      <w:pPr>
        <w:pStyle w:val="ListBullet"/>
      </w:pPr>
      <w:r>
        <w:t>GF-090 - Large-Field Relay Scenario</w:t>
      </w:r>
    </w:p>
    <w:p>
      <w:pPr>
        <w:pStyle w:val="ListBullet"/>
      </w:pPr>
      <w:r>
        <w:t>GF-093 - Protect the Bowler's End Scenario</w:t>
      </w:r>
    </w:p>
    <w:p>
      <w:pPr>
        <w:pStyle w:val="ListBullet"/>
      </w:pPr>
      <w:r>
        <w:t>GF-094 - Boundary Cut-Off Decision Scenario</w:t>
      </w:r>
    </w:p>
    <w:p>
      <w:pPr>
        <w:pStyle w:val="ListBullet"/>
      </w:pPr>
      <w:r>
        <w:t>GF-072 - Run-Out Communication</w:t>
      </w:r>
    </w:p>
    <w:p>
      <w:r>
        <w:br w:type="page"/>
      </w:r>
    </w:p>
    <w:p>
      <w:pPr>
        <w:pStyle w:val="Heading1"/>
      </w:pPr>
      <w:r>
        <w:t>GF-093 - Protect the Bowler's End Scenario</w:t>
      </w:r>
    </w:p>
    <w:p>
      <w:pPr>
        <w:pStyle w:val="Heading2"/>
        <w:keepNext/>
      </w:pPr>
      <w:r>
        <w:t>Drill ID</w:t>
      </w:r>
    </w:p>
    <w:p>
      <w:r>
        <w:t>GF-093</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protect the bowler's end scenario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protect the bowler's end scenario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protect the bowler's end scenario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protect the bowler's end scenario,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protect the bowler's end scenario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GF-092 - Match-Simulation Ground-Fielding Circuit</w:t>
      </w:r>
    </w:p>
    <w:p>
      <w:pPr>
        <w:pStyle w:val="ListBullet"/>
      </w:pPr>
      <w:r>
        <w:t>GF-091 - Dropped-Ball Recovery Scenario</w:t>
      </w:r>
    </w:p>
    <w:p>
      <w:pPr>
        <w:pStyle w:val="ListBullet"/>
      </w:pPr>
      <w:r>
        <w:t>GF-094 - Boundary Cut-Off Decision Scenario</w:t>
      </w:r>
    </w:p>
    <w:p>
      <w:pPr>
        <w:pStyle w:val="ListBullet"/>
      </w:pPr>
      <w:r>
        <w:t>GF-095 - Foundation Ground-Fielding Assessment</w:t>
      </w:r>
    </w:p>
    <w:p>
      <w:pPr>
        <w:pStyle w:val="ListBullet"/>
      </w:pPr>
      <w:r>
        <w:t>GF-073 - Wrong-End Decision Correction</w:t>
      </w:r>
    </w:p>
    <w:p>
      <w:r>
        <w:br w:type="page"/>
      </w:r>
    </w:p>
    <w:p>
      <w:pPr>
        <w:pStyle w:val="Heading1"/>
      </w:pPr>
      <w:r>
        <w:t>GF-094 - Boundary Cut-Off Decision Scenario</w:t>
      </w:r>
    </w:p>
    <w:p>
      <w:pPr>
        <w:pStyle w:val="Heading2"/>
        <w:keepNext/>
      </w:pPr>
      <w:r>
        <w:t>Drill ID</w:t>
      </w:r>
    </w:p>
    <w:p>
      <w:r>
        <w:t>GF-094</w:t>
      </w:r>
    </w:p>
    <w:p>
      <w:pPr>
        <w:pStyle w:val="Heading2"/>
        <w:keepNext/>
      </w:pPr>
      <w:r>
        <w:t>Category</w:t>
      </w:r>
    </w:p>
    <w:p>
      <w:r>
        <w:t>Ground Fielding</w:t>
      </w:r>
    </w:p>
    <w:p>
      <w:pPr>
        <w:pStyle w:val="Heading2"/>
        <w:keepNext/>
      </w:pPr>
      <w:r>
        <w:t>Primary Skill</w:t>
      </w:r>
    </w:p>
    <w:p>
      <w:r>
        <w:t>Boundary ground fielding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boundary cut-off decision scenario with early ball tracking, an efficient approach, secure pickup, safe body control and an appropriate release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ground-ball lane and use a representative fielding scenario with batter, feeder, teammates and scorer; mark the fielder start, feed point, movement zone, target end, waiting area and safe return route.</w:t>
      </w:r>
    </w:p>
    <w:p>
      <w:pPr>
        <w:pStyle w:val="ListBullet"/>
      </w:pPr>
      <w:r>
        <w:t>Brief the fielder on the intended outcome for boundary cut-off decision scenario and the main focus of position-specific judgement, communication and recovery after error; agree clear ownership, target and backing-up calls.</w:t>
      </w:r>
    </w:p>
    <w:p>
      <w:pPr>
        <w:pStyle w:val="ListBullet"/>
      </w:pPr>
      <w:r>
        <w:t>Apply the stated field, score, ball and success condition;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a representative fielding scenario with batter, feeder, teammates and scorer; the fielder tracks it early, approaches under control and executes boundary cut-off decision scenario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boundary cut-off decision scenario,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boundary cut-off decision scenario to the relevant field position, linking bounce, batter contact, runner, target end, backing-up role, boundary risk and the immediate pickup-to-release requirement. Use the named format, field and game state so positioning, target choice and recovery are judged against a realistic role.</w:t>
      </w:r>
    </w:p>
    <w:p>
      <w:pPr>
        <w:pStyle w:val="Heading2"/>
        <w:keepNext/>
      </w:pPr>
      <w:r>
        <w:t>Related Drills</w:t>
      </w:r>
    </w:p>
    <w:p>
      <w:pPr>
        <w:pStyle w:val="ListBullet"/>
      </w:pPr>
      <w:r>
        <w:t>GF-093 - Protect the Bowler's End Scenario</w:t>
      </w:r>
    </w:p>
    <w:p>
      <w:pPr>
        <w:pStyle w:val="ListBullet"/>
      </w:pPr>
      <w:r>
        <w:t>GF-092 - Match-Simulation Ground-Fielding Circuit</w:t>
      </w:r>
    </w:p>
    <w:p>
      <w:pPr>
        <w:pStyle w:val="ListBullet"/>
      </w:pPr>
      <w:r>
        <w:t>GF-095 - Foundation Ground-Fielding Assessment</w:t>
      </w:r>
    </w:p>
    <w:p>
      <w:pPr>
        <w:pStyle w:val="ListBullet"/>
      </w:pPr>
      <w:r>
        <w:t>GF-096 - Movement and Pickup Assessment</w:t>
      </w:r>
    </w:p>
    <w:p>
      <w:pPr>
        <w:pStyle w:val="ListBullet"/>
      </w:pPr>
      <w:r>
        <w:t>GF-074 - Left-Right Batter Field Shift</w:t>
      </w:r>
    </w:p>
    <w:p>
      <w:r>
        <w:br w:type="page"/>
      </w:r>
    </w:p>
    <w:p>
      <w:pPr>
        <w:pStyle w:val="Heading1"/>
      </w:pPr>
      <w:r>
        <w:t>GF-095 - Foundation Ground-Fielding Assessment</w:t>
      </w:r>
    </w:p>
    <w:p>
      <w:pPr>
        <w:pStyle w:val="Heading2"/>
        <w:keepNext/>
      </w:pPr>
      <w:r>
        <w:t>Drill ID</w:t>
      </w:r>
    </w:p>
    <w:p>
      <w:r>
        <w:t>GF-095</w:t>
      </w:r>
    </w:p>
    <w:p>
      <w:pPr>
        <w:pStyle w:val="Heading2"/>
        <w:keepNext/>
      </w:pPr>
      <w:r>
        <w:t>Category</w:t>
      </w:r>
    </w:p>
    <w:p>
      <w:r>
        <w:t>Ground Fielding</w:t>
      </w:r>
    </w:p>
    <w:p>
      <w:pPr>
        <w:pStyle w:val="Heading2"/>
        <w:keepNext/>
      </w:pPr>
      <w:r>
        <w:t>Primary Skill</w:t>
      </w:r>
    </w:p>
    <w:p>
      <w:r>
        <w:t>Ground-fielding assessment</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foundation ground-fielding assessment with early ball tracking, an efficient approach, secure pickup, safe body control and an appropriate release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ground-ball lane and use standardised ground balls followed by representative live or simulated chances; mark the fielder start, feed point, movement zone, target end, waiting area and safe return route.</w:t>
      </w:r>
    </w:p>
    <w:p>
      <w:pPr>
        <w:pStyle w:val="ListBullet"/>
      </w:pPr>
      <w:r>
        <w:t>Brief the fielder on the intended outcome for foundation ground-fielding assessment and the main focus of technical, perceptual, release, communication and pressure evidence; agree clear ownership, target and backing-up calls.</w:t>
      </w:r>
    </w:p>
    <w:p>
      <w:pPr>
        <w:pStyle w:val="ListBullet"/>
      </w:pPr>
      <w:r>
        <w:t>Apply recorded attempts, outcomes and coach ratings;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standardised ground balls followed by representative live or simulated chances; the fielder tracks it early, approaches under control and executes foundation ground-fielding assessment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foundation ground-fielding assessment,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foundation ground-fielding assessment to the relevant field position, linking bounce, batter contact, runner, target end, backing-up role, boundary risk and the immediate pickup-to-release requirement. Results contribute to an individual ground-fielding profile and the next training priorities.</w:t>
      </w:r>
    </w:p>
    <w:p>
      <w:pPr>
        <w:pStyle w:val="Heading2"/>
        <w:keepNext/>
      </w:pPr>
      <w:r>
        <w:t>Related Drills</w:t>
      </w:r>
    </w:p>
    <w:p>
      <w:pPr>
        <w:pStyle w:val="ListBullet"/>
      </w:pPr>
      <w:r>
        <w:t>GF-094 - Boundary Cut-Off Decision Scenario</w:t>
      </w:r>
    </w:p>
    <w:p>
      <w:pPr>
        <w:pStyle w:val="ListBullet"/>
      </w:pPr>
      <w:r>
        <w:t>GF-093 - Protect the Bowler's End Scenario</w:t>
      </w:r>
    </w:p>
    <w:p>
      <w:pPr>
        <w:pStyle w:val="ListBullet"/>
      </w:pPr>
      <w:r>
        <w:t>GF-096 - Movement and Pickup Assessment</w:t>
      </w:r>
    </w:p>
    <w:p>
      <w:pPr>
        <w:pStyle w:val="ListBullet"/>
      </w:pPr>
      <w:r>
        <w:t>GF-097 - One-Hand and Slide Assessment</w:t>
      </w:r>
    </w:p>
    <w:p>
      <w:pPr>
        <w:pStyle w:val="ListBullet"/>
      </w:pPr>
      <w:r>
        <w:t>GF-075 - New Batter Alertness</w:t>
      </w:r>
    </w:p>
    <w:p>
      <w:r>
        <w:br w:type="page"/>
      </w:r>
    </w:p>
    <w:p>
      <w:pPr>
        <w:pStyle w:val="Heading1"/>
      </w:pPr>
      <w:r>
        <w:t>GF-096 - Movement and Pickup Assessment</w:t>
      </w:r>
    </w:p>
    <w:p>
      <w:pPr>
        <w:pStyle w:val="Heading2"/>
        <w:keepNext/>
      </w:pPr>
      <w:r>
        <w:t>Drill ID</w:t>
      </w:r>
    </w:p>
    <w:p>
      <w:r>
        <w:t>GF-096</w:t>
      </w:r>
    </w:p>
    <w:p>
      <w:pPr>
        <w:pStyle w:val="Heading2"/>
        <w:keepNext/>
      </w:pPr>
      <w:r>
        <w:t>Category</w:t>
      </w:r>
    </w:p>
    <w:p>
      <w:r>
        <w:t>Ground Fielding</w:t>
      </w:r>
    </w:p>
    <w:p>
      <w:pPr>
        <w:pStyle w:val="Heading2"/>
        <w:keepNext/>
      </w:pPr>
      <w:r>
        <w:t>Primary Skill</w:t>
      </w:r>
    </w:p>
    <w:p>
      <w:r>
        <w:t>Ground-fielding assessment</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movement and pickup assessment with early ball tracking, an efficient approach, secure pickup, safe body control and an appropriate release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ground-ball lane and use standardised ground balls followed by representative live or simulated chances; mark the fielder start, feed point, movement zone, target end, waiting area and safe return route.</w:t>
      </w:r>
    </w:p>
    <w:p>
      <w:pPr>
        <w:pStyle w:val="ListBullet"/>
      </w:pPr>
      <w:r>
        <w:t>Brief the fielder on the intended outcome for movement and pickup assessment and the main focus of technical, perceptual, release, communication and pressure evidence; agree clear ownership, target and backing-up calls.</w:t>
      </w:r>
    </w:p>
    <w:p>
      <w:pPr>
        <w:pStyle w:val="ListBullet"/>
      </w:pPr>
      <w:r>
        <w:t>Apply recorded attempts, outcomes and coach ratings;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standardised ground balls followed by representative live or simulated chances; the fielder tracks it early, approaches under control and executes movement and pickup assessment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movement and pickup assessment,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movement and pickup assessment to the relevant field position, linking bounce, batter contact, runner, target end, backing-up role, boundary risk and the immediate pickup-to-release requirement. Results contribute to an individual ground-fielding profile and the next training priorities.</w:t>
      </w:r>
    </w:p>
    <w:p>
      <w:pPr>
        <w:pStyle w:val="Heading2"/>
        <w:keepNext/>
      </w:pPr>
      <w:r>
        <w:t>Related Drills</w:t>
      </w:r>
    </w:p>
    <w:p>
      <w:pPr>
        <w:pStyle w:val="ListBullet"/>
      </w:pPr>
      <w:r>
        <w:t>GF-095 - Foundation Ground-Fielding Assessment</w:t>
      </w:r>
    </w:p>
    <w:p>
      <w:pPr>
        <w:pStyle w:val="ListBullet"/>
      </w:pPr>
      <w:r>
        <w:t>GF-094 - Boundary Cut-Off Decision Scenario</w:t>
      </w:r>
    </w:p>
    <w:p>
      <w:pPr>
        <w:pStyle w:val="ListBullet"/>
      </w:pPr>
      <w:r>
        <w:t>GF-097 - One-Hand and Slide Assessment</w:t>
      </w:r>
    </w:p>
    <w:p>
      <w:pPr>
        <w:pStyle w:val="ListBullet"/>
      </w:pPr>
      <w:r>
        <w:t>GF-098 - Release and Run-Out Assessment</w:t>
      </w:r>
    </w:p>
    <w:p>
      <w:pPr>
        <w:pStyle w:val="ListBullet"/>
      </w:pPr>
      <w:r>
        <w:t>GF-076 - After-Error Recovery</w:t>
      </w:r>
    </w:p>
    <w:p>
      <w:r>
        <w:br w:type="page"/>
      </w:r>
    </w:p>
    <w:p>
      <w:pPr>
        <w:pStyle w:val="Heading1"/>
      </w:pPr>
      <w:r>
        <w:t>GF-097 - One-Hand and Slide Assessment</w:t>
      </w:r>
    </w:p>
    <w:p>
      <w:pPr>
        <w:pStyle w:val="Heading2"/>
        <w:keepNext/>
      </w:pPr>
      <w:r>
        <w:t>Drill ID</w:t>
      </w:r>
    </w:p>
    <w:p>
      <w:r>
        <w:t>GF-097</w:t>
      </w:r>
    </w:p>
    <w:p>
      <w:pPr>
        <w:pStyle w:val="Heading2"/>
        <w:keepNext/>
      </w:pPr>
      <w:r>
        <w:t>Category</w:t>
      </w:r>
    </w:p>
    <w:p>
      <w:r>
        <w:t>Ground Fielding</w:t>
      </w:r>
    </w:p>
    <w:p>
      <w:pPr>
        <w:pStyle w:val="Heading2"/>
        <w:keepNext/>
      </w:pPr>
      <w:r>
        <w:t>Primary Skill</w:t>
      </w:r>
    </w:p>
    <w:p>
      <w:r>
        <w:t>Ground-fielding assessment</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one-hand and slide assessment with early ball tracking, an efficient approach, secure pickup, safe body control and an appropriate release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ground-ball lane and use standardised ground balls followed by representative live or simulated chances; mark the fielder start, feed point, movement zone, target end, waiting area and safe return route.</w:t>
      </w:r>
    </w:p>
    <w:p>
      <w:pPr>
        <w:pStyle w:val="ListBullet"/>
      </w:pPr>
      <w:r>
        <w:t>Brief the fielder on the intended outcome for one-hand and slide assessment and the main focus of technical, perceptual, release, communication and pressure evidence; agree clear ownership, target and backing-up calls.</w:t>
      </w:r>
    </w:p>
    <w:p>
      <w:pPr>
        <w:pStyle w:val="ListBullet"/>
      </w:pPr>
      <w:r>
        <w:t>Apply recorded attempts, outcomes and coach ratings;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standardised ground balls followed by representative live or simulated chances; the fielder tracks it early, approaches under control and executes one-hand and slide assessment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one-hand and slide assessment,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one-hand and slide assessment to the relevant field position, linking bounce, batter contact, runner, target end, backing-up role, boundary risk and the immediate pickup-to-release requirement. Results contribute to an individual ground-fielding profile and the next training priorities.</w:t>
      </w:r>
    </w:p>
    <w:p>
      <w:pPr>
        <w:pStyle w:val="Heading2"/>
        <w:keepNext/>
      </w:pPr>
      <w:r>
        <w:t>Related Drills</w:t>
      </w:r>
    </w:p>
    <w:p>
      <w:pPr>
        <w:pStyle w:val="ListBullet"/>
      </w:pPr>
      <w:r>
        <w:t>GF-096 - Movement and Pickup Assessment</w:t>
      </w:r>
    </w:p>
    <w:p>
      <w:pPr>
        <w:pStyle w:val="ListBullet"/>
      </w:pPr>
      <w:r>
        <w:t>GF-095 - Foundation Ground-Fielding Assessment</w:t>
      </w:r>
    </w:p>
    <w:p>
      <w:pPr>
        <w:pStyle w:val="ListBullet"/>
      </w:pPr>
      <w:r>
        <w:t>GF-098 - Release and Run-Out Assessment</w:t>
      </w:r>
    </w:p>
    <w:p>
      <w:pPr>
        <w:pStyle w:val="ListBullet"/>
      </w:pPr>
      <w:r>
        <w:t>GF-099 - Pressure and Communication Assessment</w:t>
      </w:r>
    </w:p>
    <w:p>
      <w:pPr>
        <w:pStyle w:val="ListBullet"/>
      </w:pPr>
      <w:r>
        <w:t>GF-077 - Fatigue Ground-Fielding Quality</w:t>
      </w:r>
    </w:p>
    <w:p>
      <w:r>
        <w:br w:type="page"/>
      </w:r>
    </w:p>
    <w:p>
      <w:pPr>
        <w:pStyle w:val="Heading1"/>
      </w:pPr>
      <w:r>
        <w:t>GF-098 - Release and Run-Out Assessment</w:t>
      </w:r>
    </w:p>
    <w:p>
      <w:pPr>
        <w:pStyle w:val="Heading2"/>
        <w:keepNext/>
      </w:pPr>
      <w:r>
        <w:t>Drill ID</w:t>
      </w:r>
    </w:p>
    <w:p>
      <w:r>
        <w:t>GF-098</w:t>
      </w:r>
    </w:p>
    <w:p>
      <w:pPr>
        <w:pStyle w:val="Heading2"/>
        <w:keepNext/>
      </w:pPr>
      <w:r>
        <w:t>Category</w:t>
      </w:r>
    </w:p>
    <w:p>
      <w:r>
        <w:t>Ground Fielding</w:t>
      </w:r>
    </w:p>
    <w:p>
      <w:pPr>
        <w:pStyle w:val="Heading2"/>
        <w:keepNext/>
      </w:pPr>
      <w:r>
        <w:t>Primary Skill</w:t>
      </w:r>
    </w:p>
    <w:p>
      <w:r>
        <w:t>Ground-fielding assessment</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release and run-out assessment with early ball tracking, an efficient approach, secure pickup, safe body control and an appropriate release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ground-ball lane and use standardised ground balls followed by representative live or simulated chances; mark the fielder start, feed point, movement zone, target end, waiting area and safe return route.</w:t>
      </w:r>
    </w:p>
    <w:p>
      <w:pPr>
        <w:pStyle w:val="ListBullet"/>
      </w:pPr>
      <w:r>
        <w:t>Brief the fielder on the intended outcome for release and run-out assessment and the main focus of technical, perceptual, release, communication and pressure evidence; agree clear ownership, target and backing-up calls.</w:t>
      </w:r>
    </w:p>
    <w:p>
      <w:pPr>
        <w:pStyle w:val="ListBullet"/>
      </w:pPr>
      <w:r>
        <w:t>Apply recorded attempts, outcomes and coach ratings;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standardised ground balls followed by representative live or simulated chances; the fielder tracks it early, approaches under control and executes release and run-out assessment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release and run-out assessment,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release and run-out assessment to the relevant field position, linking bounce, batter contact, runner, target end, backing-up role, boundary risk and the immediate pickup-to-release requirement. Results contribute to an individual ground-fielding profile and the next training priorities.</w:t>
      </w:r>
    </w:p>
    <w:p>
      <w:pPr>
        <w:pStyle w:val="Heading2"/>
        <w:keepNext/>
      </w:pPr>
      <w:r>
        <w:t>Related Drills</w:t>
      </w:r>
    </w:p>
    <w:p>
      <w:pPr>
        <w:pStyle w:val="ListBullet"/>
      </w:pPr>
      <w:r>
        <w:t>GF-097 - One-Hand and Slide Assessment</w:t>
      </w:r>
    </w:p>
    <w:p>
      <w:pPr>
        <w:pStyle w:val="ListBullet"/>
      </w:pPr>
      <w:r>
        <w:t>GF-096 - Movement and Pickup Assessment</w:t>
      </w:r>
    </w:p>
    <w:p>
      <w:pPr>
        <w:pStyle w:val="ListBullet"/>
      </w:pPr>
      <w:r>
        <w:t>GF-099 - Pressure and Communication Assessment</w:t>
      </w:r>
    </w:p>
    <w:p>
      <w:pPr>
        <w:pStyle w:val="ListBullet"/>
      </w:pPr>
      <w:r>
        <w:t>GF-100 - Complete Ground-Fielding Profile</w:t>
      </w:r>
    </w:p>
    <w:p>
      <w:pPr>
        <w:pStyle w:val="ListBullet"/>
      </w:pPr>
      <w:r>
        <w:t>GF-078 - Two-Ball Attention Challenge</w:t>
      </w:r>
    </w:p>
    <w:p>
      <w:r>
        <w:br w:type="page"/>
      </w:r>
    </w:p>
    <w:p>
      <w:pPr>
        <w:pStyle w:val="Heading1"/>
      </w:pPr>
      <w:r>
        <w:t>GF-099 - Pressure and Communication Assessment</w:t>
      </w:r>
    </w:p>
    <w:p>
      <w:pPr>
        <w:pStyle w:val="Heading2"/>
        <w:keepNext/>
      </w:pPr>
      <w:r>
        <w:t>Drill ID</w:t>
      </w:r>
    </w:p>
    <w:p>
      <w:r>
        <w:t>GF-099</w:t>
      </w:r>
    </w:p>
    <w:p>
      <w:pPr>
        <w:pStyle w:val="Heading2"/>
        <w:keepNext/>
      </w:pPr>
      <w:r>
        <w:t>Category</w:t>
      </w:r>
    </w:p>
    <w:p>
      <w:r>
        <w:t>Ground Fielding</w:t>
      </w:r>
    </w:p>
    <w:p>
      <w:pPr>
        <w:pStyle w:val="Heading2"/>
        <w:keepNext/>
      </w:pPr>
      <w:r>
        <w:t>Primary Skill</w:t>
      </w:r>
    </w:p>
    <w:p>
      <w:r>
        <w:t>Ground-fielding assessment</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pressure and communication assessment with early ball tracking, an efficient approach, secure pickup, safe body control and an appropriate release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ground-ball lane and use standardised ground balls followed by representative live or simulated chances; mark the fielder start, feed point, movement zone, target end, waiting area and safe return route.</w:t>
      </w:r>
    </w:p>
    <w:p>
      <w:pPr>
        <w:pStyle w:val="ListBullet"/>
      </w:pPr>
      <w:r>
        <w:t>Brief the fielder on the intended outcome for pressure and communication assessment and the main focus of technical, perceptual, release, communication and pressure evidence; agree clear ownership, target and backing-up calls.</w:t>
      </w:r>
    </w:p>
    <w:p>
      <w:pPr>
        <w:pStyle w:val="ListBullet"/>
      </w:pPr>
      <w:r>
        <w:t>Apply recorded attempts, outcomes and coach ratings;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standardised ground balls followed by representative live or simulated chances; the fielder tracks it early, approaches under control and executes pressure and communication assessment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pressure and communication assessment,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pressure and communication assessment to the relevant field position, linking bounce, batter contact, runner, target end, backing-up role, boundary risk and the immediate pickup-to-release requirement. Results contribute to an individual ground-fielding profile and the next training priorities.</w:t>
      </w:r>
    </w:p>
    <w:p>
      <w:pPr>
        <w:pStyle w:val="Heading2"/>
        <w:keepNext/>
      </w:pPr>
      <w:r>
        <w:t>Related Drills</w:t>
      </w:r>
    </w:p>
    <w:p>
      <w:pPr>
        <w:pStyle w:val="ListBullet"/>
      </w:pPr>
      <w:r>
        <w:t>GF-098 - Release and Run-Out Assessment</w:t>
      </w:r>
    </w:p>
    <w:p>
      <w:pPr>
        <w:pStyle w:val="ListBullet"/>
      </w:pPr>
      <w:r>
        <w:t>GF-097 - One-Hand and Slide Assessment</w:t>
      </w:r>
    </w:p>
    <w:p>
      <w:pPr>
        <w:pStyle w:val="ListBullet"/>
      </w:pPr>
      <w:r>
        <w:t>GF-100 - Complete Ground-Fielding Profile</w:t>
      </w:r>
    </w:p>
    <w:p>
      <w:pPr>
        <w:pStyle w:val="ListBullet"/>
      </w:pPr>
      <w:r>
        <w:t>GF-079 - Ground Fielding Under Time Pressure</w:t>
      </w:r>
    </w:p>
    <w:p>
      <w:r>
        <w:br w:type="page"/>
      </w:r>
    </w:p>
    <w:p>
      <w:pPr>
        <w:pStyle w:val="Heading1"/>
      </w:pPr>
      <w:r>
        <w:t>GF-100 - Complete Ground-Fielding Profile</w:t>
      </w:r>
    </w:p>
    <w:p>
      <w:pPr>
        <w:pStyle w:val="Heading2"/>
        <w:keepNext/>
      </w:pPr>
      <w:r>
        <w:t>Drill ID</w:t>
      </w:r>
    </w:p>
    <w:p>
      <w:r>
        <w:t>GF-100</w:t>
      </w:r>
    </w:p>
    <w:p>
      <w:pPr>
        <w:pStyle w:val="Heading2"/>
        <w:keepNext/>
      </w:pPr>
      <w:r>
        <w:t>Category</w:t>
      </w:r>
    </w:p>
    <w:p>
      <w:r>
        <w:t>Ground Fielding</w:t>
      </w:r>
    </w:p>
    <w:p>
      <w:pPr>
        <w:pStyle w:val="Heading2"/>
        <w:keepNext/>
      </w:pPr>
      <w:r>
        <w:t>Primary Skill</w:t>
      </w:r>
    </w:p>
    <w:p>
      <w:r>
        <w:t>Ground-fielding technique and decision making</w:t>
      </w:r>
    </w:p>
    <w:p>
      <w:pPr>
        <w:pStyle w:val="Heading2"/>
        <w:keepNext/>
      </w:pPr>
      <w:r>
        <w:t>Secondary Skills</w:t>
      </w:r>
    </w:p>
    <w:p>
      <w:pPr>
        <w:pStyle w:val="ListBullet"/>
      </w:pPr>
      <w:r>
        <w:t>Ball tracking and approach</w:t>
      </w:r>
    </w:p>
    <w:p>
      <w:pPr>
        <w:pStyle w:val="ListBullet"/>
      </w:pPr>
      <w:r>
        <w:t>Two- or one-hand pickup</w:t>
      </w:r>
    </w:p>
    <w:p>
      <w:pPr>
        <w:pStyle w:val="ListBullet"/>
      </w:pPr>
      <w:r>
        <w:t>Release, target choice and backing up</w:t>
      </w:r>
    </w:p>
    <w:p>
      <w:pPr>
        <w:pStyle w:val="ListBullet"/>
      </w:pPr>
      <w:r>
        <w:t>Communication and recovery</w:t>
      </w:r>
    </w:p>
    <w:p>
      <w:pPr>
        <w:pStyle w:val="Heading2"/>
        <w:keepNext/>
      </w:pPr>
      <w:r>
        <w:t>Objective</w:t>
      </w:r>
    </w:p>
    <w:p>
      <w:r>
        <w:t>Develop the fielder's ability to execute complete ground-fielding profile with early ball tracking, an efficient approach, secure pickup, safe body control and an appropriate release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ground-ball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background affects tracking.</w:t>
      </w:r>
    </w:p>
    <w:p>
      <w:pPr>
        <w:pStyle w:val="ListBullet"/>
      </w:pPr>
      <w:r>
        <w:t>Cones, flat markers, boundary rope, stumps, target net, optional slide mats, scoreboard/scorecards and timer.</w:t>
      </w:r>
    </w:p>
    <w:p>
      <w:pPr>
        <w:pStyle w:val="ListBullet"/>
      </w:pPr>
      <w:r>
        <w:t>Suitable footwear; helmet and protection for any live batter or close fielder where required; first-aid and hydration access.</w:t>
      </w:r>
    </w:p>
    <w:p>
      <w:pPr>
        <w:pStyle w:val="Heading2"/>
        <w:keepNext/>
      </w:pPr>
      <w:r>
        <w:t>Time</w:t>
      </w:r>
    </w:p>
    <w:p>
      <w:r>
        <w:t>15-25 minutes, usually 3-5 sets of 6-10 ground balls with 60-120 seconds for feedback, role rotation and recovery. Reduce speed or volume when sliding, diving or repeated sprinting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ground-ball lane and use standardised ground balls followed by representative live or simulated chances; mark the fielder start, feed point, movement zone, target end, waiting area and safe return route.</w:t>
      </w:r>
    </w:p>
    <w:p>
      <w:pPr>
        <w:pStyle w:val="ListBullet"/>
      </w:pPr>
      <w:r>
        <w:t>Brief the fielder on the intended outcome for complete ground-fielding profile and the main focus of technical, perceptual, release, communication and pressure evidence; agree clear ownership, target and backing-up calls.</w:t>
      </w:r>
    </w:p>
    <w:p>
      <w:pPr>
        <w:pStyle w:val="ListBullet"/>
      </w:pPr>
      <w:r>
        <w:t>Apply recorded attempts, outcomes and coach ratings; keep feeders, live batters, waiting players and adjacent groups outside the fielder's movement, slide and throwing paths, with one active ball per lane.</w:t>
      </w:r>
    </w:p>
    <w:p>
      <w:pPr>
        <w:pStyle w:val="ListBullet"/>
      </w:pPr>
      <w:r>
        <w:t>Complete a progressive movement and ground-fielding warm-up. Stop for pain, unsafe footing, loss of ball control, collision risk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ground ball through standardised ground balls followed by representative live or simulated chances; the fielder tracks it early, approaches under control and executes complete ground-fielding profile with safe body control.</w:t>
      </w:r>
    </w:p>
    <w:p>
      <w:pPr>
        <w:pStyle w:val="ListNumber"/>
      </w:pPr>
      <w:r>
        <w:t>Award 2 points for a clean pickup and accurate release, 1 for a secure recovery after a fumble without conceding the objective, and 0 for an unsafe stop, missed ball or wrong target.</w:t>
      </w:r>
    </w:p>
    <w:p>
      <w:pPr>
        <w:pStyle w:val="ListNumber"/>
      </w:pPr>
      <w:r>
        <w:t>After each set, the fielder identifies the bounce, approach and release cue used; the coach gives one priority correction and checks landing quality and fatigue.</w:t>
      </w:r>
    </w:p>
    <w:p>
      <w:pPr>
        <w:pStyle w:val="ListNumber"/>
      </w:pPr>
      <w:r>
        <w:t>Rotate fielder, feeder, receiver and observer roles. Complete the final set with less instruction and record independent stop, pickup and release percentage.</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pace, angle and bounce early; adjust the approach so the body can arrive balanced behind or safely beside the ball.</w:t>
      </w:r>
    </w:p>
    <w:p>
      <w:pPr>
        <w:pStyle w:val="ListBullet"/>
      </w:pPr>
      <w:r>
        <w:t>Organise hand shape, body line and movement around complete ground-fielding profile, adjusting for bounce, speed, target and surface.</w:t>
      </w:r>
    </w:p>
    <w:p>
      <w:pPr>
        <w:pStyle w:val="ListBullet"/>
      </w:pPr>
      <w:r>
        <w:t>Watch the ball into the hands, secure or smother it, then transfer without looking away early.</w:t>
      </w:r>
    </w:p>
    <w:p>
      <w:pPr>
        <w:pStyle w:val="ListBullet"/>
      </w:pPr>
      <w:r>
        <w:t>Use the position-appropriate ownership call early and repeat it when teammates may converge.</w:t>
      </w:r>
    </w:p>
    <w:p>
      <w:pPr>
        <w:pStyle w:val="ListBullet"/>
      </w:pPr>
      <w:r>
        <w:t>For sliding or diving stops, prioritise surface, body position, rope and teammate awareness before committing.</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secure pickup, balanced recovery, accurate release, backing up and efficient reset.</w:t>
      </w:r>
    </w:p>
    <w:p>
      <w:pPr>
        <w:pStyle w:val="ListBullet"/>
      </w:pPr>
      <w:r>
        <w:t>Across the set: whether stop, pickup, release and communication remain stable as speed, bounce, movement,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without controlling the approach</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decelerate into a marked pickup zone.</w:t>
            </w:r>
          </w:p>
        </w:tc>
      </w:tr>
      <w:tr>
        <w:tc>
          <w:tcPr>
            <w:tcW w:type="dxa" w:w="3384"/>
            <w:vAlign w:val="center"/>
            <w:tcMar>
              <w:top w:w="60" w:type="dxa"/>
              <w:start w:w="90" w:type="dxa"/>
              <w:bottom w:w="60" w:type="dxa"/>
              <w:end w:w="90" w:type="dxa"/>
            </w:tcMar>
          </w:tcPr>
          <w:p>
            <w:pPr>
              <w:spacing w:after="0" w:before="0"/>
            </w:pPr>
            <w:r>
              <w:rPr>
                <w:rFonts w:ascii="Calibri" w:hAnsi="Calibri"/>
                <w:sz w:val="15"/>
              </w:rPr>
              <w:t>Hands lift before the ball is secured</w:t>
            </w:r>
          </w:p>
        </w:tc>
        <w:tc>
          <w:tcPr>
            <w:tcW w:type="dxa" w:w="5688"/>
            <w:vAlign w:val="center"/>
            <w:tcMar>
              <w:top w:w="60" w:type="dxa"/>
              <w:start w:w="90" w:type="dxa"/>
              <w:bottom w:w="60" w:type="dxa"/>
              <w:end w:w="90" w:type="dxa"/>
            </w:tcMar>
          </w:tcPr>
          <w:p>
            <w:pPr>
              <w:spacing w:after="0" w:before="0"/>
            </w:pPr>
            <w:r>
              <w:rPr>
                <w:rFonts w:ascii="Calibri" w:hAnsi="Calibri"/>
                <w:sz w:val="15"/>
              </w:rPr>
              <w:t>Use a softer roll and cue eyes down, hands through and secure before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pickup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clear control before the release or next movement.</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a protected live batter, realistic field position and a pickup-to-throw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pickups from a predictable rolled feed before restoring movement or uncertainty.</w:t>
      </w:r>
    </w:p>
    <w:p>
      <w:pPr>
        <w:pStyle w:val="ListBullet"/>
      </w:pPr>
      <w:r>
        <w:t>Reduce ball speed, bounce and distance, enlarge the pickup zone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ground balls are stopped and secured, with the intended release completed where required.</w:t>
      </w:r>
    </w:p>
    <w:p>
      <w:pPr>
        <w:pStyle w:val="ListBullet"/>
      </w:pPr>
      <w:r>
        <w:t>The ready position, approach, pickup and recovery remain functional on at least 8 of 10 attempts.</w:t>
      </w:r>
    </w:p>
    <w:p>
      <w:pPr>
        <w:pStyle w:val="ListBullet"/>
      </w:pPr>
      <w:r>
        <w:t>The fielder explains the decisive bounce, target, runner or teammate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stop percentage, release quality, communication or safety.</w:t>
      </w:r>
    </w:p>
    <w:p>
      <w:pPr>
        <w:pStyle w:val="Heading2"/>
        <w:keepNext/>
      </w:pPr>
      <w:r>
        <w:t>Match Application</w:t>
      </w:r>
    </w:p>
    <w:p>
      <w:r>
        <w:t>Transfers complete ground-fielding profile to the relevant field position, linking bounce, batter contact, runner, target end, backing-up role, boundary risk and the immediate pickup-to-release requirement. Results contribute to an individual ground-fielding profile and the next training priorities.</w:t>
      </w:r>
    </w:p>
    <w:p>
      <w:pPr>
        <w:pStyle w:val="Heading2"/>
        <w:keepNext/>
      </w:pPr>
      <w:r>
        <w:t>Related Drills</w:t>
      </w:r>
    </w:p>
    <w:p>
      <w:pPr>
        <w:pStyle w:val="ListBullet"/>
      </w:pPr>
      <w:r>
        <w:t>GF-099 - Pressure and Communication Assessment</w:t>
      </w:r>
    </w:p>
    <w:p>
      <w:pPr>
        <w:pStyle w:val="ListBullet"/>
      </w:pPr>
      <w:r>
        <w:t>GF-098 - Release and Run-Out Assessment</w:t>
      </w:r>
    </w:p>
    <w:p>
      <w:pPr>
        <w:pStyle w:val="ListBullet"/>
      </w:pPr>
      <w:r>
        <w:t>GF-080 - Release and Relay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return-to-field decisions from one isolated score.</w:t>
      </w:r>
    </w:p>
    <w:p>
      <w:pPr>
        <w:pStyle w:val="Heading2"/>
      </w:pPr>
      <w:r>
        <w:t>Assessment Sequence</w:t>
      </w:r>
    </w:p>
    <w:p>
      <w:pPr>
        <w:pStyle w:val="ListNumber"/>
      </w:pPr>
      <w:r>
        <w:t>Complete GF-095 to establish ready position, tracking, long barrier and secure pickup evidence.</w:t>
      </w:r>
    </w:p>
    <w:p>
      <w:pPr>
        <w:pStyle w:val="ListNumber"/>
      </w:pPr>
      <w:r>
        <w:t>Complete GF-096 to measure movement approach, deceleration and two-hand pickup.</w:t>
      </w:r>
    </w:p>
    <w:p>
      <w:pPr>
        <w:pStyle w:val="ListNumber"/>
      </w:pPr>
      <w:r>
        <w:t>Complete GF-097 to sample one-hand pickup, slide and safe recovery.</w:t>
      </w:r>
    </w:p>
    <w:p>
      <w:pPr>
        <w:pStyle w:val="ListNumber"/>
      </w:pPr>
      <w:r>
        <w:t>Complete GF-098 to test pickup-to-release, target selection and run-out execution.</w:t>
      </w:r>
    </w:p>
    <w:p>
      <w:pPr>
        <w:pStyle w:val="ListNumber"/>
      </w:pPr>
      <w:r>
        <w:t>Complete GF-099 to review pressure fielding, ownership calls, backing up and recovery after error.</w:t>
      </w:r>
    </w:p>
    <w:p>
      <w:pPr>
        <w:pStyle w:val="ListNumber"/>
      </w:pPr>
      <w:r>
        <w:t>Complete GF-100 to combine the evidence into a technical, perceptual, communication, physical and self-management profile.</w:t>
      </w:r>
    </w:p>
    <w:p>
      <w:pPr>
        <w:pStyle w:val="Heading2"/>
      </w:pPr>
      <w:r>
        <w:t>Review Questions</w:t>
      </w:r>
    </w:p>
    <w:p>
      <w:pPr>
        <w:pStyle w:val="ListBullet"/>
      </w:pPr>
      <w:r>
        <w:t>Which ground-fielding actions remain reliable when speed, bounce, angle, movement, surface and pressure change?</w:t>
      </w:r>
    </w:p>
    <w:p>
      <w:pPr>
        <w:pStyle w:val="ListBullet"/>
      </w:pPr>
      <w:r>
        <w:t>Where does the fielder lose tracking, approach control, hand position, body control or secure pickup?</w:t>
      </w:r>
    </w:p>
    <w:p>
      <w:pPr>
        <w:pStyle w:val="ListBullet"/>
      </w:pPr>
      <w:r>
        <w:t>Does the fielder's positioning and ownership decision match role, teammate spacing, boundary and game state?</w:t>
      </w:r>
    </w:p>
    <w:p>
      <w:pPr>
        <w:pStyle w:val="ListBullet"/>
      </w:pPr>
      <w:r>
        <w:t>How quickly does the fielder reset after a drop, poor call or near collision?</w:t>
      </w:r>
    </w:p>
    <w:p>
      <w:pPr>
        <w:pStyle w:val="ListBullet"/>
      </w:pPr>
      <w:r>
        <w:t>Which two technical or perceptual priorities will produce the greatest safe match transfer?</w:t>
      </w:r>
    </w:p>
    <w:p>
      <w:pPr>
        <w:pStyle w:val="Heading2"/>
      </w:pPr>
      <w:r>
        <w:t>Completion Statement</w:t>
      </w:r>
    </w:p>
    <w:p>
      <w:r>
        <w:t>Chapter 6 - Ground Fielding is complete from GF-001 to GF-100.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6 - Ground Fielding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6 - GROUND FIELDING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Ground Fielding (GF-001 to GF-100)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