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375488" w14:textId="77777777" w:rsidR="004F2678" w:rsidRDefault="004F2678">
      <w:pPr>
        <w:pStyle w:val="NormalWeb"/>
        <w:spacing w:before="0" w:beforeAutospacing="0" w:after="0" w:afterAutospacing="0"/>
        <w:ind w:firstLine="360"/>
        <w:jc w:val="center"/>
      </w:pPr>
      <w:r>
        <w:rPr>
          <w:color w:val="000000"/>
        </w:rPr>
        <w:t>Inside Stone</w:t>
      </w:r>
    </w:p>
    <w:p w14:paraId="3BB2D20E" w14:textId="77777777" w:rsidR="004F2678" w:rsidRDefault="004F2678">
      <w:pPr>
        <w:rPr>
          <w:rFonts w:eastAsia="Times New Roman"/>
        </w:rPr>
      </w:pPr>
    </w:p>
    <w:p w14:paraId="56312519" w14:textId="77777777" w:rsidR="004F2678" w:rsidRDefault="004F2678">
      <w:pPr>
        <w:pStyle w:val="NormalWeb"/>
        <w:spacing w:before="0" w:beforeAutospacing="0" w:after="0" w:afterAutospacing="0"/>
        <w:ind w:firstLine="360"/>
      </w:pPr>
      <w:r>
        <w:rPr>
          <w:rStyle w:val="apple-tab-span"/>
          <w:color w:val="000000"/>
        </w:rPr>
        <w:tab/>
      </w:r>
      <w:r>
        <w:rPr>
          <w:rStyle w:val="apple-tab-span"/>
          <w:color w:val="000000"/>
        </w:rPr>
        <w:tab/>
      </w:r>
      <w:r>
        <w:rPr>
          <w:rStyle w:val="apple-tab-span"/>
          <w:color w:val="000000"/>
        </w:rPr>
        <w:tab/>
      </w:r>
      <w:r>
        <w:rPr>
          <w:color w:val="000000"/>
        </w:rPr>
        <w:t xml:space="preserve">          </w:t>
      </w:r>
      <w:r>
        <w:rPr>
          <w:rStyle w:val="apple-tab-span"/>
          <w:color w:val="000000"/>
        </w:rPr>
        <w:tab/>
      </w:r>
      <w:r>
        <w:rPr>
          <w:color w:val="000000"/>
        </w:rPr>
        <w:t>“The child who broke</w:t>
      </w:r>
    </w:p>
    <w:p w14:paraId="36690AE5" w14:textId="77777777" w:rsidR="004F2678" w:rsidRDefault="004F2678">
      <w:pPr>
        <w:pStyle w:val="NormalWeb"/>
        <w:spacing w:before="0" w:beforeAutospacing="0" w:after="0" w:afterAutospacing="0"/>
        <w:ind w:firstLine="360"/>
      </w:pPr>
      <w:r>
        <w:rPr>
          <w:rStyle w:val="apple-tab-span"/>
          <w:color w:val="000000"/>
        </w:rPr>
        <w:tab/>
      </w:r>
      <w:r>
        <w:rPr>
          <w:rStyle w:val="apple-tab-span"/>
          <w:color w:val="000000"/>
        </w:rPr>
        <w:tab/>
      </w:r>
      <w:r>
        <w:rPr>
          <w:rStyle w:val="apple-tab-span"/>
          <w:color w:val="000000"/>
        </w:rPr>
        <w:tab/>
      </w:r>
      <w:r>
        <w:rPr>
          <w:rStyle w:val="apple-tab-span"/>
          <w:color w:val="000000"/>
        </w:rPr>
        <w:tab/>
      </w:r>
      <w:r>
        <w:rPr>
          <w:color w:val="000000"/>
        </w:rPr>
        <w:t>The one who woke up crying</w:t>
      </w:r>
    </w:p>
    <w:p w14:paraId="76D3D2B9" w14:textId="77777777" w:rsidR="004F2678" w:rsidRDefault="004F2678">
      <w:pPr>
        <w:pStyle w:val="NormalWeb"/>
        <w:spacing w:before="0" w:beforeAutospacing="0" w:after="0" w:afterAutospacing="0"/>
        <w:ind w:firstLine="360"/>
      </w:pPr>
      <w:r>
        <w:rPr>
          <w:rStyle w:val="apple-tab-span"/>
          <w:color w:val="000000"/>
        </w:rPr>
        <w:tab/>
      </w:r>
      <w:r>
        <w:rPr>
          <w:rStyle w:val="apple-tab-span"/>
          <w:color w:val="000000"/>
        </w:rPr>
        <w:tab/>
      </w:r>
      <w:r>
        <w:rPr>
          <w:rStyle w:val="apple-tab-span"/>
          <w:color w:val="000000"/>
        </w:rPr>
        <w:tab/>
      </w:r>
      <w:r>
        <w:rPr>
          <w:rStyle w:val="apple-tab-span"/>
          <w:color w:val="000000"/>
        </w:rPr>
        <w:tab/>
      </w:r>
      <w:r>
        <w:rPr>
          <w:color w:val="000000"/>
        </w:rPr>
        <w:t>A lovely journey</w:t>
      </w:r>
      <w:r>
        <w:rPr>
          <w:rFonts w:ascii="Arial" w:hAnsi="Arial" w:cs="Arial"/>
          <w:color w:val="000000"/>
        </w:rPr>
        <w:t>…”</w:t>
      </w:r>
    </w:p>
    <w:p w14:paraId="3747F3C0" w14:textId="77777777" w:rsidR="004F2678" w:rsidRDefault="004F2678">
      <w:pPr>
        <w:pStyle w:val="NormalWeb"/>
        <w:spacing w:before="0" w:beforeAutospacing="0" w:after="0" w:afterAutospacing="0"/>
        <w:ind w:firstLine="360"/>
      </w:pPr>
      <w:r>
        <w:rPr>
          <w:rStyle w:val="apple-tab-span"/>
          <w:color w:val="000000"/>
        </w:rPr>
        <w:tab/>
      </w:r>
      <w:r>
        <w:rPr>
          <w:rStyle w:val="apple-tab-span"/>
          <w:color w:val="000000"/>
        </w:rPr>
        <w:tab/>
      </w:r>
      <w:r>
        <w:rPr>
          <w:rStyle w:val="apple-tab-span"/>
          <w:color w:val="000000"/>
        </w:rPr>
        <w:tab/>
      </w:r>
      <w:r>
        <w:rPr>
          <w:rStyle w:val="apple-tab-span"/>
          <w:color w:val="000000"/>
        </w:rPr>
        <w:tab/>
      </w:r>
      <w:r>
        <w:rPr>
          <w:rStyle w:val="apple-tab-span"/>
          <w:color w:val="000000"/>
        </w:rPr>
        <w:tab/>
      </w:r>
      <w:r>
        <w:rPr>
          <w:rStyle w:val="apple-tab-span"/>
          <w:color w:val="000000"/>
        </w:rPr>
        <w:tab/>
      </w:r>
      <w:r>
        <w:rPr>
          <w:color w:val="000000"/>
        </w:rPr>
        <w:t>—Book of the Ageless Ophidian, Chapter 9 v15</w:t>
      </w:r>
    </w:p>
    <w:p w14:paraId="5E5EDFFE" w14:textId="77777777" w:rsidR="004F2678" w:rsidRDefault="004F2678">
      <w:pPr>
        <w:pStyle w:val="NormalWeb"/>
        <w:spacing w:before="0" w:beforeAutospacing="0" w:after="0" w:afterAutospacing="0"/>
        <w:ind w:firstLine="360"/>
      </w:pPr>
      <w:r>
        <w:rPr>
          <w:rStyle w:val="apple-tab-span"/>
          <w:color w:val="000000"/>
        </w:rPr>
        <w:tab/>
      </w:r>
      <w:r>
        <w:rPr>
          <w:rStyle w:val="apple-tab-span"/>
          <w:color w:val="000000"/>
        </w:rPr>
        <w:tab/>
      </w:r>
      <w:r>
        <w:rPr>
          <w:rStyle w:val="apple-tab-span"/>
          <w:color w:val="000000"/>
        </w:rPr>
        <w:tab/>
      </w:r>
      <w:r>
        <w:rPr>
          <w:rStyle w:val="apple-tab-span"/>
          <w:color w:val="000000"/>
        </w:rPr>
        <w:tab/>
      </w:r>
      <w:r>
        <w:rPr>
          <w:rStyle w:val="apple-tab-span"/>
          <w:color w:val="000000"/>
        </w:rPr>
        <w:tab/>
      </w:r>
      <w:r>
        <w:rPr>
          <w:rStyle w:val="apple-tab-span"/>
          <w:color w:val="000000"/>
        </w:rPr>
        <w:tab/>
      </w:r>
      <w:r>
        <w:rPr>
          <w:color w:val="000000"/>
        </w:rPr>
        <w:t xml:space="preserve">    </w:t>
      </w:r>
      <w:r>
        <w:rPr>
          <w:rStyle w:val="apple-tab-span"/>
          <w:color w:val="000000"/>
        </w:rPr>
        <w:tab/>
      </w:r>
      <w:r>
        <w:rPr>
          <w:color w:val="000000"/>
        </w:rPr>
        <w:t xml:space="preserve">translated by </w:t>
      </w:r>
      <w:proofErr w:type="spellStart"/>
      <w:r>
        <w:rPr>
          <w:color w:val="000000"/>
        </w:rPr>
        <w:t>Chogyam</w:t>
      </w:r>
      <w:proofErr w:type="spellEnd"/>
      <w:r>
        <w:rPr>
          <w:color w:val="000000"/>
        </w:rPr>
        <w:t xml:space="preserve"> </w:t>
      </w:r>
      <w:proofErr w:type="spellStart"/>
      <w:r>
        <w:rPr>
          <w:color w:val="000000"/>
        </w:rPr>
        <w:t>Trin</w:t>
      </w:r>
      <w:proofErr w:type="spellEnd"/>
      <w:r>
        <w:rPr>
          <w:color w:val="000000"/>
        </w:rPr>
        <w:t xml:space="preserve"> Pan</w:t>
      </w:r>
      <w:r>
        <w:rPr>
          <w:rStyle w:val="apple-tab-span"/>
          <w:color w:val="000000"/>
        </w:rPr>
        <w:tab/>
      </w:r>
      <w:r>
        <w:rPr>
          <w:rStyle w:val="apple-tab-span"/>
          <w:color w:val="000000"/>
        </w:rPr>
        <w:tab/>
      </w:r>
      <w:r>
        <w:rPr>
          <w:rStyle w:val="apple-tab-span"/>
          <w:color w:val="000000"/>
        </w:rPr>
        <w:tab/>
      </w:r>
      <w:r>
        <w:rPr>
          <w:rStyle w:val="apple-tab-span"/>
          <w:color w:val="000000"/>
        </w:rPr>
        <w:tab/>
      </w:r>
      <w:r>
        <w:rPr>
          <w:rStyle w:val="apple-tab-span"/>
          <w:color w:val="000000"/>
        </w:rPr>
        <w:tab/>
      </w:r>
      <w:r>
        <w:rPr>
          <w:color w:val="000000"/>
        </w:rPr>
        <w:t>            </w:t>
      </w:r>
    </w:p>
    <w:p w14:paraId="78C40BE8" w14:textId="77777777" w:rsidR="004F2678" w:rsidRDefault="004F2678">
      <w:pPr>
        <w:spacing w:after="240"/>
        <w:rPr>
          <w:rFonts w:eastAsia="Times New Roman"/>
        </w:rPr>
      </w:pPr>
    </w:p>
    <w:p w14:paraId="1409AE0F" w14:textId="77777777" w:rsidR="004F2678" w:rsidRDefault="004F2678">
      <w:pPr>
        <w:pStyle w:val="NormalWeb"/>
        <w:spacing w:before="0" w:beforeAutospacing="0" w:after="0" w:afterAutospacing="0"/>
        <w:ind w:firstLine="360"/>
      </w:pPr>
      <w:r>
        <w:rPr>
          <w:color w:val="000000"/>
        </w:rPr>
        <w:t>In the thick air of a cool basement, two boys faced one another. They unzipped, engaging each other in a playful sword fight of sorts. The sun</w:t>
      </w:r>
      <w:r>
        <w:rPr>
          <w:rFonts w:ascii="Arial" w:hAnsi="Arial" w:cs="Arial"/>
          <w:color w:val="000000"/>
        </w:rPr>
        <w:t>’</w:t>
      </w:r>
      <w:r>
        <w:rPr>
          <w:color w:val="000000"/>
        </w:rPr>
        <w:t>s rays angled in through a half hazed window. </w:t>
      </w:r>
    </w:p>
    <w:p w14:paraId="526722C8" w14:textId="77777777" w:rsidR="004F2678" w:rsidRDefault="004F2678">
      <w:pPr>
        <w:pStyle w:val="NormalWeb"/>
        <w:spacing w:before="0" w:beforeAutospacing="0" w:after="0" w:afterAutospacing="0"/>
        <w:ind w:firstLine="360"/>
      </w:pPr>
      <w:r>
        <w:rPr>
          <w:rFonts w:ascii="Arial" w:hAnsi="Arial" w:cs="Arial"/>
          <w:color w:val="000000"/>
        </w:rPr>
        <w:t>“</w:t>
      </w:r>
      <w:r>
        <w:rPr>
          <w:color w:val="000000"/>
        </w:rPr>
        <w:t>We need to get some girls down here,</w:t>
      </w:r>
      <w:r>
        <w:rPr>
          <w:rFonts w:ascii="Arial" w:hAnsi="Arial" w:cs="Arial"/>
          <w:color w:val="000000"/>
        </w:rPr>
        <w:t xml:space="preserve">” </w:t>
      </w:r>
      <w:r>
        <w:rPr>
          <w:color w:val="000000"/>
        </w:rPr>
        <w:t>says the taller of the two. </w:t>
      </w:r>
    </w:p>
    <w:p w14:paraId="59AE285F" w14:textId="77777777" w:rsidR="004F2678" w:rsidRDefault="004F2678">
      <w:pPr>
        <w:pStyle w:val="NormalWeb"/>
        <w:spacing w:before="0" w:beforeAutospacing="0" w:after="0" w:afterAutospacing="0"/>
        <w:ind w:firstLine="360"/>
      </w:pPr>
      <w:r>
        <w:rPr>
          <w:color w:val="000000"/>
        </w:rPr>
        <w:t>A disturbance causes the smaller boy to turn quickly and face the slowly arcing dust motes traveling through the white light. The sound of the opening door from the top of the stairs jump-starts the two boy</w:t>
      </w:r>
      <w:r>
        <w:rPr>
          <w:rFonts w:ascii="Arial" w:hAnsi="Arial" w:cs="Arial"/>
          <w:color w:val="000000"/>
        </w:rPr>
        <w:t>’</w:t>
      </w:r>
      <w:r>
        <w:rPr>
          <w:color w:val="000000"/>
        </w:rPr>
        <w:t>s already elevated heart rates. Stairs creaking under feet, the small boy</w:t>
      </w:r>
      <w:r>
        <w:rPr>
          <w:rFonts w:ascii="Arial" w:hAnsi="Arial" w:cs="Arial"/>
          <w:color w:val="000000"/>
        </w:rPr>
        <w:t>’</w:t>
      </w:r>
      <w:r>
        <w:rPr>
          <w:color w:val="000000"/>
        </w:rPr>
        <w:t xml:space="preserve">s grandma chides sharply, </w:t>
      </w:r>
      <w:r>
        <w:rPr>
          <w:rFonts w:ascii="Arial" w:hAnsi="Arial" w:cs="Arial"/>
          <w:color w:val="000000"/>
        </w:rPr>
        <w:t>“</w:t>
      </w:r>
      <w:r>
        <w:rPr>
          <w:color w:val="000000"/>
        </w:rPr>
        <w:t>I know what you two are doing down there, and if you don</w:t>
      </w:r>
      <w:r>
        <w:rPr>
          <w:rFonts w:ascii="Arial" w:hAnsi="Arial" w:cs="Arial"/>
          <w:color w:val="000000"/>
        </w:rPr>
        <w:t>’</w:t>
      </w:r>
      <w:r>
        <w:rPr>
          <w:color w:val="000000"/>
        </w:rPr>
        <w:t>t stop right now I</w:t>
      </w:r>
      <w:r>
        <w:rPr>
          <w:rFonts w:ascii="Arial" w:hAnsi="Arial" w:cs="Arial"/>
          <w:color w:val="000000"/>
        </w:rPr>
        <w:t>’</w:t>
      </w:r>
      <w:r>
        <w:rPr>
          <w:color w:val="000000"/>
        </w:rPr>
        <w:t>m going to tell your fathers!</w:t>
      </w:r>
      <w:r>
        <w:rPr>
          <w:rFonts w:ascii="Arial" w:hAnsi="Arial" w:cs="Arial"/>
          <w:color w:val="000000"/>
        </w:rPr>
        <w:t>”</w:t>
      </w:r>
    </w:p>
    <w:p w14:paraId="094FBCED" w14:textId="77777777" w:rsidR="004F2678" w:rsidRDefault="004F2678">
      <w:pPr>
        <w:pStyle w:val="NormalWeb"/>
        <w:spacing w:before="0" w:beforeAutospacing="0" w:after="0" w:afterAutospacing="0"/>
        <w:ind w:firstLine="360"/>
      </w:pPr>
      <w:r>
        <w:rPr>
          <w:color w:val="000000"/>
        </w:rPr>
        <w:t>The old woman stops half way down the closed stairwell. She stares at the boys who have just barely escaped being caught with their pants down. Trying to look innocent, not knowing now what to do with his hands, the small boy averts his eyes from his grandmother</w:t>
      </w:r>
      <w:r>
        <w:rPr>
          <w:rFonts w:ascii="Arial" w:hAnsi="Arial" w:cs="Arial"/>
          <w:color w:val="000000"/>
        </w:rPr>
        <w:t>’</w:t>
      </w:r>
      <w:r>
        <w:rPr>
          <w:color w:val="000000"/>
        </w:rPr>
        <w:t>s silhouette, now analyzing the cobwebs in the corner. The oldest boy stands awkwardly wide-eyed, breathing heavily through his open mouth, staring at the woman</w:t>
      </w:r>
      <w:r>
        <w:rPr>
          <w:rFonts w:ascii="Arial" w:hAnsi="Arial" w:cs="Arial"/>
          <w:color w:val="000000"/>
        </w:rPr>
        <w:t>’</w:t>
      </w:r>
      <w:r>
        <w:rPr>
          <w:color w:val="000000"/>
        </w:rPr>
        <w:t>s feet. </w:t>
      </w:r>
    </w:p>
    <w:p w14:paraId="530F7F9A" w14:textId="77777777" w:rsidR="004F2678" w:rsidRDefault="004F2678">
      <w:pPr>
        <w:pStyle w:val="NormalWeb"/>
        <w:spacing w:before="0" w:beforeAutospacing="0" w:after="0" w:afterAutospacing="0"/>
        <w:ind w:firstLine="360"/>
      </w:pPr>
      <w:r>
        <w:rPr>
          <w:color w:val="000000"/>
        </w:rPr>
        <w:t>Only now, under her gaze, does the little boy grasp the gravity of his innocent play. He only knows that he does not want his dad to know. The tight faced woman with the tautly wound beauty-shop curls forces the long silence into eternity as her eyes move from one boy to the other</w:t>
      </w:r>
      <w:r>
        <w:rPr>
          <w:rFonts w:ascii="Arial" w:hAnsi="Arial" w:cs="Arial"/>
          <w:color w:val="000000"/>
        </w:rPr>
        <w:t>—</w:t>
      </w:r>
      <w:r>
        <w:rPr>
          <w:color w:val="000000"/>
        </w:rPr>
        <w:t>the boys, defenseless against those pursed-lips.</w:t>
      </w:r>
    </w:p>
    <w:p w14:paraId="149F16EE" w14:textId="77777777" w:rsidR="004F2678" w:rsidRDefault="004F2678">
      <w:pPr>
        <w:rPr>
          <w:rFonts w:eastAsia="Times New Roman"/>
        </w:rPr>
      </w:pPr>
    </w:p>
    <w:p w14:paraId="363F7616" w14:textId="77777777" w:rsidR="004F2678" w:rsidRDefault="004F2678">
      <w:pPr>
        <w:pStyle w:val="NormalWeb"/>
        <w:spacing w:before="0" w:beforeAutospacing="0" w:after="0" w:afterAutospacing="0"/>
        <w:ind w:firstLine="360"/>
      </w:pPr>
      <w:r>
        <w:rPr>
          <w:color w:val="000000"/>
        </w:rPr>
        <w:t>Later, the younger boy found himself. In his grandfather</w:t>
      </w:r>
      <w:r>
        <w:rPr>
          <w:rFonts w:ascii="Arial" w:hAnsi="Arial" w:cs="Arial"/>
          <w:color w:val="000000"/>
        </w:rPr>
        <w:t>’</w:t>
      </w:r>
      <w:r>
        <w:rPr>
          <w:color w:val="000000"/>
        </w:rPr>
        <w:t>s quarter acre lot, he weaved his way through stacks of railroad ties, fence sections, camper tops, and rusting livestock trailers. His curiosity renewed</w:t>
      </w:r>
      <w:r>
        <w:rPr>
          <w:rFonts w:ascii="Arial" w:hAnsi="Arial" w:cs="Arial"/>
          <w:color w:val="000000"/>
        </w:rPr>
        <w:t>—</w:t>
      </w:r>
      <w:r>
        <w:rPr>
          <w:color w:val="000000"/>
        </w:rPr>
        <w:t>the sunshine and smell of sheep shit freeing him from the pressing weight of the concrete cellar and his grandmother</w:t>
      </w:r>
      <w:r>
        <w:rPr>
          <w:rFonts w:ascii="Arial" w:hAnsi="Arial" w:cs="Arial"/>
          <w:color w:val="000000"/>
        </w:rPr>
        <w:t>’</w:t>
      </w:r>
      <w:r>
        <w:rPr>
          <w:color w:val="000000"/>
        </w:rPr>
        <w:t>s threats. He made his way to the red fence at the back of the lot</w:t>
      </w:r>
      <w:r>
        <w:rPr>
          <w:rFonts w:ascii="Arial" w:hAnsi="Arial" w:cs="Arial"/>
          <w:color w:val="000000"/>
        </w:rPr>
        <w:t>—</w:t>
      </w:r>
      <w:r>
        <w:rPr>
          <w:color w:val="000000"/>
        </w:rPr>
        <w:t>the calling of birds and the singing cicadas now the only voices in his head. He unlatched the chain on the large swinging gate, climbed the rocky embankment to the tracks, and followed the rails to the wooden Santa Fe bridge.</w:t>
      </w:r>
    </w:p>
    <w:p w14:paraId="3BA20ABA" w14:textId="77777777" w:rsidR="004F2678" w:rsidRDefault="004F2678">
      <w:pPr>
        <w:pStyle w:val="NormalWeb"/>
        <w:spacing w:before="0" w:beforeAutospacing="0" w:after="0" w:afterAutospacing="0"/>
        <w:ind w:firstLine="360"/>
      </w:pPr>
      <w:r>
        <w:rPr>
          <w:color w:val="000000"/>
        </w:rPr>
        <w:t>He chose three grey rocks from the rail bed, as many as his seven year old hands could carry, and ventured out on to the wooden planks. The creek below came in to view through the gaps under his feet. He reassured himself that the space between the ties was narrow enough that he could catch himself if he were to lose his footing. As he approached the bridges</w:t>
      </w:r>
      <w:r>
        <w:rPr>
          <w:rFonts w:ascii="Arial" w:hAnsi="Arial" w:cs="Arial"/>
          <w:color w:val="000000"/>
        </w:rPr>
        <w:t xml:space="preserve">’ </w:t>
      </w:r>
      <w:r>
        <w:rPr>
          <w:color w:val="000000"/>
        </w:rPr>
        <w:t xml:space="preserve">center, directly over the </w:t>
      </w:r>
      <w:proofErr w:type="spellStart"/>
      <w:r>
        <w:rPr>
          <w:color w:val="000000"/>
        </w:rPr>
        <w:t>rainbowed</w:t>
      </w:r>
      <w:proofErr w:type="spellEnd"/>
      <w:r>
        <w:rPr>
          <w:color w:val="000000"/>
        </w:rPr>
        <w:t xml:space="preserve"> surface of an oily stagnating pool of water, he straddled one of the gaps and dropped a stone. In simple silence it fell for what may have been a second or perhaps much longer, a trick of time the boy held too tightly. He wished his hands were big enough to carry a thousand stones.</w:t>
      </w:r>
    </w:p>
    <w:p w14:paraId="52824827" w14:textId="77777777" w:rsidR="004F2678" w:rsidRDefault="004F2678">
      <w:pPr>
        <w:pStyle w:val="NormalWeb"/>
        <w:spacing w:before="0" w:beforeAutospacing="0" w:after="0" w:afterAutospacing="0"/>
        <w:ind w:firstLine="360"/>
      </w:pPr>
      <w:r>
        <w:rPr>
          <w:color w:val="000000"/>
        </w:rPr>
        <w:t>The rock broke the filmy surface of the pool</w:t>
      </w:r>
      <w:r>
        <w:rPr>
          <w:rFonts w:ascii="Arial" w:hAnsi="Arial" w:cs="Arial"/>
          <w:color w:val="000000"/>
        </w:rPr>
        <w:t>…</w:t>
      </w:r>
    </w:p>
    <w:p w14:paraId="6B16DE0D" w14:textId="77777777" w:rsidR="004F2678" w:rsidRDefault="004F2678">
      <w:pPr>
        <w:rPr>
          <w:rFonts w:eastAsia="Times New Roman"/>
        </w:rPr>
      </w:pPr>
    </w:p>
    <w:p w14:paraId="6751896A" w14:textId="77777777" w:rsidR="004F2678" w:rsidRDefault="004F2678">
      <w:pPr>
        <w:pStyle w:val="NormalWeb"/>
        <w:spacing w:before="0" w:beforeAutospacing="0" w:after="0" w:afterAutospacing="0"/>
        <w:ind w:firstLine="360"/>
      </w:pPr>
      <w:r>
        <w:rPr>
          <w:color w:val="000000"/>
        </w:rPr>
        <w:lastRenderedPageBreak/>
        <w:t>He was sorry he had killed the baby bird. It hadn</w:t>
      </w:r>
      <w:r>
        <w:rPr>
          <w:rFonts w:ascii="Arial" w:hAnsi="Arial" w:cs="Arial"/>
          <w:color w:val="000000"/>
        </w:rPr>
        <w:t>’</w:t>
      </w:r>
      <w:r>
        <w:rPr>
          <w:color w:val="000000"/>
        </w:rPr>
        <w:t>t gone as expected. He had killed adult birds with his BB gun before, their glistening black and purple feathers ruffling as their neck and legs collapsed under the weight of their own body. That made him feel strong and respected, like a hunter. But the bare baby bird was different. He knew, from watching TV,  that it was his duty to put that little creature out of its misery. It was suffering. In fact, he relished the responsibility. It made him feel so grown up and wise. That tiny naked creature, fallen from her nest, screeched and squirmed under the pressure of the curved x-</w:t>
      </w:r>
      <w:proofErr w:type="spellStart"/>
      <w:r>
        <w:rPr>
          <w:color w:val="000000"/>
        </w:rPr>
        <w:t>acto</w:t>
      </w:r>
      <w:proofErr w:type="spellEnd"/>
      <w:r>
        <w:rPr>
          <w:color w:val="000000"/>
        </w:rPr>
        <w:t xml:space="preserve"> blade on its neck. Half way through the surprisingly sinewy flesh, perplexed and horrified, the boy felt the warm red blood on his hands, but the baby would not die. The boy stood and ran before he</w:t>
      </w:r>
      <w:r>
        <w:rPr>
          <w:rFonts w:ascii="Arial" w:hAnsi="Arial" w:cs="Arial"/>
          <w:color w:val="000000"/>
        </w:rPr>
        <w:t>’</w:t>
      </w:r>
      <w:r>
        <w:rPr>
          <w:color w:val="000000"/>
        </w:rPr>
        <w:t>d completed the ceremony, dirt on his knees, the pitiful writhing life form still squirming on the brick altar. He pushed open the screen door and clamored quickly up the stairs to his mother</w:t>
      </w:r>
      <w:r>
        <w:rPr>
          <w:rFonts w:ascii="Arial" w:hAnsi="Arial" w:cs="Arial"/>
          <w:color w:val="000000"/>
        </w:rPr>
        <w:t>’</w:t>
      </w:r>
      <w:r>
        <w:rPr>
          <w:color w:val="000000"/>
        </w:rPr>
        <w:t>s room. She was folding laundry. He cried in her arms.</w:t>
      </w:r>
    </w:p>
    <w:p w14:paraId="3E11888A" w14:textId="77777777" w:rsidR="004F2678" w:rsidRDefault="004F2678">
      <w:pPr>
        <w:rPr>
          <w:rFonts w:eastAsia="Times New Roman"/>
        </w:rPr>
      </w:pPr>
    </w:p>
    <w:p w14:paraId="41AFF897" w14:textId="77777777" w:rsidR="004F2678" w:rsidRDefault="004F2678">
      <w:pPr>
        <w:pStyle w:val="NormalWeb"/>
        <w:spacing w:before="0" w:beforeAutospacing="0" w:after="0" w:afterAutospacing="0"/>
        <w:ind w:firstLine="360"/>
      </w:pPr>
      <w:r>
        <w:rPr>
          <w:color w:val="000000"/>
        </w:rPr>
        <w:t>From his perch on the bridge he dropped the second rock. Another moment of silence. He could hear his breath hovering over the chasm between himself and the water below. It was that space that held his attention, that quiet moment between release and splash down</w:t>
      </w:r>
      <w:r>
        <w:rPr>
          <w:rFonts w:ascii="Arial" w:hAnsi="Arial" w:cs="Arial"/>
          <w:color w:val="000000"/>
        </w:rPr>
        <w:t>…</w:t>
      </w:r>
    </w:p>
    <w:p w14:paraId="16E08642" w14:textId="77777777" w:rsidR="004F2678" w:rsidRDefault="004F2678">
      <w:pPr>
        <w:pStyle w:val="NormalWeb"/>
        <w:spacing w:before="0" w:beforeAutospacing="0" w:after="0" w:afterAutospacing="0"/>
        <w:ind w:firstLine="360"/>
      </w:pPr>
      <w:r>
        <w:rPr>
          <w:color w:val="000000"/>
        </w:rPr>
        <w:t>He had once imagined a stone so smooth that it couldn</w:t>
      </w:r>
      <w:r>
        <w:rPr>
          <w:rFonts w:ascii="Arial" w:hAnsi="Arial" w:cs="Arial"/>
          <w:color w:val="000000"/>
        </w:rPr>
        <w:t>’</w:t>
      </w:r>
      <w:r>
        <w:rPr>
          <w:color w:val="000000"/>
        </w:rPr>
        <w:t xml:space="preserve">t be held. Then the perfect creamy surface of the stone contracted into a shadowy, </w:t>
      </w:r>
      <w:proofErr w:type="spellStart"/>
      <w:r>
        <w:rPr>
          <w:color w:val="000000"/>
        </w:rPr>
        <w:t>craggling</w:t>
      </w:r>
      <w:proofErr w:type="spellEnd"/>
      <w:r>
        <w:rPr>
          <w:color w:val="000000"/>
        </w:rPr>
        <w:t>, painful object. Too terrible to touch. Sometimes, if he kept his eyes closed, he could witness this transformation over and over again; the hypnotizing change was out of his control.</w:t>
      </w:r>
    </w:p>
    <w:p w14:paraId="3E8B5DCE" w14:textId="77777777" w:rsidR="004F2678" w:rsidRDefault="004F2678">
      <w:pPr>
        <w:pStyle w:val="NormalWeb"/>
        <w:spacing w:before="0" w:beforeAutospacing="0" w:after="0" w:afterAutospacing="0"/>
        <w:ind w:firstLine="360"/>
      </w:pPr>
      <w:r>
        <w:rPr>
          <w:color w:val="000000"/>
        </w:rPr>
        <w:t> As he released the final rock it strayed from its intended course and glanced off the sticky, tarred surface of the tie. The boy lost sight of it and carelessly repositioned his feet so that, with his eyes, he could follow the descent of the rock. Losing his footing with the wind, he connected himself to the silence again for a brief moment. He could hear the stone dancing on the rocks below as he regained his balance. His heart came back to his chest in loud thumps that he could feel in his ears. </w:t>
      </w:r>
    </w:p>
    <w:p w14:paraId="039A7AC9" w14:textId="77777777" w:rsidR="004F2678" w:rsidRDefault="004F2678">
      <w:pPr>
        <w:rPr>
          <w:rFonts w:eastAsia="Times New Roman"/>
        </w:rPr>
      </w:pPr>
    </w:p>
    <w:p w14:paraId="5865276B" w14:textId="77777777" w:rsidR="004F2678" w:rsidRDefault="004F2678">
      <w:pPr>
        <w:pStyle w:val="NormalWeb"/>
        <w:spacing w:before="0" w:beforeAutospacing="0" w:after="0" w:afterAutospacing="0"/>
        <w:ind w:firstLine="360"/>
      </w:pPr>
      <w:r>
        <w:rPr>
          <w:color w:val="000000"/>
        </w:rPr>
        <w:t>That night the boy lay in bed knowing that he could not go to school the next day. This knowing was manifested in a physical sensation that he would one day call dread; it was uncontrollable, like the smooth stone</w:t>
      </w:r>
      <w:r>
        <w:rPr>
          <w:rFonts w:ascii="Arial" w:hAnsi="Arial" w:cs="Arial"/>
          <w:color w:val="000000"/>
        </w:rPr>
        <w:t>’</w:t>
      </w:r>
      <w:r>
        <w:rPr>
          <w:color w:val="000000"/>
        </w:rPr>
        <w:t>s transformation into something untouchable. </w:t>
      </w:r>
    </w:p>
    <w:p w14:paraId="3BA608C4" w14:textId="77777777" w:rsidR="004F2678" w:rsidRDefault="004F2678">
      <w:pPr>
        <w:pStyle w:val="NormalWeb"/>
        <w:spacing w:before="0" w:beforeAutospacing="0" w:after="0" w:afterAutospacing="0"/>
        <w:ind w:firstLine="360"/>
      </w:pPr>
      <w:r>
        <w:rPr>
          <w:color w:val="000000"/>
        </w:rPr>
        <w:t>If he could make himself vomit his parents would have to let him stay home. He walked to the bathroom and shoved a finger down his throat but was unable to produce any substance from his stomach. He gagged as loud as he could and then plopped down heavily onto the cold white tile by the toilet, hoping his parents would hear his distress, angered by his general state of physical well-being. Wishing for disease, he recalled the stone</w:t>
      </w:r>
      <w:r>
        <w:rPr>
          <w:rFonts w:ascii="Arial" w:hAnsi="Arial" w:cs="Arial"/>
          <w:color w:val="000000"/>
        </w:rPr>
        <w:t>’</w:t>
      </w:r>
      <w:r>
        <w:rPr>
          <w:color w:val="000000"/>
        </w:rPr>
        <w:t xml:space="preserve">s hushed descent. It comforted him for one moment before the image of his grandmother returned like a chronic illness. Several more failed attempts at throwing-up produced pitiful gurgling sounds, causing his father to yell from upstairs, </w:t>
      </w:r>
      <w:r>
        <w:rPr>
          <w:rFonts w:ascii="Arial" w:hAnsi="Arial" w:cs="Arial"/>
          <w:color w:val="000000"/>
        </w:rPr>
        <w:t>“</w:t>
      </w:r>
      <w:r>
        <w:rPr>
          <w:color w:val="000000"/>
        </w:rPr>
        <w:t>You ARE going to school tomorrow!</w:t>
      </w:r>
      <w:r>
        <w:rPr>
          <w:rFonts w:ascii="Arial" w:hAnsi="Arial" w:cs="Arial"/>
          <w:color w:val="000000"/>
        </w:rPr>
        <w:t xml:space="preserve">” </w:t>
      </w:r>
      <w:r>
        <w:rPr>
          <w:color w:val="000000"/>
        </w:rPr>
        <w:t>The boy gave up on the process, hoisted himself from the floor, slumped his shoulders and plodded back to his bed.</w:t>
      </w:r>
    </w:p>
    <w:p w14:paraId="6BAB1952" w14:textId="77777777" w:rsidR="004F2678" w:rsidRDefault="004F2678">
      <w:pPr>
        <w:pStyle w:val="NormalWeb"/>
        <w:spacing w:before="0" w:beforeAutospacing="0" w:after="0" w:afterAutospacing="0"/>
        <w:ind w:firstLine="360"/>
      </w:pPr>
      <w:r>
        <w:rPr>
          <w:color w:val="000000"/>
        </w:rPr>
        <w:t>He lay on his back, pulled the covers up to his chin, and focused his attention on the cracks in the ceiling. He sensed the rise and fall of his chest. Again he thought about the pocked stones, the tracks, the bridge, the dirty rainbow covering the foul waters. He perceived the weightlessness of the rock in the moment before it broke the surface. He stopped the descent in mid air, hovering himself in that space below the bridge. He became the stone</w:t>
      </w:r>
      <w:r>
        <w:rPr>
          <w:rFonts w:ascii="Arial" w:hAnsi="Arial" w:cs="Arial"/>
          <w:color w:val="000000"/>
        </w:rPr>
        <w:t>’</w:t>
      </w:r>
      <w:r>
        <w:rPr>
          <w:color w:val="000000"/>
        </w:rPr>
        <w:t>s mind.</w:t>
      </w:r>
    </w:p>
    <w:p w14:paraId="1DF761FE" w14:textId="77777777" w:rsidR="004F2678" w:rsidRDefault="004F2678">
      <w:pPr>
        <w:pStyle w:val="NormalWeb"/>
        <w:spacing w:before="0" w:beforeAutospacing="0" w:after="0" w:afterAutospacing="0"/>
        <w:ind w:firstLine="360"/>
      </w:pPr>
      <w:r>
        <w:rPr>
          <w:color w:val="000000"/>
        </w:rPr>
        <w:t xml:space="preserve">His breathing slowed. Hands and feet buzzed. His limbs retreated. Eyes became black circles. Scaled skin slid under sheets. He lowered his long thick body from the soft bed to the scarred </w:t>
      </w:r>
      <w:r>
        <w:rPr>
          <w:color w:val="000000"/>
        </w:rPr>
        <w:lastRenderedPageBreak/>
        <w:t>hardwood floor, curving along, past the bathroom tiles and up the stairs. His parents were sleeping. He paused for a moment as he reached the open door, surprised by his tongue as it slipped from his mouth; he could taste his parent</w:t>
      </w:r>
      <w:r>
        <w:rPr>
          <w:rFonts w:ascii="Arial" w:hAnsi="Arial" w:cs="Arial"/>
          <w:color w:val="000000"/>
        </w:rPr>
        <w:t>’</w:t>
      </w:r>
      <w:r>
        <w:rPr>
          <w:color w:val="000000"/>
        </w:rPr>
        <w:t>s breath and sweat in the air, hanging thick. He slid forward now, under their bed. He quickly curved his body around the hanging blankets, up and over his father</w:t>
      </w:r>
      <w:r>
        <w:rPr>
          <w:rFonts w:ascii="Arial" w:hAnsi="Arial" w:cs="Arial"/>
          <w:color w:val="000000"/>
        </w:rPr>
        <w:t>’</w:t>
      </w:r>
      <w:r>
        <w:rPr>
          <w:color w:val="000000"/>
        </w:rPr>
        <w:t>s chest, under sheets, and around his mother</w:t>
      </w:r>
      <w:r>
        <w:rPr>
          <w:rFonts w:ascii="Arial" w:hAnsi="Arial" w:cs="Arial"/>
          <w:color w:val="000000"/>
        </w:rPr>
        <w:t>’</w:t>
      </w:r>
      <w:r>
        <w:rPr>
          <w:color w:val="000000"/>
        </w:rPr>
        <w:t>s radiating leg. Entwined with the two, he rested, perfectly still, perfectly silent, his scaled skin detecting what had before been unknowable. He remained there for the time it takes a stone to fall. Then, as quickly and quietly as he had come, he unwound himself from their unconscious bodies and lowered his body onto an oval rug.</w:t>
      </w:r>
    </w:p>
    <w:p w14:paraId="367702D9" w14:textId="77777777" w:rsidR="004F2678" w:rsidRDefault="004F2678">
      <w:r>
        <w:rPr>
          <w:rFonts w:eastAsia="Times New Roman"/>
          <w:color w:val="000000"/>
        </w:rPr>
        <w:t>The reticulated form found its way to the laundry chute and spiraled down the smooth walls to the cellar where it curled in a corner next to the water heater, motionless, in a deep reptilian meditation, breathing long slow breaths</w:t>
      </w:r>
      <w:r>
        <w:rPr>
          <w:rFonts w:ascii="Arial" w:eastAsia="Times New Roman" w:hAnsi="Arial" w:cs="Arial"/>
          <w:color w:val="000000"/>
        </w:rPr>
        <w:t>—</w:t>
      </w:r>
      <w:r>
        <w:rPr>
          <w:rFonts w:eastAsia="Times New Roman"/>
          <w:color w:val="000000"/>
        </w:rPr>
        <w:t>breaths that were very much like the stillness inside stone.</w:t>
      </w:r>
      <w:bookmarkStart w:id="0" w:name="_GoBack"/>
      <w:bookmarkEnd w:id="0"/>
    </w:p>
    <w:sectPr w:rsidR="004F26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678"/>
    <w:rsid w:val="004F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2F05E2"/>
  <w15:chartTrackingRefBased/>
  <w15:docId w15:val="{FA090FBB-0E95-2440-9EB5-ABC1BBCE2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2678"/>
    <w:pPr>
      <w:spacing w:before="100" w:beforeAutospacing="1" w:after="100" w:afterAutospacing="1" w:line="240" w:lineRule="auto"/>
    </w:pPr>
    <w:rPr>
      <w:rFonts w:ascii="Times New Roman" w:hAnsi="Times New Roman" w:cs="Times New Roman"/>
      <w:sz w:val="24"/>
      <w:szCs w:val="24"/>
    </w:rPr>
  </w:style>
  <w:style w:type="character" w:customStyle="1" w:styleId="apple-tab-span">
    <w:name w:val="apple-tab-span"/>
    <w:basedOn w:val="DefaultParagraphFont"/>
    <w:rsid w:val="004F26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1192</Words>
  <Characters>6800</Characters>
  <Application>Microsoft Office Word</Application>
  <DocSecurity>0</DocSecurity>
  <Lines>56</Lines>
  <Paragraphs>15</Paragraphs>
  <ScaleCrop>false</ScaleCrop>
  <Company/>
  <LinksUpToDate>false</LinksUpToDate>
  <CharactersWithSpaces>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Erwin</dc:creator>
  <cp:keywords/>
  <dc:description/>
  <cp:lastModifiedBy>Travis Erwin</cp:lastModifiedBy>
  <cp:revision>2</cp:revision>
  <dcterms:created xsi:type="dcterms:W3CDTF">2019-12-24T12:56:00Z</dcterms:created>
  <dcterms:modified xsi:type="dcterms:W3CDTF">2019-12-24T12:56:00Z</dcterms:modified>
</cp:coreProperties>
</file>