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27DF5" w14:textId="77777777" w:rsidR="00D20595" w:rsidRPr="006E4DB7" w:rsidRDefault="00D20595" w:rsidP="00DD0837">
      <w:pPr>
        <w:spacing w:before="100" w:beforeAutospacing="1" w:after="100" w:afterAutospacing="1"/>
        <w:jc w:val="center"/>
        <w:outlineLvl w:val="0"/>
        <w:rPr>
          <w:rFonts w:ascii="Times New Roman" w:eastAsia="Times New Roman" w:hAnsi="Times New Roman"/>
          <w:b/>
          <w:bCs/>
          <w:kern w:val="36"/>
          <w:sz w:val="24"/>
          <w:szCs w:val="24"/>
        </w:rPr>
      </w:pPr>
      <w:r w:rsidRPr="00D2727F">
        <w:rPr>
          <w:rFonts w:ascii="Times New Roman" w:eastAsia="Times New Roman" w:hAnsi="Times New Roman"/>
          <w:b/>
          <w:bCs/>
          <w:kern w:val="36"/>
          <w:sz w:val="24"/>
          <w:szCs w:val="24"/>
        </w:rPr>
        <w:t>A</w:t>
      </w:r>
      <w:r w:rsidR="00DD0837" w:rsidRPr="00D2727F">
        <w:rPr>
          <w:rFonts w:ascii="Times New Roman" w:eastAsia="Times New Roman" w:hAnsi="Times New Roman"/>
          <w:b/>
          <w:bCs/>
          <w:kern w:val="36"/>
          <w:sz w:val="24"/>
          <w:szCs w:val="24"/>
        </w:rPr>
        <w:t xml:space="preserve">cademic </w:t>
      </w:r>
      <w:r w:rsidRPr="00D2727F">
        <w:rPr>
          <w:rFonts w:ascii="Times New Roman" w:eastAsia="Times New Roman" w:hAnsi="Times New Roman"/>
          <w:b/>
          <w:bCs/>
          <w:kern w:val="36"/>
          <w:sz w:val="24"/>
          <w:szCs w:val="24"/>
        </w:rPr>
        <w:t xml:space="preserve">Open Source </w:t>
      </w:r>
    </w:p>
    <w:p w14:paraId="07271605" w14:textId="77777777" w:rsidR="00DD0837" w:rsidRPr="00D2727F" w:rsidRDefault="00D20595" w:rsidP="00DD0837">
      <w:pPr>
        <w:spacing w:before="100" w:beforeAutospacing="1" w:after="100" w:afterAutospacing="1"/>
        <w:jc w:val="center"/>
        <w:outlineLvl w:val="0"/>
        <w:rPr>
          <w:rFonts w:ascii="Times New Roman" w:eastAsia="Times New Roman" w:hAnsi="Times New Roman"/>
          <w:b/>
          <w:bCs/>
          <w:kern w:val="36"/>
          <w:sz w:val="24"/>
          <w:szCs w:val="24"/>
        </w:rPr>
      </w:pPr>
      <w:r w:rsidRPr="00D2727F">
        <w:rPr>
          <w:rFonts w:ascii="Times New Roman" w:eastAsia="Times New Roman" w:hAnsi="Times New Roman"/>
          <w:b/>
          <w:bCs/>
          <w:kern w:val="36"/>
          <w:sz w:val="24"/>
          <w:szCs w:val="24"/>
        </w:rPr>
        <w:t xml:space="preserve">Software </w:t>
      </w:r>
      <w:r w:rsidR="00DD0837" w:rsidRPr="00D2727F">
        <w:rPr>
          <w:rFonts w:ascii="Times New Roman" w:eastAsia="Times New Roman" w:hAnsi="Times New Roman"/>
          <w:b/>
          <w:bCs/>
          <w:kern w:val="36"/>
          <w:sz w:val="24"/>
          <w:szCs w:val="24"/>
        </w:rPr>
        <w:t>Licen</w:t>
      </w:r>
      <w:r w:rsidRPr="00D2727F">
        <w:rPr>
          <w:rFonts w:ascii="Times New Roman" w:eastAsia="Times New Roman" w:hAnsi="Times New Roman"/>
          <w:b/>
          <w:bCs/>
          <w:kern w:val="36"/>
          <w:sz w:val="24"/>
          <w:szCs w:val="24"/>
        </w:rPr>
        <w:t>c</w:t>
      </w:r>
      <w:r w:rsidR="00DD0837" w:rsidRPr="00D2727F">
        <w:rPr>
          <w:rFonts w:ascii="Times New Roman" w:eastAsia="Times New Roman" w:hAnsi="Times New Roman"/>
          <w:b/>
          <w:bCs/>
          <w:kern w:val="36"/>
          <w:sz w:val="24"/>
          <w:szCs w:val="24"/>
        </w:rPr>
        <w:t>e Agreement</w:t>
      </w:r>
    </w:p>
    <w:p w14:paraId="01847498" w14:textId="77777777" w:rsidR="00DD0837" w:rsidRPr="00D2727F" w:rsidRDefault="00DD0837" w:rsidP="00DD0837">
      <w:pPr>
        <w:spacing w:before="100" w:beforeAutospacing="1" w:after="100" w:afterAutospacing="1" w:line="320" w:lineRule="atLeast"/>
        <w:ind w:left="200"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BY INSTALLING OR USING THE SOFTWARE, YOU CONSENT TO BE BOUND BY THIS </w:t>
      </w:r>
      <w:r w:rsidR="00976DCB" w:rsidRPr="00D2727F">
        <w:rPr>
          <w:rFonts w:ascii="Arial" w:eastAsia="Times New Roman" w:hAnsi="Arial" w:cs="Arial"/>
          <w:color w:val="000000"/>
          <w:sz w:val="20"/>
          <w:szCs w:val="20"/>
        </w:rPr>
        <w:t xml:space="preserve">LICENCE </w:t>
      </w:r>
      <w:r w:rsidRPr="00D2727F">
        <w:rPr>
          <w:rFonts w:ascii="Arial" w:eastAsia="Times New Roman" w:hAnsi="Arial" w:cs="Arial"/>
          <w:color w:val="000000"/>
          <w:sz w:val="20"/>
          <w:szCs w:val="20"/>
        </w:rPr>
        <w:t>AGREEMENT. IF YOU DO NOT AGREE TO ALL OF THE TERMS OF THIS AGREEMENT, DO NOT INSTALL OR USE THE SOFTWARE.</w:t>
      </w:r>
    </w:p>
    <w:p w14:paraId="5179963A" w14:textId="77777777" w:rsidR="00D20595" w:rsidRPr="00D2727F" w:rsidRDefault="00D20595" w:rsidP="00D20595">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INTERPRETATION</w:t>
      </w:r>
    </w:p>
    <w:p w14:paraId="408512F4" w14:textId="77777777" w:rsidR="00D54073" w:rsidRPr="00D54073" w:rsidRDefault="00D54073" w:rsidP="00D54073">
      <w:pPr>
        <w:spacing w:before="100" w:beforeAutospacing="1" w:after="100" w:afterAutospacing="1" w:line="320" w:lineRule="atLeast"/>
        <w:ind w:left="360" w:right="400"/>
        <w:rPr>
          <w:rFonts w:ascii="Arial" w:eastAsia="Times New Roman" w:hAnsi="Arial" w:cs="Arial"/>
          <w:color w:val="000000"/>
          <w:sz w:val="20"/>
          <w:szCs w:val="20"/>
        </w:rPr>
      </w:pPr>
      <w:r w:rsidRPr="00D54073">
        <w:rPr>
          <w:rFonts w:ascii="Arial" w:eastAsia="Times New Roman" w:hAnsi="Arial" w:cs="Arial"/>
          <w:color w:val="000000"/>
          <w:sz w:val="20"/>
          <w:szCs w:val="20"/>
        </w:rPr>
        <w:t>In this Licence Agreement:</w:t>
      </w:r>
    </w:p>
    <w:p w14:paraId="4C34DE73" w14:textId="23C94995" w:rsidR="0016361C" w:rsidRPr="00D2727F"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b/>
          <w:bCs/>
          <w:color w:val="000000"/>
          <w:sz w:val="20"/>
          <w:szCs w:val="20"/>
        </w:rPr>
        <w:tab/>
      </w:r>
      <w:r w:rsidRPr="00D2727F">
        <w:rPr>
          <w:rFonts w:ascii="Arial" w:eastAsia="Times New Roman" w:hAnsi="Arial" w:cs="Arial"/>
          <w:b/>
          <w:bCs/>
          <w:color w:val="000000"/>
          <w:sz w:val="20"/>
          <w:szCs w:val="20"/>
        </w:rPr>
        <w:t>Academic Use</w:t>
      </w:r>
      <w:r w:rsidRPr="00D2727F">
        <w:rPr>
          <w:rFonts w:ascii="Arial" w:eastAsia="Times New Roman" w:hAnsi="Arial" w:cs="Arial"/>
          <w:color w:val="000000"/>
          <w:sz w:val="20"/>
          <w:szCs w:val="20"/>
        </w:rPr>
        <w:t xml:space="preserve"> means use for education, teaching and the conduct of academic research or research for publication in academic journals</w:t>
      </w:r>
      <w:r w:rsidR="008E1742">
        <w:rPr>
          <w:rFonts w:ascii="Arial" w:eastAsia="Times New Roman" w:hAnsi="Arial" w:cs="Arial"/>
          <w:color w:val="000000"/>
          <w:sz w:val="20"/>
          <w:szCs w:val="20"/>
        </w:rPr>
        <w:t xml:space="preserve">. </w:t>
      </w:r>
      <w:r w:rsidR="008E1742" w:rsidRPr="00F93737">
        <w:rPr>
          <w:rFonts w:ascii="Arial" w:eastAsia="Times New Roman" w:hAnsi="Arial" w:cs="Arial"/>
          <w:color w:val="000000"/>
          <w:sz w:val="20"/>
          <w:szCs w:val="20"/>
        </w:rPr>
        <w:t xml:space="preserve">The expression ‘Academic Use’ </w:t>
      </w:r>
      <w:r w:rsidRPr="00F93737">
        <w:rPr>
          <w:rFonts w:ascii="Arial" w:eastAsia="Times New Roman" w:hAnsi="Arial" w:cs="Arial"/>
          <w:color w:val="000000"/>
          <w:sz w:val="20"/>
          <w:szCs w:val="20"/>
        </w:rPr>
        <w:t xml:space="preserve">excludes any research undertaken at the request of or in collaboration with a commercial </w:t>
      </w:r>
      <w:proofErr w:type="spellStart"/>
      <w:r w:rsidRPr="00F93737">
        <w:rPr>
          <w:rFonts w:ascii="Arial" w:eastAsia="Times New Roman" w:hAnsi="Arial" w:cs="Arial"/>
          <w:color w:val="000000"/>
          <w:sz w:val="20"/>
          <w:szCs w:val="20"/>
        </w:rPr>
        <w:t>organisation</w:t>
      </w:r>
      <w:proofErr w:type="spellEnd"/>
      <w:r w:rsidRPr="00F93737">
        <w:rPr>
          <w:rFonts w:ascii="Arial" w:eastAsia="Times New Roman" w:hAnsi="Arial" w:cs="Arial"/>
          <w:color w:val="000000"/>
          <w:sz w:val="20"/>
          <w:szCs w:val="20"/>
        </w:rPr>
        <w:t xml:space="preserve"> or other entity that is not a Not-for-Profit Entity</w:t>
      </w:r>
      <w:r w:rsidR="008E1742" w:rsidRPr="00F93737">
        <w:rPr>
          <w:rFonts w:ascii="Arial" w:eastAsia="Times New Roman" w:hAnsi="Arial" w:cs="Arial"/>
          <w:color w:val="000000"/>
          <w:sz w:val="20"/>
          <w:szCs w:val="20"/>
        </w:rPr>
        <w:t xml:space="preserve"> unless the terms of the research for or with the commercial </w:t>
      </w:r>
      <w:proofErr w:type="spellStart"/>
      <w:r w:rsidR="008E1742" w:rsidRPr="00F93737">
        <w:rPr>
          <w:rFonts w:ascii="Arial" w:eastAsia="Times New Roman" w:hAnsi="Arial" w:cs="Arial"/>
          <w:color w:val="000000"/>
          <w:sz w:val="20"/>
          <w:szCs w:val="20"/>
        </w:rPr>
        <w:t>organisation</w:t>
      </w:r>
      <w:proofErr w:type="spellEnd"/>
      <w:r w:rsidR="008E1742" w:rsidRPr="00F93737">
        <w:rPr>
          <w:rFonts w:ascii="Arial" w:eastAsia="Times New Roman" w:hAnsi="Arial" w:cs="Arial"/>
          <w:color w:val="000000"/>
          <w:sz w:val="20"/>
          <w:szCs w:val="20"/>
        </w:rPr>
        <w:t xml:space="preserve"> prohibit the use of the Software and any Licensee Version Software that may be created in performing the research by the commercial </w:t>
      </w:r>
      <w:proofErr w:type="spellStart"/>
      <w:r w:rsidR="008E1742" w:rsidRPr="00F93737">
        <w:rPr>
          <w:rFonts w:ascii="Arial" w:eastAsia="Times New Roman" w:hAnsi="Arial" w:cs="Arial"/>
          <w:color w:val="000000"/>
          <w:sz w:val="20"/>
          <w:szCs w:val="20"/>
        </w:rPr>
        <w:t>organisation</w:t>
      </w:r>
      <w:proofErr w:type="spellEnd"/>
      <w:r w:rsidR="008E1742" w:rsidRPr="00F93737">
        <w:rPr>
          <w:rFonts w:ascii="Arial" w:eastAsia="Times New Roman" w:hAnsi="Arial" w:cs="Arial"/>
          <w:color w:val="000000"/>
          <w:sz w:val="20"/>
          <w:szCs w:val="20"/>
        </w:rPr>
        <w:t xml:space="preserve"> for its business purposes</w:t>
      </w:r>
      <w:r w:rsidRPr="00F93737">
        <w:rPr>
          <w:rFonts w:ascii="Arial" w:eastAsia="Times New Roman" w:hAnsi="Arial" w:cs="Arial"/>
          <w:color w:val="000000"/>
          <w:sz w:val="20"/>
          <w:szCs w:val="20"/>
        </w:rPr>
        <w:t>;</w:t>
      </w:r>
    </w:p>
    <w:p w14:paraId="2346CA61" w14:textId="1D395450" w:rsidR="0016361C" w:rsidRPr="00B177ED"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b/>
          <w:bCs/>
          <w:color w:val="000000"/>
          <w:sz w:val="20"/>
          <w:szCs w:val="20"/>
        </w:rPr>
      </w:pPr>
      <w:r>
        <w:rPr>
          <w:rFonts w:ascii="Arial" w:eastAsia="Times New Roman" w:hAnsi="Arial" w:cs="Arial"/>
          <w:b/>
          <w:bCs/>
          <w:color w:val="000000"/>
          <w:sz w:val="20"/>
          <w:szCs w:val="20"/>
        </w:rPr>
        <w:tab/>
      </w:r>
      <w:r w:rsidRPr="00B177ED">
        <w:rPr>
          <w:rFonts w:ascii="Arial" w:eastAsia="Times New Roman" w:hAnsi="Arial" w:cs="Arial"/>
          <w:b/>
          <w:bCs/>
          <w:color w:val="000000"/>
          <w:sz w:val="20"/>
          <w:szCs w:val="20"/>
        </w:rPr>
        <w:t>Copyright Notice</w:t>
      </w:r>
      <w:r>
        <w:rPr>
          <w:rFonts w:ascii="Arial" w:eastAsia="Times New Roman" w:hAnsi="Arial" w:cs="Arial"/>
          <w:color w:val="000000"/>
          <w:sz w:val="20"/>
          <w:szCs w:val="20"/>
        </w:rPr>
        <w:t xml:space="preserve"> means the notice: “Copyright © </w:t>
      </w:r>
      <w:r w:rsidR="00B819DD">
        <w:rPr>
          <w:rFonts w:ascii="Arial" w:eastAsia="Times New Roman" w:hAnsi="Arial" w:cs="Arial"/>
          <w:color w:val="000000"/>
          <w:sz w:val="20"/>
          <w:szCs w:val="20"/>
        </w:rPr>
        <w:t xml:space="preserve">The Chancellor, Masters and Scholars of the </w:t>
      </w:r>
      <w:r w:rsidR="000D3724">
        <w:rPr>
          <w:rFonts w:ascii="Arial" w:eastAsia="Times New Roman" w:hAnsi="Arial" w:cs="Arial"/>
          <w:color w:val="000000"/>
          <w:sz w:val="20"/>
          <w:szCs w:val="20"/>
        </w:rPr>
        <w:t>University of Cambridge</w:t>
      </w:r>
      <w:r w:rsidR="00805AF6">
        <w:rPr>
          <w:rFonts w:ascii="Arial" w:eastAsia="Times New Roman" w:hAnsi="Arial" w:cs="Arial"/>
          <w:color w:val="000000"/>
          <w:sz w:val="20"/>
          <w:szCs w:val="20"/>
        </w:rPr>
        <w:t xml:space="preserve"> and </w:t>
      </w:r>
      <w:r w:rsidR="00805AF6" w:rsidRPr="002F6E59">
        <w:rPr>
          <w:rFonts w:ascii="Arial" w:eastAsia="Times New Roman" w:hAnsi="Arial" w:cs="Arial"/>
          <w:color w:val="000000"/>
          <w:sz w:val="20"/>
          <w:szCs w:val="20"/>
        </w:rPr>
        <w:t>Arizona Board of Regents on behalf of the University of Arizona</w:t>
      </w:r>
      <w:r w:rsidRPr="002F6E59">
        <w:rPr>
          <w:rFonts w:ascii="Arial" w:eastAsia="Times New Roman" w:hAnsi="Arial" w:cs="Arial"/>
          <w:color w:val="000000"/>
          <w:sz w:val="20"/>
          <w:szCs w:val="20"/>
        </w:rPr>
        <w:t xml:space="preserve">. 2021. </w:t>
      </w:r>
      <w:r>
        <w:rPr>
          <w:rFonts w:ascii="Arial" w:eastAsia="Times New Roman" w:hAnsi="Arial" w:cs="Arial"/>
          <w:color w:val="000000"/>
          <w:sz w:val="20"/>
          <w:szCs w:val="20"/>
        </w:rPr>
        <w:t>All rights Reserved”.</w:t>
      </w:r>
    </w:p>
    <w:p w14:paraId="6DCEB497" w14:textId="77E2B463" w:rsidR="0016361C" w:rsidRPr="00D2727F"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b/>
          <w:bCs/>
          <w:color w:val="000000"/>
          <w:sz w:val="20"/>
          <w:szCs w:val="20"/>
        </w:rPr>
        <w:tab/>
      </w:r>
      <w:r w:rsidRPr="00D2727F">
        <w:rPr>
          <w:rFonts w:ascii="Arial" w:eastAsia="Times New Roman" w:hAnsi="Arial" w:cs="Arial"/>
          <w:b/>
          <w:bCs/>
          <w:color w:val="000000"/>
          <w:sz w:val="20"/>
          <w:szCs w:val="20"/>
        </w:rPr>
        <w:t>Designated Webpage</w:t>
      </w:r>
      <w:r w:rsidRPr="00D2727F">
        <w:rPr>
          <w:rFonts w:ascii="Arial" w:eastAsia="Times New Roman" w:hAnsi="Arial" w:cs="Arial"/>
          <w:color w:val="000000"/>
          <w:sz w:val="20"/>
          <w:szCs w:val="20"/>
        </w:rPr>
        <w:t xml:space="preserve"> means the web page at the following website address: </w:t>
      </w:r>
      <w:r w:rsidR="00D71792" w:rsidRPr="00D71792">
        <w:rPr>
          <w:rFonts w:ascii="Arial" w:eastAsia="Times New Roman" w:hAnsi="Arial" w:cs="Arial"/>
          <w:color w:val="000000"/>
          <w:sz w:val="20"/>
          <w:szCs w:val="20"/>
        </w:rPr>
        <w:t>https://github.com/travissawyer/opti-msfa</w:t>
      </w:r>
    </w:p>
    <w:p w14:paraId="2DF2FE64" w14:textId="77777777" w:rsidR="0016361C" w:rsidRPr="00D2727F"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b/>
          <w:bCs/>
          <w:color w:val="000000"/>
          <w:sz w:val="20"/>
          <w:szCs w:val="20"/>
        </w:rPr>
        <w:tab/>
      </w:r>
      <w:r w:rsidRPr="00D2727F">
        <w:rPr>
          <w:rFonts w:ascii="Arial" w:eastAsia="Times New Roman" w:hAnsi="Arial" w:cs="Arial"/>
          <w:b/>
          <w:bCs/>
          <w:color w:val="000000"/>
          <w:sz w:val="20"/>
          <w:szCs w:val="20"/>
        </w:rPr>
        <w:t>Legal Awareness Texts</w:t>
      </w:r>
      <w:r w:rsidRPr="00D2727F">
        <w:rPr>
          <w:rFonts w:ascii="Arial" w:eastAsia="Times New Roman" w:hAnsi="Arial" w:cs="Arial"/>
          <w:color w:val="000000"/>
          <w:sz w:val="20"/>
          <w:szCs w:val="20"/>
        </w:rPr>
        <w:t xml:space="preserve"> has the meaning given to this term in clause [8.1]</w:t>
      </w:r>
      <w:r>
        <w:rPr>
          <w:rFonts w:ascii="Arial" w:eastAsia="Times New Roman" w:hAnsi="Arial" w:cs="Arial"/>
          <w:color w:val="000000"/>
          <w:sz w:val="20"/>
          <w:szCs w:val="20"/>
        </w:rPr>
        <w:t xml:space="preserve"> and for the avoidance of doubt includes the Copyright Notice</w:t>
      </w:r>
      <w:r w:rsidRPr="00D2727F">
        <w:rPr>
          <w:rFonts w:ascii="Arial" w:eastAsia="Times New Roman" w:hAnsi="Arial" w:cs="Arial"/>
          <w:color w:val="000000"/>
          <w:sz w:val="20"/>
          <w:szCs w:val="20"/>
        </w:rPr>
        <w:t>;</w:t>
      </w:r>
    </w:p>
    <w:p w14:paraId="5E160DC8" w14:textId="77777777" w:rsidR="0016361C" w:rsidRPr="00D2727F"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b/>
          <w:bCs/>
          <w:color w:val="000000"/>
          <w:sz w:val="20"/>
          <w:szCs w:val="20"/>
        </w:rPr>
        <w:tab/>
      </w:r>
      <w:r w:rsidRPr="00D2727F">
        <w:rPr>
          <w:rFonts w:ascii="Arial" w:eastAsia="Times New Roman" w:hAnsi="Arial" w:cs="Arial"/>
          <w:b/>
          <w:bCs/>
          <w:color w:val="000000"/>
          <w:sz w:val="20"/>
          <w:szCs w:val="20"/>
        </w:rPr>
        <w:t>Licence</w:t>
      </w:r>
      <w:r w:rsidRPr="00D2727F">
        <w:rPr>
          <w:rFonts w:ascii="Arial" w:eastAsia="Times New Roman" w:hAnsi="Arial" w:cs="Arial"/>
          <w:color w:val="000000"/>
          <w:sz w:val="20"/>
          <w:szCs w:val="20"/>
        </w:rPr>
        <w:t xml:space="preserve"> has the meaning given to this term in clause [3.1] below;</w:t>
      </w:r>
    </w:p>
    <w:p w14:paraId="0F1B8820" w14:textId="77777777" w:rsidR="0016361C" w:rsidRPr="00D2727F"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b/>
          <w:bCs/>
          <w:color w:val="000000"/>
          <w:sz w:val="20"/>
          <w:szCs w:val="20"/>
        </w:rPr>
        <w:tab/>
      </w:r>
      <w:r w:rsidRPr="00D2727F">
        <w:rPr>
          <w:rFonts w:ascii="Arial" w:eastAsia="Times New Roman" w:hAnsi="Arial" w:cs="Arial"/>
          <w:b/>
          <w:bCs/>
          <w:color w:val="000000"/>
          <w:sz w:val="20"/>
          <w:szCs w:val="20"/>
        </w:rPr>
        <w:t>Licensee</w:t>
      </w:r>
      <w:r w:rsidRPr="00D2727F">
        <w:rPr>
          <w:rFonts w:ascii="Arial" w:eastAsia="Times New Roman" w:hAnsi="Arial" w:cs="Arial"/>
          <w:color w:val="000000"/>
          <w:sz w:val="20"/>
          <w:szCs w:val="20"/>
        </w:rPr>
        <w:t xml:space="preserve"> means the person who intends to use the </w:t>
      </w:r>
      <w:r>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on his own device or another’s device and whether this is for his own benefit or for the benefit of another person;</w:t>
      </w:r>
    </w:p>
    <w:p w14:paraId="2E41FEA1" w14:textId="03286D7E" w:rsidR="0016361C" w:rsidRPr="00D54073"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b/>
          <w:bCs/>
          <w:color w:val="000000"/>
          <w:sz w:val="20"/>
          <w:szCs w:val="20"/>
        </w:rPr>
        <w:tab/>
      </w:r>
      <w:r w:rsidRPr="00D2727F">
        <w:rPr>
          <w:rFonts w:ascii="Arial" w:eastAsia="Times New Roman" w:hAnsi="Arial" w:cs="Arial"/>
          <w:b/>
          <w:bCs/>
          <w:color w:val="000000"/>
          <w:sz w:val="20"/>
          <w:szCs w:val="20"/>
        </w:rPr>
        <w:t>Licensee Version Software:</w:t>
      </w:r>
      <w:r>
        <w:rPr>
          <w:rFonts w:ascii="Arial" w:eastAsia="Times New Roman" w:hAnsi="Arial" w:cs="Arial"/>
          <w:color w:val="000000"/>
          <w:sz w:val="20"/>
          <w:szCs w:val="20"/>
        </w:rPr>
        <w:t xml:space="preserve"> </w:t>
      </w:r>
      <w:r w:rsidRPr="00D54073">
        <w:rPr>
          <w:rFonts w:ascii="Arial" w:eastAsia="Times New Roman" w:hAnsi="Arial" w:cs="Arial"/>
          <w:color w:val="000000"/>
          <w:sz w:val="20"/>
          <w:szCs w:val="20"/>
        </w:rPr>
        <w:t xml:space="preserve">in the case where the </w:t>
      </w:r>
      <w:r>
        <w:rPr>
          <w:rFonts w:ascii="Arial" w:eastAsia="Times New Roman" w:hAnsi="Arial" w:cs="Arial"/>
          <w:color w:val="000000"/>
          <w:sz w:val="20"/>
          <w:szCs w:val="20"/>
        </w:rPr>
        <w:t>Licensee</w:t>
      </w:r>
      <w:r w:rsidRPr="00D54073">
        <w:rPr>
          <w:rFonts w:ascii="Arial" w:eastAsia="Times New Roman" w:hAnsi="Arial" w:cs="Arial"/>
          <w:color w:val="000000"/>
          <w:sz w:val="20"/>
          <w:szCs w:val="20"/>
        </w:rPr>
        <w:t xml:space="preserve"> has (or has had) modified or developed the </w:t>
      </w:r>
      <w:r>
        <w:rPr>
          <w:rFonts w:ascii="Arial" w:eastAsia="Times New Roman" w:hAnsi="Arial" w:cs="Arial"/>
          <w:color w:val="000000"/>
          <w:sz w:val="20"/>
          <w:szCs w:val="20"/>
        </w:rPr>
        <w:t>Software</w:t>
      </w:r>
      <w:r w:rsidRPr="00D54073">
        <w:rPr>
          <w:rFonts w:ascii="Arial" w:eastAsia="Times New Roman" w:hAnsi="Arial" w:cs="Arial"/>
          <w:color w:val="000000"/>
          <w:sz w:val="20"/>
          <w:szCs w:val="20"/>
        </w:rPr>
        <w:t xml:space="preserve">, means the modified or developed version of the </w:t>
      </w:r>
      <w:r>
        <w:rPr>
          <w:rFonts w:ascii="Arial" w:eastAsia="Times New Roman" w:hAnsi="Arial" w:cs="Arial"/>
          <w:color w:val="000000"/>
          <w:sz w:val="20"/>
          <w:szCs w:val="20"/>
        </w:rPr>
        <w:t>Software</w:t>
      </w:r>
      <w:r w:rsidRPr="00D54073">
        <w:rPr>
          <w:rFonts w:ascii="Arial" w:eastAsia="Times New Roman" w:hAnsi="Arial" w:cs="Arial"/>
          <w:color w:val="000000"/>
          <w:sz w:val="20"/>
          <w:szCs w:val="20"/>
        </w:rPr>
        <w:t xml:space="preserve"> and the expression ‘Licensee Version Software’</w:t>
      </w:r>
      <w:r>
        <w:rPr>
          <w:rFonts w:ascii="Arial" w:eastAsia="Times New Roman" w:hAnsi="Arial" w:cs="Arial"/>
          <w:color w:val="000000"/>
          <w:sz w:val="20"/>
          <w:szCs w:val="20"/>
        </w:rPr>
        <w:t>,</w:t>
      </w:r>
      <w:r w:rsidRPr="00D54073">
        <w:rPr>
          <w:rFonts w:ascii="Arial" w:eastAsia="Times New Roman" w:hAnsi="Arial" w:cs="Arial"/>
          <w:color w:val="000000"/>
          <w:sz w:val="20"/>
          <w:szCs w:val="20"/>
        </w:rPr>
        <w:t xml:space="preserve"> includes</w:t>
      </w:r>
      <w:r w:rsidRPr="0016361C">
        <w:rPr>
          <w:rFonts w:ascii="Arial" w:eastAsia="Times New Roman" w:hAnsi="Arial" w:cs="Arial"/>
          <w:color w:val="000000"/>
          <w:sz w:val="20"/>
          <w:szCs w:val="20"/>
        </w:rPr>
        <w:t xml:space="preserve"> </w:t>
      </w:r>
      <w:r w:rsidRPr="00D2727F">
        <w:rPr>
          <w:rFonts w:ascii="Arial" w:eastAsia="Times New Roman" w:hAnsi="Arial" w:cs="Arial"/>
          <w:color w:val="000000"/>
          <w:sz w:val="20"/>
          <w:szCs w:val="20"/>
        </w:rPr>
        <w:t xml:space="preserve">software (whether or not belonging to the </w:t>
      </w:r>
      <w:r>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that has been combined with the </w:t>
      </w:r>
      <w:r>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in a manner </w:t>
      </w:r>
      <w:r>
        <w:rPr>
          <w:rFonts w:ascii="Arial" w:eastAsia="Times New Roman" w:hAnsi="Arial" w:cs="Arial"/>
          <w:color w:val="000000"/>
          <w:sz w:val="20"/>
          <w:szCs w:val="20"/>
        </w:rPr>
        <w:t>designed to give inter-operability or joint functioning</w:t>
      </w:r>
      <w:r w:rsidR="00C64E10">
        <w:rPr>
          <w:rFonts w:ascii="Arial" w:eastAsia="Times New Roman" w:hAnsi="Arial" w:cs="Arial"/>
          <w:color w:val="000000"/>
          <w:sz w:val="20"/>
          <w:szCs w:val="20"/>
        </w:rPr>
        <w:t>;</w:t>
      </w:r>
      <w:r w:rsidRPr="00D54073">
        <w:rPr>
          <w:rFonts w:ascii="Arial" w:eastAsia="Times New Roman" w:hAnsi="Arial" w:cs="Arial"/>
          <w:color w:val="000000"/>
          <w:sz w:val="20"/>
          <w:szCs w:val="20"/>
        </w:rPr>
        <w:t xml:space="preserve"> </w:t>
      </w:r>
    </w:p>
    <w:p w14:paraId="34D23983" w14:textId="0CDE42BA" w:rsidR="0016361C" w:rsidRPr="00D2727F"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b/>
          <w:bCs/>
          <w:color w:val="000000"/>
          <w:sz w:val="20"/>
          <w:szCs w:val="20"/>
        </w:rPr>
        <w:tab/>
      </w:r>
      <w:r w:rsidR="00B611A7">
        <w:rPr>
          <w:rFonts w:ascii="Arial" w:eastAsia="Times New Roman" w:hAnsi="Arial" w:cs="Arial"/>
          <w:b/>
          <w:bCs/>
          <w:color w:val="000000"/>
          <w:sz w:val="20"/>
          <w:szCs w:val="20"/>
        </w:rPr>
        <w:t>Licensors</w:t>
      </w:r>
      <w:r w:rsidRPr="00D2727F">
        <w:rPr>
          <w:rFonts w:ascii="Arial" w:eastAsia="Times New Roman" w:hAnsi="Arial" w:cs="Arial"/>
          <w:color w:val="000000"/>
          <w:sz w:val="20"/>
          <w:szCs w:val="20"/>
        </w:rPr>
        <w:t xml:space="preserve"> means </w:t>
      </w:r>
      <w:r w:rsidR="00FA17A2">
        <w:rPr>
          <w:rFonts w:ascii="Arial" w:eastAsia="Times New Roman" w:hAnsi="Arial" w:cs="Arial"/>
          <w:color w:val="000000"/>
          <w:sz w:val="20"/>
          <w:szCs w:val="20"/>
        </w:rPr>
        <w:t xml:space="preserve">the </w:t>
      </w:r>
      <w:r w:rsidR="00B819DD">
        <w:rPr>
          <w:rFonts w:ascii="Arial" w:eastAsia="Times New Roman" w:hAnsi="Arial" w:cs="Arial"/>
          <w:color w:val="000000"/>
          <w:sz w:val="20"/>
          <w:szCs w:val="20"/>
        </w:rPr>
        <w:t xml:space="preserve">Chancellor, Masters and Scholars of the </w:t>
      </w:r>
      <w:r w:rsidR="00FA17A2">
        <w:rPr>
          <w:rFonts w:ascii="Arial" w:eastAsia="Times New Roman" w:hAnsi="Arial" w:cs="Arial"/>
          <w:color w:val="000000"/>
          <w:sz w:val="20"/>
          <w:szCs w:val="20"/>
        </w:rPr>
        <w:t xml:space="preserve">University of Cambridge, </w:t>
      </w:r>
      <w:r w:rsidR="00B819DD">
        <w:rPr>
          <w:rFonts w:ascii="Arial" w:eastAsia="Times New Roman" w:hAnsi="Arial" w:cs="Arial"/>
          <w:color w:val="000000"/>
          <w:sz w:val="20"/>
          <w:szCs w:val="20"/>
        </w:rPr>
        <w:t xml:space="preserve">of The Old Schools, Trinity Lane, </w:t>
      </w:r>
      <w:r w:rsidR="00B819DD" w:rsidRPr="00625D9B">
        <w:rPr>
          <w:rFonts w:ascii="Arial" w:eastAsia="Times New Roman" w:hAnsi="Arial" w:cs="Arial"/>
          <w:color w:val="000000"/>
          <w:sz w:val="20"/>
          <w:szCs w:val="20"/>
        </w:rPr>
        <w:t>Cambridge, CB2 1TS</w:t>
      </w:r>
      <w:r w:rsidR="00584F5A">
        <w:rPr>
          <w:rFonts w:ascii="Arial" w:eastAsia="Times New Roman" w:hAnsi="Arial" w:cs="Arial"/>
          <w:color w:val="000000"/>
          <w:sz w:val="20"/>
          <w:szCs w:val="20"/>
        </w:rPr>
        <w:t>, UK</w:t>
      </w:r>
      <w:r w:rsidR="00B611A7" w:rsidRPr="00625D9B">
        <w:rPr>
          <w:rFonts w:ascii="Arial" w:eastAsia="Times New Roman" w:hAnsi="Arial" w:cs="Arial"/>
          <w:color w:val="000000"/>
          <w:sz w:val="20"/>
          <w:szCs w:val="20"/>
        </w:rPr>
        <w:t xml:space="preserve"> and </w:t>
      </w:r>
      <w:r w:rsidR="00625D9B" w:rsidRPr="00625D9B">
        <w:rPr>
          <w:rFonts w:ascii="Arial" w:eastAsia="Times New Roman" w:hAnsi="Arial" w:cs="Arial"/>
          <w:color w:val="000000"/>
          <w:sz w:val="20"/>
          <w:szCs w:val="20"/>
        </w:rPr>
        <w:t xml:space="preserve">the </w:t>
      </w:r>
      <w:r w:rsidR="00B611A7" w:rsidRPr="00625D9B">
        <w:rPr>
          <w:rFonts w:ascii="Arial" w:eastAsia="Times New Roman" w:hAnsi="Arial" w:cs="Arial"/>
          <w:color w:val="000000"/>
          <w:sz w:val="20"/>
          <w:szCs w:val="20"/>
        </w:rPr>
        <w:t>Arizona Board of Regents on behalf of the University of Arizona</w:t>
      </w:r>
      <w:r w:rsidR="00625D9B">
        <w:rPr>
          <w:rFonts w:ascii="Arial" w:eastAsia="Times New Roman" w:hAnsi="Arial" w:cs="Arial"/>
          <w:color w:val="000000"/>
          <w:sz w:val="20"/>
          <w:szCs w:val="20"/>
        </w:rPr>
        <w:t>,</w:t>
      </w:r>
      <w:r w:rsidR="000557E8">
        <w:rPr>
          <w:rFonts w:ascii="Arial" w:eastAsia="Times New Roman" w:hAnsi="Arial" w:cs="Arial"/>
          <w:color w:val="000000"/>
          <w:sz w:val="20"/>
          <w:szCs w:val="20"/>
        </w:rPr>
        <w:t xml:space="preserve"> </w:t>
      </w:r>
      <w:r w:rsidR="000557E8" w:rsidRPr="000557E8">
        <w:rPr>
          <w:rFonts w:ascii="Arial" w:hAnsi="Arial" w:cs="Arial"/>
          <w:color w:val="111111"/>
          <w:sz w:val="20"/>
          <w:szCs w:val="20"/>
          <w:shd w:val="clear" w:color="auto" w:fill="FFFFFF"/>
        </w:rPr>
        <w:t>2700 N Central Ave Ste 400, Phoenix 85004</w:t>
      </w:r>
      <w:r w:rsidR="00584F5A">
        <w:rPr>
          <w:rFonts w:ascii="Arial" w:hAnsi="Arial" w:cs="Arial"/>
          <w:color w:val="111111"/>
          <w:sz w:val="20"/>
          <w:szCs w:val="20"/>
          <w:shd w:val="clear" w:color="auto" w:fill="FFFFFF"/>
        </w:rPr>
        <w:t>, USA</w:t>
      </w:r>
      <w:r w:rsidR="00584F5A">
        <w:rPr>
          <w:rFonts w:ascii="Arial" w:eastAsia="Times New Roman" w:hAnsi="Arial" w:cs="Arial"/>
          <w:color w:val="000000"/>
          <w:sz w:val="20"/>
          <w:szCs w:val="20"/>
        </w:rPr>
        <w:t>.</w:t>
      </w:r>
    </w:p>
    <w:p w14:paraId="7FF513F4" w14:textId="77777777" w:rsidR="0016361C"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b/>
          <w:bCs/>
          <w:color w:val="000000"/>
          <w:sz w:val="20"/>
          <w:szCs w:val="20"/>
        </w:rPr>
        <w:tab/>
      </w:r>
      <w:r w:rsidRPr="00D2727F">
        <w:rPr>
          <w:rFonts w:ascii="Arial" w:eastAsia="Times New Roman" w:hAnsi="Arial" w:cs="Arial"/>
          <w:b/>
          <w:bCs/>
          <w:color w:val="000000"/>
          <w:sz w:val="20"/>
          <w:szCs w:val="20"/>
        </w:rPr>
        <w:t>Not-for-Profit Entity</w:t>
      </w:r>
      <w:r w:rsidRPr="00D2727F">
        <w:rPr>
          <w:rFonts w:ascii="Arial" w:eastAsia="Times New Roman" w:hAnsi="Arial" w:cs="Arial"/>
          <w:color w:val="000000"/>
          <w:sz w:val="20"/>
          <w:szCs w:val="20"/>
        </w:rPr>
        <w:t xml:space="preserve"> means an entity</w:t>
      </w:r>
      <w:r>
        <w:rPr>
          <w:rFonts w:ascii="Arial" w:eastAsia="Times New Roman" w:hAnsi="Arial" w:cs="Arial"/>
          <w:color w:val="000000"/>
          <w:sz w:val="20"/>
          <w:szCs w:val="20"/>
        </w:rPr>
        <w:t>:</w:t>
      </w:r>
    </w:p>
    <w:p w14:paraId="780B6EC6" w14:textId="77777777" w:rsidR="0016361C" w:rsidRDefault="0016361C" w:rsidP="0016361C">
      <w:pPr>
        <w:numPr>
          <w:ilvl w:val="2"/>
          <w:numId w:val="2"/>
        </w:numPr>
        <w:spacing w:before="100" w:beforeAutospacing="1" w:after="100" w:afterAutospacing="1" w:line="320" w:lineRule="atLeast"/>
        <w:ind w:left="1701" w:right="400" w:hanging="645"/>
        <w:rPr>
          <w:rFonts w:ascii="Arial" w:eastAsia="Times New Roman" w:hAnsi="Arial" w:cs="Arial"/>
          <w:color w:val="000000"/>
          <w:sz w:val="20"/>
          <w:szCs w:val="20"/>
        </w:rPr>
      </w:pPr>
      <w:r w:rsidRPr="00D2727F">
        <w:rPr>
          <w:rFonts w:ascii="Arial" w:eastAsia="Times New Roman" w:hAnsi="Arial" w:cs="Arial"/>
          <w:color w:val="000000"/>
          <w:sz w:val="20"/>
          <w:szCs w:val="20"/>
        </w:rPr>
        <w:t>that is a registered charity</w:t>
      </w:r>
      <w:r>
        <w:rPr>
          <w:rFonts w:ascii="Arial" w:eastAsia="Times New Roman" w:hAnsi="Arial" w:cs="Arial"/>
          <w:color w:val="000000"/>
          <w:sz w:val="20"/>
          <w:szCs w:val="20"/>
        </w:rPr>
        <w:t xml:space="preserve"> in the UK or elsewhere;</w:t>
      </w:r>
      <w:r w:rsidRPr="00D2727F">
        <w:rPr>
          <w:rFonts w:ascii="Arial" w:eastAsia="Times New Roman" w:hAnsi="Arial" w:cs="Arial"/>
          <w:color w:val="000000"/>
          <w:sz w:val="20"/>
          <w:szCs w:val="20"/>
        </w:rPr>
        <w:t xml:space="preserve"> or</w:t>
      </w:r>
    </w:p>
    <w:p w14:paraId="69A59AF0" w14:textId="77777777" w:rsidR="0016361C" w:rsidRDefault="0016361C" w:rsidP="0016361C">
      <w:pPr>
        <w:numPr>
          <w:ilvl w:val="2"/>
          <w:numId w:val="2"/>
        </w:numPr>
        <w:spacing w:before="100" w:beforeAutospacing="1" w:after="100" w:afterAutospacing="1" w:line="320" w:lineRule="atLeast"/>
        <w:ind w:left="1701" w:right="400" w:hanging="645"/>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whose main purpose is to provide teaching, education and </w:t>
      </w:r>
      <w:r>
        <w:rPr>
          <w:rFonts w:ascii="Arial" w:eastAsia="Times New Roman" w:hAnsi="Arial" w:cs="Arial"/>
          <w:color w:val="000000"/>
          <w:sz w:val="20"/>
          <w:szCs w:val="20"/>
        </w:rPr>
        <w:t xml:space="preserve">to </w:t>
      </w:r>
      <w:r w:rsidRPr="00D2727F">
        <w:rPr>
          <w:rFonts w:ascii="Arial" w:eastAsia="Times New Roman" w:hAnsi="Arial" w:cs="Arial"/>
          <w:color w:val="000000"/>
          <w:sz w:val="20"/>
          <w:szCs w:val="20"/>
        </w:rPr>
        <w:t>conduct academic research</w:t>
      </w:r>
      <w:r>
        <w:rPr>
          <w:rFonts w:ascii="Arial" w:eastAsia="Times New Roman" w:hAnsi="Arial" w:cs="Arial"/>
          <w:color w:val="000000"/>
          <w:sz w:val="20"/>
          <w:szCs w:val="20"/>
        </w:rPr>
        <w:t>; or</w:t>
      </w:r>
    </w:p>
    <w:p w14:paraId="1135D084" w14:textId="77777777" w:rsidR="0016361C" w:rsidRDefault="0016361C" w:rsidP="0016361C">
      <w:pPr>
        <w:numPr>
          <w:ilvl w:val="2"/>
          <w:numId w:val="2"/>
        </w:numPr>
        <w:spacing w:before="100" w:beforeAutospacing="1" w:after="100" w:afterAutospacing="1" w:line="320" w:lineRule="atLeast"/>
        <w:ind w:left="1701" w:right="400" w:hanging="645"/>
        <w:rPr>
          <w:rFonts w:ascii="Arial" w:eastAsia="Times New Roman" w:hAnsi="Arial" w:cs="Arial"/>
          <w:color w:val="000000"/>
          <w:sz w:val="20"/>
          <w:szCs w:val="20"/>
        </w:rPr>
      </w:pPr>
      <w:r>
        <w:rPr>
          <w:rFonts w:ascii="Arial" w:eastAsia="Times New Roman" w:hAnsi="Arial" w:cs="Arial"/>
          <w:color w:val="000000"/>
          <w:sz w:val="20"/>
          <w:szCs w:val="20"/>
        </w:rPr>
        <w:t>that does not undertake c</w:t>
      </w:r>
      <w:bookmarkStart w:id="0" w:name="_GoBack"/>
      <w:bookmarkEnd w:id="0"/>
      <w:r>
        <w:rPr>
          <w:rFonts w:ascii="Arial" w:eastAsia="Times New Roman" w:hAnsi="Arial" w:cs="Arial"/>
          <w:color w:val="000000"/>
          <w:sz w:val="20"/>
          <w:szCs w:val="20"/>
        </w:rPr>
        <w:t>ommercial activity with a view to making a profit.</w:t>
      </w:r>
    </w:p>
    <w:p w14:paraId="588D1DEF" w14:textId="4866643C" w:rsidR="0016361C" w:rsidRPr="00A96543" w:rsidRDefault="0016361C"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sidRPr="00A96543">
        <w:rPr>
          <w:rFonts w:ascii="Arial" w:eastAsia="Times New Roman" w:hAnsi="Arial" w:cs="Arial"/>
          <w:b/>
          <w:bCs/>
          <w:color w:val="000000"/>
          <w:sz w:val="20"/>
          <w:szCs w:val="20"/>
        </w:rPr>
        <w:lastRenderedPageBreak/>
        <w:t>Software</w:t>
      </w:r>
      <w:r w:rsidRPr="00A96543">
        <w:rPr>
          <w:rFonts w:ascii="Arial" w:eastAsia="Times New Roman" w:hAnsi="Arial" w:cs="Arial"/>
          <w:color w:val="000000"/>
          <w:sz w:val="20"/>
          <w:szCs w:val="20"/>
        </w:rPr>
        <w:t xml:space="preserve"> means the source code version of the software known as </w:t>
      </w:r>
      <w:r w:rsidR="000C01EE" w:rsidRPr="00A96543">
        <w:rPr>
          <w:rFonts w:ascii="Arial" w:eastAsia="Times New Roman" w:hAnsi="Arial" w:cs="Arial"/>
          <w:color w:val="000000"/>
          <w:sz w:val="20"/>
          <w:szCs w:val="20"/>
        </w:rPr>
        <w:t>OPTI-MSFA</w:t>
      </w:r>
      <w:r w:rsidRPr="00A96543">
        <w:rPr>
          <w:rFonts w:ascii="Arial" w:eastAsia="Times New Roman" w:hAnsi="Arial" w:cs="Arial"/>
          <w:color w:val="000000"/>
          <w:sz w:val="20"/>
          <w:szCs w:val="20"/>
        </w:rPr>
        <w:t xml:space="preserve"> version </w:t>
      </w:r>
      <w:r w:rsidR="003774FA" w:rsidRPr="00A96543">
        <w:rPr>
          <w:rFonts w:ascii="Arial" w:eastAsia="Times New Roman" w:hAnsi="Arial" w:cs="Arial"/>
          <w:color w:val="000000"/>
          <w:sz w:val="20"/>
          <w:szCs w:val="20"/>
        </w:rPr>
        <w:t>1.0.0</w:t>
      </w:r>
      <w:r w:rsidRPr="00A96543">
        <w:rPr>
          <w:rFonts w:ascii="Arial" w:eastAsia="Times New Roman" w:hAnsi="Arial" w:cs="Arial"/>
          <w:color w:val="000000"/>
          <w:sz w:val="20"/>
          <w:szCs w:val="20"/>
        </w:rPr>
        <w:t xml:space="preserve"> which may be downloaded from the following webpage: </w:t>
      </w:r>
      <w:r w:rsidR="003774FA" w:rsidRPr="00A96543">
        <w:rPr>
          <w:rFonts w:ascii="Arial" w:eastAsia="Times New Roman" w:hAnsi="Arial" w:cs="Arial"/>
          <w:color w:val="000000"/>
          <w:sz w:val="20"/>
          <w:szCs w:val="20"/>
        </w:rPr>
        <w:t>https://github.com/travissawyer/opti-msfa</w:t>
      </w:r>
      <w:r w:rsidRPr="00A96543">
        <w:rPr>
          <w:rFonts w:ascii="Arial" w:eastAsia="Times New Roman" w:hAnsi="Arial" w:cs="Arial"/>
          <w:color w:val="000000"/>
          <w:sz w:val="20"/>
          <w:szCs w:val="20"/>
        </w:rPr>
        <w:t xml:space="preserve">, including any subsequent versions of the Software that the </w:t>
      </w:r>
      <w:r w:rsidR="00B611A7" w:rsidRPr="00A96543">
        <w:rPr>
          <w:rFonts w:ascii="Arial" w:eastAsia="Times New Roman" w:hAnsi="Arial" w:cs="Arial"/>
          <w:color w:val="000000"/>
          <w:sz w:val="20"/>
          <w:szCs w:val="20"/>
        </w:rPr>
        <w:t>Licensors</w:t>
      </w:r>
      <w:r w:rsidRPr="00A96543">
        <w:rPr>
          <w:rFonts w:ascii="Arial" w:eastAsia="Times New Roman" w:hAnsi="Arial" w:cs="Arial"/>
          <w:color w:val="000000"/>
          <w:sz w:val="20"/>
          <w:szCs w:val="20"/>
        </w:rPr>
        <w:t xml:space="preserve"> chooses to publish on the Designated Webpage;</w:t>
      </w:r>
    </w:p>
    <w:p w14:paraId="38C24CB1" w14:textId="77777777" w:rsidR="00AF4E92" w:rsidRPr="00D2727F" w:rsidRDefault="00D54073" w:rsidP="00D54073">
      <w:pPr>
        <w:numPr>
          <w:ilvl w:val="1"/>
          <w:numId w:val="2"/>
        </w:numPr>
        <w:spacing w:before="100" w:beforeAutospacing="1" w:after="100" w:afterAutospacing="1" w:line="320" w:lineRule="atLeast"/>
        <w:ind w:left="1134" w:right="400" w:hanging="774"/>
        <w:rPr>
          <w:rFonts w:ascii="Arial" w:eastAsia="Times New Roman" w:hAnsi="Arial" w:cs="Arial"/>
          <w:color w:val="000000"/>
          <w:sz w:val="20"/>
          <w:szCs w:val="20"/>
        </w:rPr>
      </w:pPr>
      <w:r w:rsidRPr="00A96543">
        <w:rPr>
          <w:rFonts w:ascii="Arial" w:eastAsia="Times New Roman" w:hAnsi="Arial" w:cs="Arial"/>
          <w:color w:val="000000"/>
          <w:sz w:val="20"/>
          <w:szCs w:val="20"/>
        </w:rPr>
        <w:t>The headings in this Licence Agreement are for convenience only and shall not affect its interpretation. Use of the words “including” or “includes” shall be construed as being without limitation. Use of one gender includes the others</w:t>
      </w:r>
      <w:r w:rsidRPr="00D54073">
        <w:rPr>
          <w:rFonts w:ascii="Arial" w:eastAsia="Times New Roman" w:hAnsi="Arial" w:cs="Arial"/>
          <w:color w:val="000000"/>
          <w:sz w:val="20"/>
          <w:szCs w:val="20"/>
        </w:rPr>
        <w:t xml:space="preserve"> and the singular includes the plural and vice versa</w:t>
      </w:r>
      <w:r>
        <w:rPr>
          <w:rFonts w:ascii="Arial" w:eastAsia="Times New Roman" w:hAnsi="Arial" w:cs="Arial"/>
          <w:color w:val="000000"/>
          <w:sz w:val="20"/>
          <w:szCs w:val="20"/>
        </w:rPr>
        <w:t>. Reference to ‘source code’ means the same as ‘binary code’.</w:t>
      </w:r>
    </w:p>
    <w:p w14:paraId="1104E73D" w14:textId="77777777" w:rsidR="00976DCB" w:rsidRPr="00D2727F" w:rsidRDefault="00976DCB" w:rsidP="00D20595">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 xml:space="preserve">ELIGIBILITY </w:t>
      </w:r>
      <w:r w:rsidR="00277A35" w:rsidRPr="00D2727F">
        <w:rPr>
          <w:rFonts w:ascii="Arial" w:eastAsia="Times New Roman" w:hAnsi="Arial" w:cs="Arial"/>
          <w:b/>
          <w:bCs/>
          <w:color w:val="000000"/>
          <w:sz w:val="20"/>
          <w:szCs w:val="20"/>
        </w:rPr>
        <w:t>FOR THE LICENCE</w:t>
      </w:r>
    </w:p>
    <w:p w14:paraId="0427C6D6" w14:textId="28C99F83" w:rsidR="00976DCB" w:rsidRPr="00D2727F" w:rsidRDefault="00B611A7" w:rsidP="00976DCB">
      <w:pPr>
        <w:numPr>
          <w:ilvl w:val="1"/>
          <w:numId w:val="2"/>
        </w:numPr>
        <w:spacing w:before="100" w:beforeAutospacing="1" w:after="100" w:afterAutospacing="1" w:line="320" w:lineRule="atLeast"/>
        <w:ind w:right="400"/>
        <w:rPr>
          <w:rFonts w:ascii="Arial" w:eastAsia="Times New Roman" w:hAnsi="Arial" w:cs="Arial"/>
          <w:color w:val="000000"/>
          <w:sz w:val="20"/>
          <w:szCs w:val="20"/>
        </w:rPr>
      </w:pPr>
      <w:r>
        <w:rPr>
          <w:rFonts w:ascii="Arial" w:eastAsia="Times New Roman" w:hAnsi="Arial" w:cs="Arial"/>
          <w:color w:val="000000"/>
          <w:sz w:val="20"/>
          <w:szCs w:val="20"/>
        </w:rPr>
        <w:t>Licensors</w:t>
      </w:r>
      <w:r w:rsidR="00976DCB" w:rsidRPr="00D2727F">
        <w:rPr>
          <w:rFonts w:ascii="Arial" w:eastAsia="Times New Roman" w:hAnsi="Arial" w:cs="Arial"/>
          <w:color w:val="000000"/>
          <w:sz w:val="20"/>
          <w:szCs w:val="20"/>
        </w:rPr>
        <w:t xml:space="preserve"> wish to promote and support bona fide academic research. In furtherance of this objective </w:t>
      </w:r>
      <w:r>
        <w:rPr>
          <w:rFonts w:ascii="Arial" w:eastAsia="Times New Roman" w:hAnsi="Arial" w:cs="Arial"/>
          <w:color w:val="000000"/>
          <w:sz w:val="20"/>
          <w:szCs w:val="20"/>
        </w:rPr>
        <w:t>Licensors</w:t>
      </w:r>
      <w:r w:rsidR="00976DCB" w:rsidRPr="00D2727F">
        <w:rPr>
          <w:rFonts w:ascii="Arial" w:eastAsia="Times New Roman" w:hAnsi="Arial" w:cs="Arial"/>
          <w:color w:val="000000"/>
          <w:sz w:val="20"/>
          <w:szCs w:val="20"/>
        </w:rPr>
        <w:t xml:space="preserve"> desire to make available the </w:t>
      </w:r>
      <w:r w:rsidR="0079653D">
        <w:rPr>
          <w:rFonts w:ascii="Arial" w:eastAsia="Times New Roman" w:hAnsi="Arial" w:cs="Arial"/>
          <w:color w:val="000000"/>
          <w:sz w:val="20"/>
          <w:szCs w:val="20"/>
        </w:rPr>
        <w:t>Software</w:t>
      </w:r>
      <w:r w:rsidR="00976DCB" w:rsidRPr="00D2727F">
        <w:rPr>
          <w:rFonts w:ascii="Arial" w:eastAsia="Times New Roman" w:hAnsi="Arial" w:cs="Arial"/>
          <w:color w:val="000000"/>
          <w:sz w:val="20"/>
          <w:szCs w:val="20"/>
        </w:rPr>
        <w:t xml:space="preserve"> in source code </w:t>
      </w:r>
      <w:r w:rsidR="00D54073">
        <w:rPr>
          <w:rFonts w:ascii="Arial" w:eastAsia="Times New Roman" w:hAnsi="Arial" w:cs="Arial"/>
          <w:color w:val="000000"/>
          <w:sz w:val="20"/>
          <w:szCs w:val="20"/>
        </w:rPr>
        <w:t xml:space="preserve">form </w:t>
      </w:r>
      <w:r w:rsidR="00976DCB" w:rsidRPr="00D2727F">
        <w:rPr>
          <w:rFonts w:ascii="Arial" w:eastAsia="Times New Roman" w:hAnsi="Arial" w:cs="Arial"/>
          <w:color w:val="000000"/>
          <w:sz w:val="20"/>
          <w:szCs w:val="20"/>
        </w:rPr>
        <w:t>for Academic Research and at no cost.</w:t>
      </w:r>
    </w:p>
    <w:p w14:paraId="0503B1A6" w14:textId="77777777" w:rsidR="00976DCB" w:rsidRPr="00D2727F" w:rsidRDefault="00976DCB" w:rsidP="00976DCB">
      <w:pPr>
        <w:numPr>
          <w:ilvl w:val="1"/>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This Licence is valid only if the Licensee meets all of the following criteria:</w:t>
      </w:r>
    </w:p>
    <w:p w14:paraId="79C2DFBA" w14:textId="77777777" w:rsidR="00976DCB" w:rsidRPr="00D2727F" w:rsidRDefault="00976DCB" w:rsidP="00976DCB">
      <w:pPr>
        <w:numPr>
          <w:ilvl w:val="2"/>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The Licensee must be a Not-For-Profit Entity;</w:t>
      </w:r>
      <w:r w:rsidR="001C2C9E" w:rsidRPr="00D2727F">
        <w:rPr>
          <w:rFonts w:ascii="Arial" w:eastAsia="Times New Roman" w:hAnsi="Arial" w:cs="Arial"/>
          <w:color w:val="000000"/>
          <w:sz w:val="20"/>
          <w:szCs w:val="20"/>
        </w:rPr>
        <w:t xml:space="preserve"> </w:t>
      </w:r>
    </w:p>
    <w:p w14:paraId="440DEC24" w14:textId="77777777" w:rsidR="00976DCB" w:rsidRPr="00D2727F" w:rsidRDefault="00976DCB" w:rsidP="00976DCB">
      <w:pPr>
        <w:numPr>
          <w:ilvl w:val="2"/>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Licensee must </w:t>
      </w:r>
      <w:r w:rsidR="001C2C9E" w:rsidRPr="00D2727F">
        <w:rPr>
          <w:rFonts w:ascii="Arial" w:eastAsia="Times New Roman" w:hAnsi="Arial" w:cs="Arial"/>
          <w:color w:val="000000"/>
          <w:sz w:val="20"/>
          <w:szCs w:val="20"/>
        </w:rPr>
        <w:t xml:space="preserve">limit its use of the </w:t>
      </w:r>
      <w:r w:rsidR="0079653D">
        <w:rPr>
          <w:rFonts w:ascii="Arial" w:eastAsia="Times New Roman" w:hAnsi="Arial" w:cs="Arial"/>
          <w:color w:val="000000"/>
          <w:sz w:val="20"/>
          <w:szCs w:val="20"/>
        </w:rPr>
        <w:t>Software</w:t>
      </w:r>
      <w:r w:rsidR="001C2C9E" w:rsidRPr="00D2727F">
        <w:rPr>
          <w:rFonts w:ascii="Arial" w:eastAsia="Times New Roman" w:hAnsi="Arial" w:cs="Arial"/>
          <w:color w:val="000000"/>
          <w:sz w:val="20"/>
          <w:szCs w:val="20"/>
        </w:rPr>
        <w:t xml:space="preserve"> to Academic Use; </w:t>
      </w:r>
    </w:p>
    <w:p w14:paraId="6528E76F" w14:textId="3B9BE590" w:rsidR="001C2C9E" w:rsidRPr="00C64E10" w:rsidRDefault="001C2C9E" w:rsidP="00976DCB">
      <w:pPr>
        <w:numPr>
          <w:ilvl w:val="2"/>
          <w:numId w:val="2"/>
        </w:numPr>
        <w:spacing w:before="100" w:beforeAutospacing="1" w:after="100" w:afterAutospacing="1" w:line="320" w:lineRule="atLeast"/>
        <w:ind w:right="400"/>
        <w:rPr>
          <w:rFonts w:ascii="Arial" w:eastAsia="Times New Roman" w:hAnsi="Arial" w:cs="Arial"/>
          <w:color w:val="000000"/>
          <w:sz w:val="20"/>
          <w:szCs w:val="20"/>
        </w:rPr>
      </w:pPr>
      <w:r w:rsidRPr="00C64E10">
        <w:rPr>
          <w:rFonts w:ascii="Arial" w:eastAsia="Times New Roman" w:hAnsi="Arial" w:cs="Arial"/>
          <w:color w:val="000000"/>
          <w:sz w:val="20"/>
          <w:szCs w:val="20"/>
        </w:rPr>
        <w:t xml:space="preserve">The Licensee must not combine in whole or part the </w:t>
      </w:r>
      <w:r w:rsidR="0079653D" w:rsidRPr="00C64E10">
        <w:rPr>
          <w:rFonts w:ascii="Arial" w:eastAsia="Times New Roman" w:hAnsi="Arial" w:cs="Arial"/>
          <w:color w:val="000000"/>
          <w:sz w:val="20"/>
          <w:szCs w:val="20"/>
        </w:rPr>
        <w:t>Software</w:t>
      </w:r>
      <w:r w:rsidRPr="00C64E10">
        <w:rPr>
          <w:rFonts w:ascii="Arial" w:eastAsia="Times New Roman" w:hAnsi="Arial" w:cs="Arial"/>
          <w:color w:val="000000"/>
          <w:sz w:val="20"/>
          <w:szCs w:val="20"/>
        </w:rPr>
        <w:t xml:space="preserve"> with any other software </w:t>
      </w:r>
      <w:r w:rsidR="00310739" w:rsidRPr="00C64E10">
        <w:rPr>
          <w:rFonts w:ascii="Arial" w:eastAsia="Times New Roman" w:hAnsi="Arial" w:cs="Arial"/>
          <w:color w:val="000000"/>
          <w:sz w:val="20"/>
          <w:szCs w:val="20"/>
        </w:rPr>
        <w:t xml:space="preserve">(for example in-licensed </w:t>
      </w:r>
      <w:proofErr w:type="gramStart"/>
      <w:r w:rsidR="00310739" w:rsidRPr="00C64E10">
        <w:rPr>
          <w:rFonts w:ascii="Arial" w:eastAsia="Times New Roman" w:hAnsi="Arial" w:cs="Arial"/>
          <w:color w:val="000000"/>
          <w:sz w:val="20"/>
          <w:szCs w:val="20"/>
        </w:rPr>
        <w:t>third party</w:t>
      </w:r>
      <w:proofErr w:type="gramEnd"/>
      <w:r w:rsidR="00310739" w:rsidRPr="00C64E10">
        <w:rPr>
          <w:rFonts w:ascii="Arial" w:eastAsia="Times New Roman" w:hAnsi="Arial" w:cs="Arial"/>
          <w:color w:val="000000"/>
          <w:sz w:val="20"/>
          <w:szCs w:val="20"/>
        </w:rPr>
        <w:t xml:space="preserve"> software) </w:t>
      </w:r>
      <w:r w:rsidRPr="00C64E10">
        <w:rPr>
          <w:rFonts w:ascii="Arial" w:eastAsia="Times New Roman" w:hAnsi="Arial" w:cs="Arial"/>
          <w:color w:val="000000"/>
          <w:sz w:val="20"/>
          <w:szCs w:val="20"/>
        </w:rPr>
        <w:t xml:space="preserve">if by doing so the </w:t>
      </w:r>
      <w:r w:rsidR="0079653D" w:rsidRPr="00C64E10">
        <w:rPr>
          <w:rFonts w:ascii="Arial" w:eastAsia="Times New Roman" w:hAnsi="Arial" w:cs="Arial"/>
          <w:color w:val="000000"/>
          <w:sz w:val="20"/>
          <w:szCs w:val="20"/>
        </w:rPr>
        <w:t>Licensee</w:t>
      </w:r>
      <w:r w:rsidRPr="00C64E10">
        <w:rPr>
          <w:rFonts w:ascii="Arial" w:eastAsia="Times New Roman" w:hAnsi="Arial" w:cs="Arial"/>
          <w:color w:val="000000"/>
          <w:sz w:val="20"/>
          <w:szCs w:val="20"/>
        </w:rPr>
        <w:t xml:space="preserve"> will be hindered from publishing the combined software in source code form and making available the entirety of the combined software in source code form to Not-For-Profit Entities worldwide for </w:t>
      </w:r>
      <w:r w:rsidR="00310739" w:rsidRPr="00C64E10">
        <w:rPr>
          <w:rFonts w:ascii="Arial" w:eastAsia="Times New Roman" w:hAnsi="Arial" w:cs="Arial"/>
          <w:color w:val="000000"/>
          <w:sz w:val="20"/>
          <w:szCs w:val="20"/>
        </w:rPr>
        <w:t>Academic</w:t>
      </w:r>
      <w:r w:rsidRPr="00C64E10">
        <w:rPr>
          <w:rFonts w:ascii="Arial" w:eastAsia="Times New Roman" w:hAnsi="Arial" w:cs="Arial"/>
          <w:color w:val="000000"/>
          <w:sz w:val="20"/>
          <w:szCs w:val="20"/>
        </w:rPr>
        <w:t xml:space="preserve"> Use</w:t>
      </w:r>
      <w:r w:rsidR="006945F5" w:rsidRPr="00C64E10">
        <w:rPr>
          <w:rFonts w:ascii="Arial" w:eastAsia="Times New Roman" w:hAnsi="Arial" w:cs="Arial"/>
          <w:color w:val="000000"/>
          <w:sz w:val="20"/>
          <w:szCs w:val="20"/>
        </w:rPr>
        <w:t xml:space="preserve">; </w:t>
      </w:r>
      <w:r w:rsidR="00C64E10" w:rsidRPr="00C64E10">
        <w:rPr>
          <w:rFonts w:ascii="Arial" w:eastAsia="Times New Roman" w:hAnsi="Arial" w:cs="Arial"/>
          <w:color w:val="000000"/>
          <w:sz w:val="20"/>
          <w:szCs w:val="20"/>
        </w:rPr>
        <w:t>and</w:t>
      </w:r>
    </w:p>
    <w:p w14:paraId="6D437CAA" w14:textId="77777777" w:rsidR="006945F5" w:rsidRPr="00D2727F" w:rsidRDefault="006945F5" w:rsidP="00976DCB">
      <w:pPr>
        <w:numPr>
          <w:ilvl w:val="2"/>
          <w:numId w:val="2"/>
        </w:numPr>
        <w:spacing w:before="100" w:beforeAutospacing="1" w:after="100" w:afterAutospacing="1" w:line="320" w:lineRule="atLeast"/>
        <w:ind w:right="400"/>
        <w:rPr>
          <w:rFonts w:ascii="Arial" w:eastAsia="Times New Roman" w:hAnsi="Arial" w:cs="Arial"/>
          <w:color w:val="000000"/>
          <w:sz w:val="20"/>
          <w:szCs w:val="20"/>
        </w:rPr>
      </w:pPr>
      <w:r>
        <w:rPr>
          <w:rFonts w:ascii="Arial" w:eastAsia="Times New Roman" w:hAnsi="Arial" w:cs="Arial"/>
          <w:color w:val="000000"/>
          <w:sz w:val="20"/>
          <w:szCs w:val="20"/>
        </w:rPr>
        <w:t>The Licensee has not suffered a termination of a Licence Agreement pursuant to clause [9.3] below.</w:t>
      </w:r>
    </w:p>
    <w:p w14:paraId="511282D0" w14:textId="77777777" w:rsidR="00DD0837" w:rsidRPr="00D2727F" w:rsidRDefault="00D20595"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LICENCE</w:t>
      </w:r>
      <w:r w:rsidR="00DD0837" w:rsidRPr="00D2727F">
        <w:rPr>
          <w:rFonts w:ascii="Arial" w:eastAsia="Times New Roman" w:hAnsi="Arial" w:cs="Arial"/>
          <w:b/>
          <w:bCs/>
          <w:color w:val="000000"/>
          <w:sz w:val="20"/>
          <w:szCs w:val="20"/>
        </w:rPr>
        <w:t xml:space="preserve"> GRANT</w:t>
      </w:r>
    </w:p>
    <w:p w14:paraId="4E31458C" w14:textId="292D0FC7" w:rsidR="001C2C9E" w:rsidRPr="00D2727F" w:rsidRDefault="001C2C9E"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Subject to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meeting the eligibility criteria set-out in clause 2.2 above, but not otherwise, </w:t>
      </w:r>
      <w:r w:rsidR="00F03966" w:rsidRPr="00D2727F">
        <w:rPr>
          <w:rFonts w:ascii="Arial" w:eastAsia="Times New Roman" w:hAnsi="Arial" w:cs="Arial"/>
          <w:color w:val="000000"/>
          <w:sz w:val="20"/>
          <w:szCs w:val="20"/>
        </w:rPr>
        <w:t xml:space="preserve">and subject to the terms set out in this Licence Agreement, </w:t>
      </w:r>
      <w:r w:rsidR="00DD0837" w:rsidRPr="00D2727F">
        <w:rPr>
          <w:rFonts w:ascii="Arial" w:eastAsia="Times New Roman" w:hAnsi="Arial" w:cs="Arial"/>
          <w:color w:val="000000"/>
          <w:sz w:val="20"/>
          <w:szCs w:val="20"/>
        </w:rPr>
        <w:t xml:space="preserve">the </w:t>
      </w:r>
      <w:r w:rsidR="0079653D">
        <w:rPr>
          <w:rFonts w:ascii="Arial" w:eastAsia="Times New Roman" w:hAnsi="Arial" w:cs="Arial"/>
          <w:color w:val="000000"/>
          <w:sz w:val="20"/>
          <w:szCs w:val="20"/>
        </w:rPr>
        <w:t>Licensor</w:t>
      </w:r>
      <w:r w:rsidR="00D74AF8">
        <w:rPr>
          <w:rFonts w:ascii="Arial" w:eastAsia="Times New Roman" w:hAnsi="Arial" w:cs="Arial"/>
          <w:color w:val="000000"/>
          <w:sz w:val="20"/>
          <w:szCs w:val="20"/>
        </w:rPr>
        <w:t>s</w:t>
      </w:r>
      <w:r w:rsidRPr="00D2727F">
        <w:rPr>
          <w:rFonts w:ascii="Arial" w:eastAsia="Times New Roman" w:hAnsi="Arial" w:cs="Arial"/>
          <w:color w:val="000000"/>
          <w:sz w:val="20"/>
          <w:szCs w:val="20"/>
        </w:rPr>
        <w:t xml:space="preserve"> hereby grants to the </w:t>
      </w:r>
      <w:r w:rsidR="00D20595" w:rsidRPr="00D2727F">
        <w:rPr>
          <w:rFonts w:ascii="Arial" w:eastAsia="Times New Roman" w:hAnsi="Arial" w:cs="Arial"/>
          <w:color w:val="000000"/>
          <w:sz w:val="20"/>
          <w:szCs w:val="20"/>
        </w:rPr>
        <w:t>Licen</w:t>
      </w:r>
      <w:r w:rsidRPr="00D2727F">
        <w:rPr>
          <w:rFonts w:ascii="Arial" w:eastAsia="Times New Roman" w:hAnsi="Arial" w:cs="Arial"/>
          <w:color w:val="000000"/>
          <w:sz w:val="20"/>
          <w:szCs w:val="20"/>
        </w:rPr>
        <w:t>s</w:t>
      </w:r>
      <w:r w:rsidR="00D20595" w:rsidRPr="00D2727F">
        <w:rPr>
          <w:rFonts w:ascii="Arial" w:eastAsia="Times New Roman" w:hAnsi="Arial" w:cs="Arial"/>
          <w:color w:val="000000"/>
          <w:sz w:val="20"/>
          <w:szCs w:val="20"/>
        </w:rPr>
        <w:t>e</w:t>
      </w:r>
      <w:r w:rsidR="00DD0837" w:rsidRPr="00D2727F">
        <w:rPr>
          <w:rFonts w:ascii="Arial" w:eastAsia="Times New Roman" w:hAnsi="Arial" w:cs="Arial"/>
          <w:color w:val="000000"/>
          <w:sz w:val="20"/>
          <w:szCs w:val="20"/>
        </w:rPr>
        <w:t xml:space="preserve">e </w:t>
      </w:r>
      <w:r w:rsidR="00D54073">
        <w:rPr>
          <w:rFonts w:ascii="Arial" w:eastAsia="Times New Roman" w:hAnsi="Arial" w:cs="Arial"/>
          <w:color w:val="000000"/>
          <w:sz w:val="20"/>
          <w:szCs w:val="20"/>
        </w:rPr>
        <w:t xml:space="preserve">free of charge </w:t>
      </w:r>
      <w:r w:rsidR="00DD0837" w:rsidRPr="00D2727F">
        <w:rPr>
          <w:rFonts w:ascii="Arial" w:eastAsia="Times New Roman" w:hAnsi="Arial" w:cs="Arial"/>
          <w:color w:val="000000"/>
          <w:sz w:val="20"/>
          <w:szCs w:val="20"/>
        </w:rPr>
        <w:t>a non</w:t>
      </w:r>
      <w:r w:rsidRPr="00D2727F">
        <w:rPr>
          <w:rFonts w:ascii="Arial" w:eastAsia="Times New Roman" w:hAnsi="Arial" w:cs="Arial"/>
          <w:color w:val="000000"/>
          <w:sz w:val="20"/>
          <w:szCs w:val="20"/>
        </w:rPr>
        <w:t>-</w:t>
      </w:r>
      <w:r w:rsidR="00DD0837" w:rsidRPr="00D2727F">
        <w:rPr>
          <w:rFonts w:ascii="Arial" w:eastAsia="Times New Roman" w:hAnsi="Arial" w:cs="Arial"/>
          <w:color w:val="000000"/>
          <w:sz w:val="20"/>
          <w:szCs w:val="20"/>
        </w:rPr>
        <w:t>exclusive</w:t>
      </w:r>
      <w:r w:rsidR="000E7432" w:rsidRPr="00D2727F">
        <w:rPr>
          <w:rFonts w:ascii="Arial" w:eastAsia="Times New Roman" w:hAnsi="Arial" w:cs="Arial"/>
          <w:color w:val="000000"/>
          <w:sz w:val="20"/>
          <w:szCs w:val="20"/>
        </w:rPr>
        <w:t>, non-transferable</w:t>
      </w:r>
      <w:r w:rsidR="00F03966" w:rsidRPr="00D2727F">
        <w:rPr>
          <w:rFonts w:ascii="Arial" w:eastAsia="Times New Roman" w:hAnsi="Arial" w:cs="Arial"/>
          <w:color w:val="000000"/>
          <w:sz w:val="20"/>
          <w:szCs w:val="20"/>
        </w:rPr>
        <w:t xml:space="preserve"> </w:t>
      </w:r>
      <w:proofErr w:type="spellStart"/>
      <w:r w:rsidRPr="00D2727F">
        <w:rPr>
          <w:rFonts w:ascii="Arial" w:eastAsia="Times New Roman" w:hAnsi="Arial" w:cs="Arial"/>
          <w:color w:val="000000"/>
          <w:sz w:val="20"/>
          <w:szCs w:val="20"/>
        </w:rPr>
        <w:t>l</w:t>
      </w:r>
      <w:r w:rsidR="00D20595" w:rsidRPr="00D2727F">
        <w:rPr>
          <w:rFonts w:ascii="Arial" w:eastAsia="Times New Roman" w:hAnsi="Arial" w:cs="Arial"/>
          <w:color w:val="000000"/>
          <w:sz w:val="20"/>
          <w:szCs w:val="20"/>
        </w:rPr>
        <w:t>icence</w:t>
      </w:r>
      <w:proofErr w:type="spellEnd"/>
      <w:r w:rsidR="00DD0837" w:rsidRPr="00D2727F">
        <w:rPr>
          <w:rFonts w:ascii="Arial" w:eastAsia="Times New Roman" w:hAnsi="Arial" w:cs="Arial"/>
          <w:color w:val="000000"/>
          <w:sz w:val="20"/>
          <w:szCs w:val="20"/>
        </w:rPr>
        <w:t xml:space="preserve"> to </w:t>
      </w:r>
      <w:r w:rsidRPr="00D2727F">
        <w:rPr>
          <w:rFonts w:ascii="Arial" w:eastAsia="Times New Roman" w:hAnsi="Arial" w:cs="Arial"/>
          <w:color w:val="000000"/>
          <w:sz w:val="20"/>
          <w:szCs w:val="20"/>
        </w:rPr>
        <w:t>download, install on a computer</w:t>
      </w:r>
      <w:r w:rsidR="000010E1">
        <w:rPr>
          <w:rFonts w:ascii="Arial" w:eastAsia="Times New Roman" w:hAnsi="Arial" w:cs="Arial"/>
          <w:color w:val="000000"/>
          <w:sz w:val="20"/>
          <w:szCs w:val="20"/>
        </w:rPr>
        <w:t xml:space="preserve"> or cloud infrastructure</w:t>
      </w:r>
      <w:r w:rsidRPr="00D2727F">
        <w:rPr>
          <w:rFonts w:ascii="Arial" w:eastAsia="Times New Roman" w:hAnsi="Arial" w:cs="Arial"/>
          <w:color w:val="000000"/>
          <w:sz w:val="20"/>
          <w:szCs w:val="20"/>
        </w:rPr>
        <w:t xml:space="preserve"> and </w:t>
      </w:r>
      <w:r w:rsidR="00DD0837" w:rsidRPr="00D2727F">
        <w:rPr>
          <w:rFonts w:ascii="Arial" w:eastAsia="Times New Roman" w:hAnsi="Arial" w:cs="Arial"/>
          <w:color w:val="000000"/>
          <w:sz w:val="20"/>
          <w:szCs w:val="20"/>
        </w:rPr>
        <w:t>use</w:t>
      </w:r>
      <w:r w:rsidR="000E7432" w:rsidRPr="00D2727F">
        <w:rPr>
          <w:rFonts w:ascii="Arial" w:eastAsia="Times New Roman" w:hAnsi="Arial" w:cs="Arial"/>
          <w:color w:val="000000"/>
          <w:sz w:val="20"/>
          <w:szCs w:val="20"/>
        </w:rPr>
        <w:t xml:space="preserve">, </w:t>
      </w:r>
      <w:r w:rsidR="00B13E54" w:rsidRPr="00D2727F">
        <w:rPr>
          <w:rFonts w:ascii="Arial" w:eastAsia="Times New Roman" w:hAnsi="Arial" w:cs="Arial"/>
          <w:color w:val="000000"/>
          <w:sz w:val="20"/>
          <w:szCs w:val="20"/>
        </w:rPr>
        <w:t xml:space="preserve">and </w:t>
      </w:r>
      <w:r w:rsidR="000E7432" w:rsidRPr="00D2727F">
        <w:rPr>
          <w:rFonts w:ascii="Arial" w:eastAsia="Times New Roman" w:hAnsi="Arial" w:cs="Arial"/>
          <w:color w:val="000000"/>
          <w:sz w:val="20"/>
          <w:szCs w:val="20"/>
        </w:rPr>
        <w:t xml:space="preserve">modify </w:t>
      </w:r>
      <w:r w:rsidR="00815353" w:rsidRPr="00D2727F">
        <w:rPr>
          <w:rFonts w:ascii="Arial" w:eastAsia="Times New Roman" w:hAnsi="Arial" w:cs="Arial"/>
          <w:color w:val="000000"/>
          <w:sz w:val="20"/>
          <w:szCs w:val="20"/>
        </w:rPr>
        <w:t>and develop</w:t>
      </w:r>
      <w:r w:rsidRPr="00D2727F">
        <w:rPr>
          <w:rFonts w:ascii="Arial" w:eastAsia="Times New Roman" w:hAnsi="Arial" w:cs="Arial"/>
          <w:color w:val="000000"/>
          <w:sz w:val="20"/>
          <w:szCs w:val="20"/>
        </w:rPr>
        <w:t xml:space="preserve"> the </w:t>
      </w:r>
      <w:r w:rsidR="00DD0837" w:rsidRPr="00D2727F">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for Academic Use only</w:t>
      </w:r>
      <w:r w:rsidR="00F03966" w:rsidRPr="00D2727F">
        <w:rPr>
          <w:rFonts w:ascii="Arial" w:eastAsia="Times New Roman" w:hAnsi="Arial" w:cs="Arial"/>
          <w:color w:val="000000"/>
          <w:sz w:val="20"/>
          <w:szCs w:val="20"/>
        </w:rPr>
        <w:t xml:space="preserve"> </w:t>
      </w:r>
      <w:r w:rsidRPr="00D2727F">
        <w:rPr>
          <w:rFonts w:ascii="Arial" w:eastAsia="Times New Roman" w:hAnsi="Arial" w:cs="Arial"/>
          <w:color w:val="000000"/>
          <w:sz w:val="20"/>
          <w:szCs w:val="20"/>
        </w:rPr>
        <w:t>(“</w:t>
      </w:r>
      <w:r w:rsidRPr="00D2727F">
        <w:rPr>
          <w:rFonts w:ascii="Arial" w:eastAsia="Times New Roman" w:hAnsi="Arial" w:cs="Arial"/>
          <w:b/>
          <w:bCs/>
          <w:color w:val="000000"/>
          <w:sz w:val="20"/>
          <w:szCs w:val="20"/>
        </w:rPr>
        <w:t>Licence</w:t>
      </w:r>
      <w:r w:rsidRPr="00D2727F">
        <w:rPr>
          <w:rFonts w:ascii="Arial" w:eastAsia="Times New Roman" w:hAnsi="Arial" w:cs="Arial"/>
          <w:color w:val="000000"/>
          <w:sz w:val="20"/>
          <w:szCs w:val="20"/>
        </w:rPr>
        <w:t>”).</w:t>
      </w:r>
    </w:p>
    <w:p w14:paraId="5345D97C" w14:textId="77777777" w:rsidR="004936C4" w:rsidRPr="00F52F8D" w:rsidRDefault="001C2C9E" w:rsidP="00F52F8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The L</w:t>
      </w:r>
      <w:r w:rsidR="004936C4" w:rsidRPr="00D2727F">
        <w:rPr>
          <w:rFonts w:ascii="Arial" w:eastAsia="Times New Roman" w:hAnsi="Arial" w:cs="Arial"/>
          <w:color w:val="000000"/>
          <w:sz w:val="20"/>
          <w:szCs w:val="20"/>
        </w:rPr>
        <w:t>icence excludes and prohibits:</w:t>
      </w:r>
    </w:p>
    <w:p w14:paraId="39B54AC8" w14:textId="77777777" w:rsidR="004936C4" w:rsidRPr="00D2727F" w:rsidRDefault="00F03966"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any </w:t>
      </w:r>
      <w:r w:rsidR="004936C4" w:rsidRPr="00D2727F">
        <w:rPr>
          <w:rFonts w:ascii="Arial" w:eastAsia="Times New Roman" w:hAnsi="Arial" w:cs="Arial"/>
          <w:color w:val="000000"/>
          <w:sz w:val="20"/>
          <w:szCs w:val="20"/>
        </w:rPr>
        <w:t>use for the diagnosis or treatment of human beings in the clinic</w:t>
      </w:r>
      <w:r w:rsidRPr="00D2727F">
        <w:rPr>
          <w:rFonts w:ascii="Arial" w:eastAsia="Times New Roman" w:hAnsi="Arial" w:cs="Arial"/>
          <w:color w:val="000000"/>
          <w:sz w:val="20"/>
          <w:szCs w:val="20"/>
        </w:rPr>
        <w:t>; and</w:t>
      </w:r>
    </w:p>
    <w:p w14:paraId="7B02A13C" w14:textId="40C31B50" w:rsidR="00F03966" w:rsidRPr="00D2727F" w:rsidRDefault="00F03966"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making of any charge to </w:t>
      </w:r>
      <w:r w:rsidR="00B13E54" w:rsidRPr="00D2727F">
        <w:rPr>
          <w:rFonts w:ascii="Arial" w:eastAsia="Times New Roman" w:hAnsi="Arial" w:cs="Arial"/>
          <w:color w:val="000000"/>
          <w:sz w:val="20"/>
          <w:szCs w:val="20"/>
        </w:rPr>
        <w:t xml:space="preserve">or receipt of any form of consideration from </w:t>
      </w:r>
      <w:r w:rsidRPr="00D2727F">
        <w:rPr>
          <w:rFonts w:ascii="Arial" w:eastAsia="Times New Roman" w:hAnsi="Arial" w:cs="Arial"/>
          <w:color w:val="000000"/>
          <w:sz w:val="20"/>
          <w:szCs w:val="20"/>
        </w:rPr>
        <w:t xml:space="preserve">a third party for the use of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whether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is </w:t>
      </w:r>
      <w:r w:rsidR="00D67AF6" w:rsidRPr="00D2727F">
        <w:rPr>
          <w:rFonts w:ascii="Arial" w:eastAsia="Times New Roman" w:hAnsi="Arial" w:cs="Arial"/>
          <w:color w:val="000000"/>
          <w:sz w:val="20"/>
          <w:szCs w:val="20"/>
        </w:rPr>
        <w:t>used on its own or in combination with other software</w:t>
      </w:r>
      <w:r w:rsidR="00277A35" w:rsidRPr="00D2727F">
        <w:rPr>
          <w:rFonts w:ascii="Arial" w:eastAsia="Times New Roman" w:hAnsi="Arial" w:cs="Arial"/>
          <w:color w:val="000000"/>
          <w:sz w:val="20"/>
          <w:szCs w:val="20"/>
        </w:rPr>
        <w:t xml:space="preserve"> including databases</w:t>
      </w:r>
      <w:r w:rsidR="00D67AF6" w:rsidRPr="00D2727F">
        <w:rPr>
          <w:rFonts w:ascii="Arial" w:eastAsia="Times New Roman" w:hAnsi="Arial" w:cs="Arial"/>
          <w:color w:val="000000"/>
          <w:sz w:val="20"/>
          <w:szCs w:val="20"/>
        </w:rPr>
        <w:t>.</w:t>
      </w:r>
      <w:r w:rsidR="00277A35" w:rsidRPr="00D2727F">
        <w:rPr>
          <w:rFonts w:ascii="Arial" w:eastAsia="Times New Roman" w:hAnsi="Arial" w:cs="Arial"/>
          <w:color w:val="000000"/>
          <w:sz w:val="20"/>
          <w:szCs w:val="20"/>
        </w:rPr>
        <w:t xml:space="preserve"> For the avoidance of doubt any use of the </w:t>
      </w:r>
      <w:r w:rsidR="0079653D">
        <w:rPr>
          <w:rFonts w:ascii="Arial" w:eastAsia="Times New Roman" w:hAnsi="Arial" w:cs="Arial"/>
          <w:color w:val="000000"/>
          <w:sz w:val="20"/>
          <w:szCs w:val="20"/>
        </w:rPr>
        <w:t>Software</w:t>
      </w:r>
      <w:r w:rsidR="00277A35" w:rsidRPr="00D2727F">
        <w:rPr>
          <w:rFonts w:ascii="Arial" w:eastAsia="Times New Roman" w:hAnsi="Arial" w:cs="Arial"/>
          <w:color w:val="000000"/>
          <w:sz w:val="20"/>
          <w:szCs w:val="20"/>
        </w:rPr>
        <w:t xml:space="preserve"> for a commercial purpose or by a commercial entity requires a separate bespoke </w:t>
      </w:r>
      <w:proofErr w:type="spellStart"/>
      <w:r w:rsidR="00277A35" w:rsidRPr="00D2727F">
        <w:rPr>
          <w:rFonts w:ascii="Arial" w:eastAsia="Times New Roman" w:hAnsi="Arial" w:cs="Arial"/>
          <w:color w:val="000000"/>
          <w:sz w:val="20"/>
          <w:szCs w:val="20"/>
        </w:rPr>
        <w:t>licence</w:t>
      </w:r>
      <w:proofErr w:type="spellEnd"/>
      <w:r w:rsidR="00277A35" w:rsidRPr="00D2727F">
        <w:rPr>
          <w:rFonts w:ascii="Arial" w:eastAsia="Times New Roman" w:hAnsi="Arial" w:cs="Arial"/>
          <w:color w:val="000000"/>
          <w:sz w:val="20"/>
          <w:szCs w:val="20"/>
        </w:rPr>
        <w:t xml:space="preserve"> from the </w:t>
      </w:r>
      <w:r w:rsidR="0079653D">
        <w:rPr>
          <w:rFonts w:ascii="Arial" w:eastAsia="Times New Roman" w:hAnsi="Arial" w:cs="Arial"/>
          <w:color w:val="000000"/>
          <w:sz w:val="20"/>
          <w:szCs w:val="20"/>
        </w:rPr>
        <w:t>Licensor</w:t>
      </w:r>
      <w:r w:rsidR="00D74AF8">
        <w:rPr>
          <w:rFonts w:ascii="Arial" w:eastAsia="Times New Roman" w:hAnsi="Arial" w:cs="Arial"/>
          <w:color w:val="000000"/>
          <w:sz w:val="20"/>
          <w:szCs w:val="20"/>
        </w:rPr>
        <w:t>s</w:t>
      </w:r>
      <w:r w:rsidR="00277A35" w:rsidRPr="00D2727F">
        <w:rPr>
          <w:rFonts w:ascii="Arial" w:eastAsia="Times New Roman" w:hAnsi="Arial" w:cs="Arial"/>
          <w:color w:val="000000"/>
          <w:sz w:val="20"/>
          <w:szCs w:val="20"/>
        </w:rPr>
        <w:t>.</w:t>
      </w:r>
    </w:p>
    <w:p w14:paraId="2EF07F0C" w14:textId="77777777" w:rsidR="00B13E54" w:rsidRPr="00D2727F" w:rsidRDefault="000E7432"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It is a condition of the Licence that any </w:t>
      </w:r>
      <w:r w:rsidR="00B13E54" w:rsidRPr="00D2727F">
        <w:rPr>
          <w:rFonts w:ascii="Arial" w:eastAsia="Times New Roman" w:hAnsi="Arial" w:cs="Arial"/>
          <w:color w:val="000000"/>
          <w:sz w:val="20"/>
          <w:szCs w:val="20"/>
        </w:rPr>
        <w:t xml:space="preserve">Licensee Version Software that is generated by or on behalf of the </w:t>
      </w:r>
      <w:r w:rsidR="0079653D">
        <w:rPr>
          <w:rFonts w:ascii="Arial" w:eastAsia="Times New Roman" w:hAnsi="Arial" w:cs="Arial"/>
          <w:color w:val="000000"/>
          <w:sz w:val="20"/>
          <w:szCs w:val="20"/>
        </w:rPr>
        <w:t>Licensee</w:t>
      </w:r>
      <w:r w:rsidR="00CD0516" w:rsidRPr="00D2727F">
        <w:rPr>
          <w:rFonts w:ascii="Arial" w:eastAsia="Times New Roman" w:hAnsi="Arial" w:cs="Arial"/>
          <w:color w:val="000000"/>
          <w:sz w:val="20"/>
          <w:szCs w:val="20"/>
        </w:rPr>
        <w:t xml:space="preserve"> must be:</w:t>
      </w:r>
    </w:p>
    <w:p w14:paraId="5B46B9C3" w14:textId="77777777" w:rsidR="000E7432" w:rsidRPr="00D2727F" w:rsidRDefault="00B13E54"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published in (at least) source code format;</w:t>
      </w:r>
    </w:p>
    <w:p w14:paraId="435155D7" w14:textId="77777777" w:rsidR="00B13E54" w:rsidRPr="00D2727F" w:rsidRDefault="00B13E54"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uploaded to the Designated Webpage</w:t>
      </w:r>
      <w:r w:rsidR="00CD0516" w:rsidRPr="00D2727F">
        <w:rPr>
          <w:rFonts w:ascii="Arial" w:eastAsia="Times New Roman" w:hAnsi="Arial" w:cs="Arial"/>
          <w:color w:val="000000"/>
          <w:sz w:val="20"/>
          <w:szCs w:val="20"/>
        </w:rPr>
        <w:t xml:space="preserve"> in source code format</w:t>
      </w:r>
      <w:r w:rsidR="00D54073">
        <w:rPr>
          <w:rFonts w:ascii="Arial" w:eastAsia="Times New Roman" w:hAnsi="Arial" w:cs="Arial"/>
          <w:color w:val="000000"/>
          <w:sz w:val="20"/>
          <w:szCs w:val="20"/>
        </w:rPr>
        <w:t xml:space="preserve"> for free download and use by any third party</w:t>
      </w:r>
      <w:r w:rsidR="007B7EA7">
        <w:rPr>
          <w:rFonts w:ascii="Arial" w:eastAsia="Times New Roman" w:hAnsi="Arial" w:cs="Arial"/>
          <w:color w:val="000000"/>
          <w:sz w:val="20"/>
          <w:szCs w:val="20"/>
        </w:rPr>
        <w:t xml:space="preserve"> and include this license in any file made available for download</w:t>
      </w:r>
      <w:r w:rsidRPr="00D2727F">
        <w:rPr>
          <w:rFonts w:ascii="Arial" w:eastAsia="Times New Roman" w:hAnsi="Arial" w:cs="Arial"/>
          <w:color w:val="000000"/>
          <w:sz w:val="20"/>
          <w:szCs w:val="20"/>
        </w:rPr>
        <w:t>;</w:t>
      </w:r>
    </w:p>
    <w:p w14:paraId="2256F771" w14:textId="77777777" w:rsidR="00B13E54" w:rsidRDefault="00D54073" w:rsidP="00B177ED">
      <w:pPr>
        <w:numPr>
          <w:ilvl w:val="2"/>
          <w:numId w:val="2"/>
        </w:numPr>
        <w:spacing w:beforeAutospacing="1" w:afterAutospacing="1" w:line="320" w:lineRule="atLeast"/>
        <w:ind w:right="400"/>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upon request by any third party </w:t>
      </w:r>
      <w:r w:rsidR="00647031">
        <w:rPr>
          <w:rFonts w:ascii="Arial" w:eastAsia="Times New Roman" w:hAnsi="Arial" w:cs="Arial"/>
          <w:color w:val="000000"/>
          <w:sz w:val="20"/>
          <w:szCs w:val="20"/>
        </w:rPr>
        <w:t xml:space="preserve">is </w:t>
      </w:r>
      <w:r w:rsidR="00CD0516" w:rsidRPr="00D2727F">
        <w:rPr>
          <w:rFonts w:ascii="Arial" w:eastAsia="Times New Roman" w:hAnsi="Arial" w:cs="Arial"/>
          <w:color w:val="000000"/>
          <w:sz w:val="20"/>
          <w:szCs w:val="20"/>
        </w:rPr>
        <w:t xml:space="preserve">made </w:t>
      </w:r>
      <w:r>
        <w:rPr>
          <w:rFonts w:ascii="Arial" w:eastAsia="Times New Roman" w:hAnsi="Arial" w:cs="Arial"/>
          <w:color w:val="000000"/>
          <w:sz w:val="20"/>
          <w:szCs w:val="20"/>
        </w:rPr>
        <w:t>available for download and use under the same terms as this Licence Agreement</w:t>
      </w:r>
      <w:r w:rsidRPr="00D2727F">
        <w:rPr>
          <w:rFonts w:ascii="Arial" w:eastAsia="Times New Roman" w:hAnsi="Arial" w:cs="Arial"/>
          <w:color w:val="000000"/>
          <w:sz w:val="20"/>
          <w:szCs w:val="20"/>
        </w:rPr>
        <w:t xml:space="preserve"> </w:t>
      </w:r>
      <w:r w:rsidR="00CD0516" w:rsidRPr="00D2727F">
        <w:rPr>
          <w:rFonts w:ascii="Arial" w:eastAsia="Times New Roman" w:hAnsi="Arial" w:cs="Arial"/>
          <w:color w:val="000000"/>
          <w:sz w:val="20"/>
          <w:szCs w:val="20"/>
        </w:rPr>
        <w:t xml:space="preserve">without </w:t>
      </w:r>
      <w:r>
        <w:rPr>
          <w:rFonts w:ascii="Arial" w:eastAsia="Times New Roman" w:hAnsi="Arial" w:cs="Arial"/>
          <w:color w:val="000000"/>
          <w:sz w:val="20"/>
          <w:szCs w:val="20"/>
        </w:rPr>
        <w:t xml:space="preserve">any </w:t>
      </w:r>
      <w:r w:rsidR="00CD0516" w:rsidRPr="00D2727F">
        <w:rPr>
          <w:rFonts w:ascii="Arial" w:eastAsia="Times New Roman" w:hAnsi="Arial" w:cs="Arial"/>
          <w:color w:val="000000"/>
          <w:sz w:val="20"/>
          <w:szCs w:val="20"/>
        </w:rPr>
        <w:t>material change</w:t>
      </w:r>
      <w:r w:rsidR="00C64E10">
        <w:rPr>
          <w:rFonts w:ascii="Arial" w:eastAsia="Times New Roman" w:hAnsi="Arial" w:cs="Arial"/>
          <w:color w:val="000000"/>
          <w:sz w:val="20"/>
          <w:szCs w:val="20"/>
        </w:rPr>
        <w:t>; and</w:t>
      </w:r>
    </w:p>
    <w:p w14:paraId="7D5F77D3" w14:textId="77777777" w:rsidR="00C64E10" w:rsidRPr="00D2727F" w:rsidRDefault="00C64E10" w:rsidP="00B177ED">
      <w:pPr>
        <w:numPr>
          <w:ilvl w:val="2"/>
          <w:numId w:val="2"/>
        </w:numPr>
        <w:spacing w:beforeAutospacing="1" w:afterAutospacing="1" w:line="320" w:lineRule="atLeast"/>
        <w:ind w:right="400"/>
        <w:rPr>
          <w:rFonts w:ascii="Arial" w:eastAsia="Times New Roman" w:hAnsi="Arial" w:cs="Arial"/>
          <w:color w:val="000000"/>
          <w:sz w:val="20"/>
          <w:szCs w:val="20"/>
        </w:rPr>
      </w:pPr>
      <w:r>
        <w:rPr>
          <w:rFonts w:ascii="Arial" w:eastAsia="Times New Roman" w:hAnsi="Arial" w:cs="Arial"/>
          <w:color w:val="000000"/>
          <w:sz w:val="20"/>
          <w:szCs w:val="20"/>
        </w:rPr>
        <w:t>may be used only for Academic Use and not for any other purpose.</w:t>
      </w:r>
    </w:p>
    <w:p w14:paraId="5284C852" w14:textId="77777777" w:rsidR="00A267D4" w:rsidRPr="00D2727F" w:rsidRDefault="00A267D4"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If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has downloaded or for other reason has multiple copies or different versions of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then this Licence Agreement shall be deemed to apply to all of the copies together including all of the different versions </w:t>
      </w:r>
      <w:r w:rsidR="00D54073">
        <w:rPr>
          <w:rFonts w:ascii="Arial" w:eastAsia="Times New Roman" w:hAnsi="Arial" w:cs="Arial"/>
          <w:color w:val="000000"/>
          <w:sz w:val="20"/>
          <w:szCs w:val="20"/>
        </w:rPr>
        <w:t xml:space="preserve">of the </w:t>
      </w:r>
      <w:r w:rsidR="0079653D">
        <w:rPr>
          <w:rFonts w:ascii="Arial" w:eastAsia="Times New Roman" w:hAnsi="Arial" w:cs="Arial"/>
          <w:color w:val="000000"/>
          <w:sz w:val="20"/>
          <w:szCs w:val="20"/>
        </w:rPr>
        <w:t>Software</w:t>
      </w:r>
      <w:r w:rsidR="00D54073">
        <w:rPr>
          <w:rFonts w:ascii="Arial" w:eastAsia="Times New Roman" w:hAnsi="Arial" w:cs="Arial"/>
          <w:color w:val="000000"/>
          <w:sz w:val="20"/>
          <w:szCs w:val="20"/>
        </w:rPr>
        <w:t xml:space="preserve"> </w:t>
      </w:r>
      <w:r w:rsidRPr="00D2727F">
        <w:rPr>
          <w:rFonts w:ascii="Arial" w:eastAsia="Times New Roman" w:hAnsi="Arial" w:cs="Arial"/>
          <w:color w:val="000000"/>
          <w:sz w:val="20"/>
          <w:szCs w:val="20"/>
        </w:rPr>
        <w:t xml:space="preserve">that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holds.</w:t>
      </w:r>
    </w:p>
    <w:p w14:paraId="4B05D691" w14:textId="77777777" w:rsidR="00DD0837" w:rsidRPr="00D2727F" w:rsidRDefault="00DD0837"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 xml:space="preserve">CHANGES TO </w:t>
      </w:r>
      <w:r w:rsidR="00D67AF6" w:rsidRPr="00D2727F">
        <w:rPr>
          <w:rFonts w:ascii="Arial" w:eastAsia="Times New Roman" w:hAnsi="Arial" w:cs="Arial"/>
          <w:b/>
          <w:bCs/>
          <w:color w:val="000000"/>
          <w:sz w:val="20"/>
          <w:szCs w:val="20"/>
        </w:rPr>
        <w:t xml:space="preserve">LICENSING </w:t>
      </w:r>
      <w:r w:rsidRPr="00D2727F">
        <w:rPr>
          <w:rFonts w:ascii="Arial" w:eastAsia="Times New Roman" w:hAnsi="Arial" w:cs="Arial"/>
          <w:b/>
          <w:bCs/>
          <w:color w:val="000000"/>
          <w:sz w:val="20"/>
          <w:szCs w:val="20"/>
        </w:rPr>
        <w:t>POLICY</w:t>
      </w:r>
      <w:r w:rsidRPr="00D2727F">
        <w:rPr>
          <w:rFonts w:ascii="Arial" w:eastAsia="Times New Roman" w:hAnsi="Arial" w:cs="Arial"/>
          <w:color w:val="000000"/>
          <w:sz w:val="20"/>
          <w:szCs w:val="20"/>
        </w:rPr>
        <w:t xml:space="preserve"> </w:t>
      </w:r>
    </w:p>
    <w:p w14:paraId="3A055E47" w14:textId="45D20231" w:rsidR="00DD0837" w:rsidRPr="00D2727F" w:rsidRDefault="00B611A7" w:rsidP="00B177ED">
      <w:pPr>
        <w:numPr>
          <w:ilvl w:val="1"/>
          <w:numId w:val="2"/>
        </w:numPr>
        <w:spacing w:beforeAutospacing="1" w:afterAutospacing="1" w:line="320" w:lineRule="atLeast"/>
        <w:ind w:right="400"/>
        <w:rPr>
          <w:rFonts w:ascii="Arial" w:eastAsia="Times New Roman" w:hAnsi="Arial" w:cs="Arial"/>
          <w:color w:val="000000"/>
          <w:sz w:val="20"/>
          <w:szCs w:val="20"/>
        </w:rPr>
      </w:pPr>
      <w:r>
        <w:rPr>
          <w:rFonts w:ascii="Arial" w:eastAsia="Times New Roman" w:hAnsi="Arial" w:cs="Arial"/>
          <w:color w:val="000000"/>
          <w:sz w:val="20"/>
          <w:szCs w:val="20"/>
        </w:rPr>
        <w:t>Licensors</w:t>
      </w:r>
      <w:r w:rsidR="00DD0837" w:rsidRPr="00D2727F">
        <w:rPr>
          <w:rFonts w:ascii="Arial" w:eastAsia="Times New Roman" w:hAnsi="Arial" w:cs="Arial"/>
          <w:color w:val="000000"/>
          <w:sz w:val="20"/>
          <w:szCs w:val="20"/>
        </w:rPr>
        <w:t xml:space="preserve"> reserves the right to change its licensing policy </w:t>
      </w:r>
      <w:r w:rsidR="00F03966" w:rsidRPr="00D2727F">
        <w:rPr>
          <w:rFonts w:ascii="Arial" w:eastAsia="Times New Roman" w:hAnsi="Arial" w:cs="Arial"/>
          <w:color w:val="000000"/>
          <w:sz w:val="20"/>
          <w:szCs w:val="20"/>
        </w:rPr>
        <w:t xml:space="preserve">as mentioned in clause [2.1] above </w:t>
      </w:r>
      <w:r w:rsidR="00DD0837" w:rsidRPr="00D2727F">
        <w:rPr>
          <w:rFonts w:ascii="Arial" w:eastAsia="Times New Roman" w:hAnsi="Arial" w:cs="Arial"/>
          <w:color w:val="000000"/>
          <w:sz w:val="20"/>
          <w:szCs w:val="20"/>
        </w:rPr>
        <w:t>at any time, at its sole discretion, without prior notice</w:t>
      </w:r>
      <w:r w:rsidR="00D54073">
        <w:rPr>
          <w:rFonts w:ascii="Arial" w:eastAsia="Times New Roman" w:hAnsi="Arial" w:cs="Arial"/>
          <w:color w:val="000000"/>
          <w:sz w:val="20"/>
          <w:szCs w:val="20"/>
        </w:rPr>
        <w:t xml:space="preserve"> and accordingly reserves the right to amend or revise this Licence Agreement</w:t>
      </w:r>
      <w:r w:rsidR="00DD0837" w:rsidRPr="00D2727F">
        <w:rPr>
          <w:rFonts w:ascii="Arial" w:eastAsia="Times New Roman" w:hAnsi="Arial" w:cs="Arial"/>
          <w:color w:val="000000"/>
          <w:sz w:val="20"/>
          <w:szCs w:val="20"/>
        </w:rPr>
        <w:t>.</w:t>
      </w:r>
      <w:r w:rsidR="00F03966" w:rsidRPr="00D2727F">
        <w:rPr>
          <w:rFonts w:ascii="Arial" w:eastAsia="Times New Roman" w:hAnsi="Arial" w:cs="Arial"/>
          <w:color w:val="000000"/>
          <w:sz w:val="20"/>
          <w:szCs w:val="20"/>
        </w:rPr>
        <w:t xml:space="preserve"> However, no such changes shall have retrospective effect</w:t>
      </w:r>
      <w:r w:rsidR="00DD0837" w:rsidRPr="00D2727F">
        <w:rPr>
          <w:rFonts w:ascii="Arial" w:eastAsia="Times New Roman" w:hAnsi="Arial" w:cs="Arial"/>
          <w:color w:val="000000"/>
          <w:sz w:val="20"/>
          <w:szCs w:val="20"/>
        </w:rPr>
        <w:t xml:space="preserve">. </w:t>
      </w:r>
    </w:p>
    <w:p w14:paraId="7AFEAF51" w14:textId="77777777" w:rsidR="00277A35" w:rsidRPr="00D2727F" w:rsidRDefault="00D67AF6"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 xml:space="preserve">EXCLUSION OF WARRANTIES </w:t>
      </w:r>
    </w:p>
    <w:p w14:paraId="1798BB5A" w14:textId="090CF2C3" w:rsidR="00D67AF6" w:rsidRPr="00D2727F" w:rsidRDefault="00D67AF6" w:rsidP="00B177ED">
      <w:pPr>
        <w:numPr>
          <w:ilvl w:val="1"/>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is provided "as is" and</w:t>
      </w:r>
      <w:r w:rsidR="00DD0837" w:rsidRPr="00D2727F">
        <w:rPr>
          <w:rFonts w:ascii="Arial" w:eastAsia="Times New Roman" w:hAnsi="Arial" w:cs="Arial"/>
          <w:color w:val="000000"/>
          <w:sz w:val="20"/>
          <w:szCs w:val="20"/>
        </w:rPr>
        <w:t xml:space="preserve"> </w:t>
      </w:r>
      <w:r w:rsidRPr="00D2727F">
        <w:rPr>
          <w:rFonts w:ascii="Arial" w:eastAsia="Times New Roman" w:hAnsi="Arial" w:cs="Arial"/>
          <w:color w:val="000000"/>
          <w:sz w:val="20"/>
          <w:szCs w:val="20"/>
          <w:lang w:eastAsia="en-GB"/>
        </w:rPr>
        <w:t>all express or implied conditions, representations, and warranties including, without limitation, any implied warranty or condition of satisfactory quality, merchantability, fitness for a particular purpose, non</w:t>
      </w:r>
      <w:r w:rsidR="006945F5">
        <w:rPr>
          <w:rFonts w:ascii="Arial" w:eastAsia="Times New Roman" w:hAnsi="Arial" w:cs="Arial"/>
          <w:color w:val="000000"/>
          <w:sz w:val="20"/>
          <w:szCs w:val="20"/>
          <w:lang w:eastAsia="en-GB"/>
        </w:rPr>
        <w:t>-</w:t>
      </w:r>
      <w:r w:rsidRPr="00D2727F">
        <w:rPr>
          <w:rFonts w:ascii="Arial" w:eastAsia="Times New Roman" w:hAnsi="Arial" w:cs="Arial"/>
          <w:color w:val="000000"/>
          <w:sz w:val="20"/>
          <w:szCs w:val="20"/>
          <w:lang w:eastAsia="en-GB"/>
        </w:rPr>
        <w:t>infringement</w:t>
      </w:r>
      <w:r w:rsidR="006945F5">
        <w:rPr>
          <w:rFonts w:ascii="Arial" w:eastAsia="Times New Roman" w:hAnsi="Arial" w:cs="Arial"/>
          <w:color w:val="000000"/>
          <w:sz w:val="20"/>
          <w:szCs w:val="20"/>
          <w:lang w:eastAsia="en-GB"/>
        </w:rPr>
        <w:t xml:space="preserve"> of third</w:t>
      </w:r>
      <w:r w:rsidR="00F30338">
        <w:rPr>
          <w:rFonts w:ascii="Arial" w:eastAsia="Times New Roman" w:hAnsi="Arial" w:cs="Arial"/>
          <w:color w:val="000000"/>
          <w:sz w:val="20"/>
          <w:szCs w:val="20"/>
          <w:lang w:eastAsia="en-GB"/>
        </w:rPr>
        <w:t>-</w:t>
      </w:r>
      <w:r w:rsidR="006945F5">
        <w:rPr>
          <w:rFonts w:ascii="Arial" w:eastAsia="Times New Roman" w:hAnsi="Arial" w:cs="Arial"/>
          <w:color w:val="000000"/>
          <w:sz w:val="20"/>
          <w:szCs w:val="20"/>
          <w:lang w:eastAsia="en-GB"/>
        </w:rPr>
        <w:t>party rights</w:t>
      </w:r>
      <w:r w:rsidRPr="00D2727F">
        <w:rPr>
          <w:rFonts w:ascii="Arial" w:eastAsia="Times New Roman" w:hAnsi="Arial" w:cs="Arial"/>
          <w:color w:val="000000"/>
          <w:sz w:val="20"/>
          <w:szCs w:val="20"/>
          <w:lang w:eastAsia="en-GB"/>
        </w:rPr>
        <w:t xml:space="preserve">, </w:t>
      </w:r>
      <w:r w:rsidR="006945F5">
        <w:rPr>
          <w:rFonts w:ascii="Arial" w:eastAsia="Times New Roman" w:hAnsi="Arial" w:cs="Arial"/>
          <w:color w:val="000000"/>
          <w:sz w:val="20"/>
          <w:szCs w:val="20"/>
          <w:lang w:eastAsia="en-GB"/>
        </w:rPr>
        <w:t xml:space="preserve">that the </w:t>
      </w:r>
      <w:r w:rsidR="0079653D">
        <w:rPr>
          <w:rFonts w:ascii="Arial" w:eastAsia="Times New Roman" w:hAnsi="Arial" w:cs="Arial"/>
          <w:color w:val="000000"/>
          <w:sz w:val="20"/>
          <w:szCs w:val="20"/>
          <w:lang w:eastAsia="en-GB"/>
        </w:rPr>
        <w:t>Software</w:t>
      </w:r>
      <w:r w:rsidR="006945F5">
        <w:rPr>
          <w:rFonts w:ascii="Arial" w:eastAsia="Times New Roman" w:hAnsi="Arial" w:cs="Arial"/>
          <w:color w:val="000000"/>
          <w:sz w:val="20"/>
          <w:szCs w:val="20"/>
          <w:lang w:eastAsia="en-GB"/>
        </w:rPr>
        <w:t xml:space="preserve"> is error free, that the </w:t>
      </w:r>
      <w:r w:rsidR="0079653D">
        <w:rPr>
          <w:rFonts w:ascii="Arial" w:eastAsia="Times New Roman" w:hAnsi="Arial" w:cs="Arial"/>
          <w:color w:val="000000"/>
          <w:sz w:val="20"/>
          <w:szCs w:val="20"/>
          <w:lang w:eastAsia="en-GB"/>
        </w:rPr>
        <w:t>Software</w:t>
      </w:r>
      <w:r w:rsidR="006945F5">
        <w:rPr>
          <w:rFonts w:ascii="Arial" w:eastAsia="Times New Roman" w:hAnsi="Arial" w:cs="Arial"/>
          <w:color w:val="000000"/>
          <w:sz w:val="20"/>
          <w:szCs w:val="20"/>
          <w:lang w:eastAsia="en-GB"/>
        </w:rPr>
        <w:t xml:space="preserve"> is compatible with any other software or any particular computer operating system, </w:t>
      </w:r>
      <w:r w:rsidRPr="00D2727F">
        <w:rPr>
          <w:rFonts w:ascii="Arial" w:eastAsia="Times New Roman" w:hAnsi="Arial" w:cs="Arial"/>
          <w:color w:val="000000"/>
          <w:sz w:val="20"/>
          <w:szCs w:val="20"/>
          <w:lang w:eastAsia="en-GB"/>
        </w:rPr>
        <w:t xml:space="preserve">are hereby excluded to the extent allowed by applicable law. To the extent an implied warranty cannot be excluded, such warranty is limited in duration to the </w:t>
      </w:r>
      <w:r w:rsidR="006945F5">
        <w:rPr>
          <w:rFonts w:ascii="Arial" w:eastAsia="Times New Roman" w:hAnsi="Arial" w:cs="Arial"/>
          <w:color w:val="000000"/>
          <w:sz w:val="20"/>
          <w:szCs w:val="20"/>
          <w:lang w:eastAsia="en-GB"/>
        </w:rPr>
        <w:t xml:space="preserve">period of twelve months from the date of first download by the </w:t>
      </w:r>
      <w:r w:rsidR="0079653D">
        <w:rPr>
          <w:rFonts w:ascii="Arial" w:eastAsia="Times New Roman" w:hAnsi="Arial" w:cs="Arial"/>
          <w:color w:val="000000"/>
          <w:sz w:val="20"/>
          <w:szCs w:val="20"/>
          <w:lang w:eastAsia="en-GB"/>
        </w:rPr>
        <w:t>Licensee</w:t>
      </w:r>
      <w:r w:rsidRPr="00D2727F">
        <w:rPr>
          <w:rFonts w:ascii="Arial" w:eastAsia="Times New Roman" w:hAnsi="Arial" w:cs="Arial"/>
          <w:color w:val="000000"/>
          <w:sz w:val="20"/>
          <w:szCs w:val="20"/>
          <w:lang w:eastAsia="en-GB"/>
        </w:rPr>
        <w:t>.</w:t>
      </w:r>
    </w:p>
    <w:p w14:paraId="59582829" w14:textId="77777777" w:rsidR="00DD0837" w:rsidRPr="00D2727F" w:rsidRDefault="00DD0837"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NO SUPPORT</w:t>
      </w:r>
      <w:r w:rsidR="00277A35" w:rsidRPr="00D2727F">
        <w:rPr>
          <w:rFonts w:ascii="Arial" w:eastAsia="Times New Roman" w:hAnsi="Arial" w:cs="Arial"/>
          <w:b/>
          <w:bCs/>
          <w:color w:val="000000"/>
          <w:sz w:val="20"/>
          <w:szCs w:val="20"/>
        </w:rPr>
        <w:t xml:space="preserve"> AND COMPATIBILITY</w:t>
      </w:r>
    </w:p>
    <w:p w14:paraId="26099D24" w14:textId="4A2A9AC1" w:rsidR="00277A35" w:rsidRPr="00D2727F" w:rsidRDefault="00D67AF6"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 xml:space="preserve"> do not represent, warrant or undertake</w:t>
      </w:r>
      <w:r w:rsidR="00277A35" w:rsidRPr="00D2727F">
        <w:rPr>
          <w:rFonts w:ascii="Arial" w:eastAsia="Times New Roman" w:hAnsi="Arial" w:cs="Arial"/>
          <w:color w:val="000000"/>
          <w:sz w:val="20"/>
          <w:szCs w:val="20"/>
        </w:rPr>
        <w:t>:</w:t>
      </w:r>
    </w:p>
    <w:p w14:paraId="59DE254D" w14:textId="45D624D4" w:rsidR="00277A35" w:rsidRPr="00D2727F" w:rsidRDefault="00D67AF6"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to provide any</w:t>
      </w:r>
      <w:r w:rsidR="00277A35" w:rsidRPr="00D2727F">
        <w:rPr>
          <w:rFonts w:ascii="Arial" w:eastAsia="Times New Roman" w:hAnsi="Arial" w:cs="Arial"/>
          <w:color w:val="000000"/>
          <w:sz w:val="20"/>
          <w:szCs w:val="20"/>
        </w:rPr>
        <w:t xml:space="preserve"> error corrections, bug fixes, upgrades or other </w:t>
      </w:r>
      <w:r w:rsidRPr="00D2727F">
        <w:rPr>
          <w:rFonts w:ascii="Arial" w:eastAsia="Times New Roman" w:hAnsi="Arial" w:cs="Arial"/>
          <w:color w:val="000000"/>
          <w:sz w:val="20"/>
          <w:szCs w:val="20"/>
        </w:rPr>
        <w:t xml:space="preserve">support </w:t>
      </w:r>
      <w:r w:rsidR="006945F5">
        <w:rPr>
          <w:rFonts w:ascii="Arial" w:eastAsia="Times New Roman" w:hAnsi="Arial" w:cs="Arial"/>
          <w:color w:val="000000"/>
          <w:sz w:val="20"/>
          <w:szCs w:val="20"/>
        </w:rPr>
        <w:t xml:space="preserve">of any kind </w:t>
      </w:r>
      <w:r w:rsidRPr="00D2727F">
        <w:rPr>
          <w:rFonts w:ascii="Arial" w:eastAsia="Times New Roman" w:hAnsi="Arial" w:cs="Arial"/>
          <w:color w:val="000000"/>
          <w:sz w:val="20"/>
          <w:szCs w:val="20"/>
        </w:rPr>
        <w:t xml:space="preserve">or user documentation for the </w:t>
      </w:r>
      <w:r w:rsidR="0079653D">
        <w:rPr>
          <w:rFonts w:ascii="Arial" w:eastAsia="Times New Roman" w:hAnsi="Arial" w:cs="Arial"/>
          <w:color w:val="000000"/>
          <w:sz w:val="20"/>
          <w:szCs w:val="20"/>
        </w:rPr>
        <w:t>Software</w:t>
      </w:r>
      <w:r w:rsidR="00277A35" w:rsidRPr="00D2727F">
        <w:rPr>
          <w:rFonts w:ascii="Arial" w:eastAsia="Times New Roman" w:hAnsi="Arial" w:cs="Arial"/>
          <w:color w:val="000000"/>
          <w:sz w:val="20"/>
          <w:szCs w:val="20"/>
        </w:rPr>
        <w:t>;</w:t>
      </w:r>
    </w:p>
    <w:p w14:paraId="3A49CFCB" w14:textId="77777777" w:rsidR="00DD0837" w:rsidRDefault="00277A35"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that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is compatible with any other software.</w:t>
      </w:r>
      <w:r w:rsidR="00DD0837" w:rsidRPr="00D2727F">
        <w:rPr>
          <w:rFonts w:ascii="Arial" w:eastAsia="Times New Roman" w:hAnsi="Arial" w:cs="Arial"/>
          <w:color w:val="000000"/>
          <w:sz w:val="20"/>
          <w:szCs w:val="20"/>
        </w:rPr>
        <w:t xml:space="preserve"> </w:t>
      </w:r>
    </w:p>
    <w:p w14:paraId="3CB569E6" w14:textId="77777777" w:rsidR="006945F5" w:rsidRPr="00D2727F" w:rsidRDefault="006945F5" w:rsidP="006945F5">
      <w:pPr>
        <w:numPr>
          <w:ilvl w:val="1"/>
          <w:numId w:val="2"/>
        </w:numPr>
        <w:spacing w:beforeAutospacing="1" w:afterAutospacing="1" w:line="320" w:lineRule="atLeast"/>
        <w:ind w:right="400"/>
        <w:rPr>
          <w:rFonts w:ascii="Arial" w:eastAsia="Times New Roman" w:hAnsi="Arial" w:cs="Arial"/>
          <w:color w:val="000000"/>
          <w:sz w:val="20"/>
          <w:szCs w:val="20"/>
        </w:rPr>
      </w:pPr>
      <w:r>
        <w:rPr>
          <w:rFonts w:ascii="Arial" w:eastAsia="Times New Roman" w:hAnsi="Arial" w:cs="Arial"/>
          <w:color w:val="000000"/>
          <w:sz w:val="20"/>
          <w:szCs w:val="20"/>
        </w:rPr>
        <w:t xml:space="preserve">The </w:t>
      </w:r>
      <w:r w:rsidR="0079653D">
        <w:rPr>
          <w:rFonts w:ascii="Arial" w:eastAsia="Times New Roman" w:hAnsi="Arial" w:cs="Arial"/>
          <w:color w:val="000000"/>
          <w:sz w:val="20"/>
          <w:szCs w:val="20"/>
        </w:rPr>
        <w:t>Licensee</w:t>
      </w:r>
      <w:r>
        <w:rPr>
          <w:rFonts w:ascii="Arial" w:eastAsia="Times New Roman" w:hAnsi="Arial" w:cs="Arial"/>
          <w:color w:val="000000"/>
          <w:sz w:val="20"/>
          <w:szCs w:val="20"/>
        </w:rPr>
        <w:t xml:space="preserve"> uses the </w:t>
      </w:r>
      <w:r w:rsidR="0079653D">
        <w:rPr>
          <w:rFonts w:ascii="Arial" w:eastAsia="Times New Roman" w:hAnsi="Arial" w:cs="Arial"/>
          <w:color w:val="000000"/>
          <w:sz w:val="20"/>
          <w:szCs w:val="20"/>
        </w:rPr>
        <w:t>Software</w:t>
      </w:r>
      <w:r>
        <w:rPr>
          <w:rFonts w:ascii="Arial" w:eastAsia="Times New Roman" w:hAnsi="Arial" w:cs="Arial"/>
          <w:color w:val="000000"/>
          <w:sz w:val="20"/>
          <w:szCs w:val="20"/>
        </w:rPr>
        <w:t xml:space="preserve"> at its own risk and the </w:t>
      </w:r>
      <w:r w:rsidR="0079653D">
        <w:rPr>
          <w:rFonts w:ascii="Arial" w:eastAsia="Times New Roman" w:hAnsi="Arial" w:cs="Arial"/>
          <w:color w:val="000000"/>
          <w:sz w:val="20"/>
          <w:szCs w:val="20"/>
        </w:rPr>
        <w:t>Licensee</w:t>
      </w:r>
      <w:r>
        <w:rPr>
          <w:rFonts w:ascii="Arial" w:eastAsia="Times New Roman" w:hAnsi="Arial" w:cs="Arial"/>
          <w:color w:val="000000"/>
          <w:sz w:val="20"/>
          <w:szCs w:val="20"/>
        </w:rPr>
        <w:t xml:space="preserve"> is solely responsible for deciding whether the </w:t>
      </w:r>
      <w:r w:rsidR="0079653D">
        <w:rPr>
          <w:rFonts w:ascii="Arial" w:eastAsia="Times New Roman" w:hAnsi="Arial" w:cs="Arial"/>
          <w:color w:val="000000"/>
          <w:sz w:val="20"/>
          <w:szCs w:val="20"/>
        </w:rPr>
        <w:t>Software</w:t>
      </w:r>
      <w:r>
        <w:rPr>
          <w:rFonts w:ascii="Arial" w:eastAsia="Times New Roman" w:hAnsi="Arial" w:cs="Arial"/>
          <w:color w:val="000000"/>
          <w:sz w:val="20"/>
          <w:szCs w:val="20"/>
        </w:rPr>
        <w:t xml:space="preserve"> is useful for its purposes and (subject to this Licence Agreement) the manner in which it will learn how to use the </w:t>
      </w:r>
      <w:r w:rsidR="0079653D">
        <w:rPr>
          <w:rFonts w:ascii="Arial" w:eastAsia="Times New Roman" w:hAnsi="Arial" w:cs="Arial"/>
          <w:color w:val="000000"/>
          <w:sz w:val="20"/>
          <w:szCs w:val="20"/>
        </w:rPr>
        <w:t>Software</w:t>
      </w:r>
      <w:r>
        <w:rPr>
          <w:rFonts w:ascii="Arial" w:eastAsia="Times New Roman" w:hAnsi="Arial" w:cs="Arial"/>
          <w:color w:val="000000"/>
          <w:sz w:val="20"/>
          <w:szCs w:val="20"/>
        </w:rPr>
        <w:t xml:space="preserve"> and the manner in which it will use the </w:t>
      </w:r>
      <w:r w:rsidR="0079653D">
        <w:rPr>
          <w:rFonts w:ascii="Arial" w:eastAsia="Times New Roman" w:hAnsi="Arial" w:cs="Arial"/>
          <w:color w:val="000000"/>
          <w:sz w:val="20"/>
          <w:szCs w:val="20"/>
        </w:rPr>
        <w:t>Software</w:t>
      </w:r>
      <w:r>
        <w:rPr>
          <w:rFonts w:ascii="Arial" w:eastAsia="Times New Roman" w:hAnsi="Arial" w:cs="Arial"/>
          <w:color w:val="000000"/>
          <w:sz w:val="20"/>
          <w:szCs w:val="20"/>
        </w:rPr>
        <w:t>.</w:t>
      </w:r>
    </w:p>
    <w:p w14:paraId="16AC7D84" w14:textId="77777777" w:rsidR="00DD0837" w:rsidRPr="00D2727F" w:rsidRDefault="00DD0837"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TITLE</w:t>
      </w:r>
    </w:p>
    <w:p w14:paraId="7257E613" w14:textId="6C9B121C" w:rsidR="00D67AF6" w:rsidRPr="00D2727F" w:rsidRDefault="00D67AF6"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As between the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 xml:space="preserve"> and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all t</w:t>
      </w:r>
      <w:r w:rsidR="00DD0837" w:rsidRPr="00D2727F">
        <w:rPr>
          <w:rFonts w:ascii="Arial" w:eastAsia="Times New Roman" w:hAnsi="Arial" w:cs="Arial"/>
          <w:color w:val="000000"/>
          <w:sz w:val="20"/>
          <w:szCs w:val="20"/>
        </w:rPr>
        <w:t xml:space="preserve">itle, ownership rights, and intellectual property rights in the Software shall </w:t>
      </w:r>
      <w:r w:rsidRPr="00D2727F">
        <w:rPr>
          <w:rFonts w:ascii="Arial" w:eastAsia="Times New Roman" w:hAnsi="Arial" w:cs="Arial"/>
          <w:color w:val="000000"/>
          <w:sz w:val="20"/>
          <w:szCs w:val="20"/>
        </w:rPr>
        <w:t xml:space="preserve">remain </w:t>
      </w:r>
      <w:r w:rsidR="006945F5">
        <w:rPr>
          <w:rFonts w:ascii="Arial" w:eastAsia="Times New Roman" w:hAnsi="Arial" w:cs="Arial"/>
          <w:color w:val="000000"/>
          <w:sz w:val="20"/>
          <w:szCs w:val="20"/>
        </w:rPr>
        <w:t>with</w:t>
      </w:r>
      <w:r w:rsidRPr="00D2727F">
        <w:rPr>
          <w:rFonts w:ascii="Arial" w:eastAsia="Times New Roman" w:hAnsi="Arial" w:cs="Arial"/>
          <w:color w:val="000000"/>
          <w:sz w:val="20"/>
          <w:szCs w:val="20"/>
        </w:rPr>
        <w:t xml:space="preserve"> the </w:t>
      </w:r>
      <w:r w:rsidR="00B611A7">
        <w:rPr>
          <w:rFonts w:ascii="Arial" w:eastAsia="Times New Roman" w:hAnsi="Arial" w:cs="Arial"/>
          <w:color w:val="000000"/>
          <w:sz w:val="20"/>
          <w:szCs w:val="20"/>
        </w:rPr>
        <w:t>Licensors</w:t>
      </w:r>
      <w:r w:rsidR="00DD0837" w:rsidRPr="00D2727F">
        <w:rPr>
          <w:rFonts w:ascii="Arial" w:eastAsia="Times New Roman" w:hAnsi="Arial" w:cs="Arial"/>
          <w:color w:val="000000"/>
          <w:sz w:val="20"/>
          <w:szCs w:val="20"/>
        </w:rPr>
        <w:t>.</w:t>
      </w:r>
    </w:p>
    <w:p w14:paraId="31225ECA" w14:textId="77777777" w:rsidR="00DD0837" w:rsidRPr="00D2727F" w:rsidRDefault="00D67AF6"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has no right, title or interest in respect of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save as expressly set out in this Licence Agreement. </w:t>
      </w:r>
      <w:r w:rsidR="00DD0837" w:rsidRPr="00D2727F">
        <w:rPr>
          <w:rFonts w:ascii="Arial" w:eastAsia="Times New Roman" w:hAnsi="Arial" w:cs="Arial"/>
          <w:color w:val="000000"/>
          <w:sz w:val="20"/>
          <w:szCs w:val="20"/>
        </w:rPr>
        <w:t xml:space="preserve"> </w:t>
      </w:r>
    </w:p>
    <w:p w14:paraId="0E9B36D7" w14:textId="77777777" w:rsidR="00277A35" w:rsidRPr="00D2727F" w:rsidRDefault="00277A35"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PROPRIETARY AND OTHER NOTICES</w:t>
      </w:r>
    </w:p>
    <w:p w14:paraId="73938635" w14:textId="2C059551" w:rsidR="00DD0837" w:rsidRPr="00D2727F" w:rsidRDefault="00CD0516" w:rsidP="00B177ED">
      <w:pPr>
        <w:numPr>
          <w:ilvl w:val="1"/>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must not remove or interfere with any notices, disclaimers, </w:t>
      </w:r>
      <w:proofErr w:type="spellStart"/>
      <w:r w:rsidRPr="00D2727F">
        <w:rPr>
          <w:rFonts w:ascii="Arial" w:eastAsia="Times New Roman" w:hAnsi="Arial" w:cs="Arial"/>
          <w:color w:val="000000"/>
          <w:sz w:val="20"/>
          <w:szCs w:val="20"/>
        </w:rPr>
        <w:t>trade marks</w:t>
      </w:r>
      <w:proofErr w:type="spellEnd"/>
      <w:r w:rsidRPr="00D2727F">
        <w:rPr>
          <w:rFonts w:ascii="Arial" w:eastAsia="Times New Roman" w:hAnsi="Arial" w:cs="Arial"/>
          <w:color w:val="000000"/>
          <w:sz w:val="20"/>
          <w:szCs w:val="20"/>
        </w:rPr>
        <w:t xml:space="preserve"> or similar </w:t>
      </w:r>
      <w:r w:rsidR="006945F5">
        <w:rPr>
          <w:rFonts w:ascii="Arial" w:eastAsia="Times New Roman" w:hAnsi="Arial" w:cs="Arial"/>
          <w:color w:val="000000"/>
          <w:sz w:val="20"/>
          <w:szCs w:val="20"/>
        </w:rPr>
        <w:t xml:space="preserve">material </w:t>
      </w:r>
      <w:r w:rsidRPr="00D2727F">
        <w:rPr>
          <w:rFonts w:ascii="Arial" w:eastAsia="Times New Roman" w:hAnsi="Arial" w:cs="Arial"/>
          <w:color w:val="000000"/>
          <w:sz w:val="20"/>
          <w:szCs w:val="20"/>
        </w:rPr>
        <w:t>(“</w:t>
      </w:r>
      <w:r w:rsidRPr="00D2727F">
        <w:rPr>
          <w:rFonts w:ascii="Arial" w:eastAsia="Times New Roman" w:hAnsi="Arial" w:cs="Arial"/>
          <w:b/>
          <w:bCs/>
          <w:color w:val="000000"/>
          <w:sz w:val="20"/>
          <w:szCs w:val="20"/>
        </w:rPr>
        <w:t>Legal Awareness Texts</w:t>
      </w:r>
      <w:r w:rsidRPr="00D2727F">
        <w:rPr>
          <w:rFonts w:ascii="Arial" w:eastAsia="Times New Roman" w:hAnsi="Arial" w:cs="Arial"/>
          <w:color w:val="000000"/>
          <w:sz w:val="20"/>
          <w:szCs w:val="20"/>
        </w:rPr>
        <w:t xml:space="preserve">”) that the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 xml:space="preserve"> ha</w:t>
      </w:r>
      <w:r w:rsidR="006D1C09">
        <w:rPr>
          <w:rFonts w:ascii="Arial" w:eastAsia="Times New Roman" w:hAnsi="Arial" w:cs="Arial"/>
          <w:color w:val="000000"/>
          <w:sz w:val="20"/>
          <w:szCs w:val="20"/>
        </w:rPr>
        <w:t>ve</w:t>
      </w:r>
      <w:r w:rsidRPr="00D2727F">
        <w:rPr>
          <w:rFonts w:ascii="Arial" w:eastAsia="Times New Roman" w:hAnsi="Arial" w:cs="Arial"/>
          <w:color w:val="000000"/>
          <w:sz w:val="20"/>
          <w:szCs w:val="20"/>
        </w:rPr>
        <w:t xml:space="preserve"> placed on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without the </w:t>
      </w:r>
      <w:r w:rsidR="0079653D">
        <w:rPr>
          <w:rFonts w:ascii="Arial" w:eastAsia="Times New Roman" w:hAnsi="Arial" w:cs="Arial"/>
          <w:color w:val="000000"/>
          <w:sz w:val="20"/>
          <w:szCs w:val="20"/>
        </w:rPr>
        <w:t>Licensor</w:t>
      </w:r>
      <w:r w:rsidR="006D1C09">
        <w:rPr>
          <w:rFonts w:ascii="Arial" w:eastAsia="Times New Roman" w:hAnsi="Arial" w:cs="Arial"/>
          <w:color w:val="000000"/>
          <w:sz w:val="20"/>
          <w:szCs w:val="20"/>
        </w:rPr>
        <w:t>s</w:t>
      </w:r>
      <w:r w:rsidRPr="00D2727F">
        <w:rPr>
          <w:rFonts w:ascii="Arial" w:eastAsia="Times New Roman" w:hAnsi="Arial" w:cs="Arial"/>
          <w:color w:val="000000"/>
          <w:sz w:val="20"/>
          <w:szCs w:val="20"/>
        </w:rPr>
        <w:t>’ prior written permission.</w:t>
      </w:r>
    </w:p>
    <w:p w14:paraId="7D90909E" w14:textId="77777777" w:rsidR="00CD0516" w:rsidRPr="00D2727F" w:rsidRDefault="00CD0516" w:rsidP="00B177ED">
      <w:pPr>
        <w:numPr>
          <w:ilvl w:val="1"/>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All Legal Awareness Texts </w:t>
      </w:r>
      <w:r w:rsidR="00D9279A" w:rsidRPr="00D2727F">
        <w:rPr>
          <w:rFonts w:ascii="Arial" w:eastAsia="Times New Roman" w:hAnsi="Arial" w:cs="Arial"/>
          <w:color w:val="000000"/>
          <w:sz w:val="20"/>
          <w:szCs w:val="20"/>
        </w:rPr>
        <w:t xml:space="preserve">must be faithfully reproduced in all Licensee Version Software that the </w:t>
      </w:r>
      <w:r w:rsidR="0079653D">
        <w:rPr>
          <w:rFonts w:ascii="Arial" w:eastAsia="Times New Roman" w:hAnsi="Arial" w:cs="Arial"/>
          <w:color w:val="000000"/>
          <w:sz w:val="20"/>
          <w:szCs w:val="20"/>
        </w:rPr>
        <w:t>Licensee</w:t>
      </w:r>
      <w:r w:rsidR="00D9279A" w:rsidRPr="00D2727F">
        <w:rPr>
          <w:rFonts w:ascii="Arial" w:eastAsia="Times New Roman" w:hAnsi="Arial" w:cs="Arial"/>
          <w:color w:val="000000"/>
          <w:sz w:val="20"/>
          <w:szCs w:val="20"/>
        </w:rPr>
        <w:t xml:space="preserve"> publishes or causes to be published</w:t>
      </w:r>
      <w:r w:rsidR="006945F5">
        <w:rPr>
          <w:rFonts w:ascii="Arial" w:eastAsia="Times New Roman" w:hAnsi="Arial" w:cs="Arial"/>
          <w:color w:val="000000"/>
          <w:sz w:val="20"/>
          <w:szCs w:val="20"/>
        </w:rPr>
        <w:t xml:space="preserve"> or makes available to a third party</w:t>
      </w:r>
      <w:r w:rsidR="00D9279A" w:rsidRPr="00D2727F">
        <w:rPr>
          <w:rFonts w:ascii="Arial" w:eastAsia="Times New Roman" w:hAnsi="Arial" w:cs="Arial"/>
          <w:color w:val="000000"/>
          <w:sz w:val="20"/>
          <w:szCs w:val="20"/>
        </w:rPr>
        <w:t>.</w:t>
      </w:r>
    </w:p>
    <w:p w14:paraId="2E08F6DC" w14:textId="77777777" w:rsidR="00DD0837" w:rsidRPr="00D2727F" w:rsidRDefault="00A267D4"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 xml:space="preserve">DURATION AND </w:t>
      </w:r>
      <w:r w:rsidR="00DD0837" w:rsidRPr="00D2727F">
        <w:rPr>
          <w:rFonts w:ascii="Arial" w:eastAsia="Times New Roman" w:hAnsi="Arial" w:cs="Arial"/>
          <w:b/>
          <w:bCs/>
          <w:color w:val="000000"/>
          <w:sz w:val="20"/>
          <w:szCs w:val="20"/>
        </w:rPr>
        <w:t>TERMINATION</w:t>
      </w:r>
    </w:p>
    <w:p w14:paraId="28F31A55" w14:textId="74234960" w:rsidR="00DD0837" w:rsidRPr="00D2727F" w:rsidRDefault="006945F5" w:rsidP="00B177ED">
      <w:pPr>
        <w:numPr>
          <w:ilvl w:val="1"/>
          <w:numId w:val="2"/>
        </w:numPr>
        <w:spacing w:beforeAutospacing="1" w:afterAutospacing="1" w:line="320" w:lineRule="atLeast"/>
        <w:ind w:right="400"/>
        <w:rPr>
          <w:rFonts w:ascii="Arial" w:eastAsia="Times New Roman" w:hAnsi="Arial" w:cs="Arial"/>
          <w:color w:val="000000"/>
          <w:sz w:val="20"/>
          <w:szCs w:val="20"/>
        </w:rPr>
      </w:pPr>
      <w:r>
        <w:rPr>
          <w:rFonts w:ascii="Arial" w:eastAsia="Times New Roman" w:hAnsi="Arial" w:cs="Arial"/>
          <w:color w:val="000000"/>
          <w:sz w:val="20"/>
          <w:szCs w:val="20"/>
        </w:rPr>
        <w:lastRenderedPageBreak/>
        <w:t xml:space="preserve">In respect of each version of the </w:t>
      </w:r>
      <w:r w:rsidR="0079653D">
        <w:rPr>
          <w:rFonts w:ascii="Arial" w:eastAsia="Times New Roman" w:hAnsi="Arial" w:cs="Arial"/>
          <w:color w:val="000000"/>
          <w:sz w:val="20"/>
          <w:szCs w:val="20"/>
        </w:rPr>
        <w:t>Software</w:t>
      </w:r>
      <w:r>
        <w:rPr>
          <w:rFonts w:ascii="Arial" w:eastAsia="Times New Roman" w:hAnsi="Arial" w:cs="Arial"/>
          <w:color w:val="000000"/>
          <w:sz w:val="20"/>
          <w:szCs w:val="20"/>
        </w:rPr>
        <w:t>, t</w:t>
      </w:r>
      <w:r w:rsidR="00A267D4" w:rsidRPr="00D2727F">
        <w:rPr>
          <w:rFonts w:ascii="Arial" w:eastAsia="Times New Roman" w:hAnsi="Arial" w:cs="Arial"/>
          <w:color w:val="000000"/>
          <w:sz w:val="20"/>
          <w:szCs w:val="20"/>
        </w:rPr>
        <w:t xml:space="preserve">his Licence Agreement shall commence when the </w:t>
      </w:r>
      <w:r w:rsidR="0079653D">
        <w:rPr>
          <w:rFonts w:ascii="Arial" w:eastAsia="Times New Roman" w:hAnsi="Arial" w:cs="Arial"/>
          <w:color w:val="000000"/>
          <w:sz w:val="20"/>
          <w:szCs w:val="20"/>
        </w:rPr>
        <w:t>Licensee</w:t>
      </w:r>
      <w:r w:rsidR="00A267D4" w:rsidRPr="00D2727F">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first </w:t>
      </w:r>
      <w:r w:rsidR="00A267D4" w:rsidRPr="00D2727F">
        <w:rPr>
          <w:rFonts w:ascii="Arial" w:eastAsia="Times New Roman" w:hAnsi="Arial" w:cs="Arial"/>
          <w:color w:val="000000"/>
          <w:sz w:val="20"/>
          <w:szCs w:val="20"/>
        </w:rPr>
        <w:t xml:space="preserve">downloads a copy </w:t>
      </w:r>
      <w:r>
        <w:rPr>
          <w:rFonts w:ascii="Arial" w:eastAsia="Times New Roman" w:hAnsi="Arial" w:cs="Arial"/>
          <w:color w:val="000000"/>
          <w:sz w:val="20"/>
          <w:szCs w:val="20"/>
        </w:rPr>
        <w:t xml:space="preserve">of that version </w:t>
      </w:r>
      <w:r w:rsidR="00A267D4" w:rsidRPr="00D2727F">
        <w:rPr>
          <w:rFonts w:ascii="Arial" w:eastAsia="Times New Roman" w:hAnsi="Arial" w:cs="Arial"/>
          <w:color w:val="000000"/>
          <w:sz w:val="20"/>
          <w:szCs w:val="20"/>
        </w:rPr>
        <w:t>from the Designated Webpage;</w:t>
      </w:r>
    </w:p>
    <w:p w14:paraId="11460281" w14:textId="77777777" w:rsidR="00A267D4" w:rsidRPr="00D2727F" w:rsidRDefault="00A267D4"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This Licence Agreement shall continue indefinitely unless it terminates in accordance with clause 9.3.</w:t>
      </w:r>
    </w:p>
    <w:p w14:paraId="45DAB740" w14:textId="77777777" w:rsidR="00A267D4" w:rsidRPr="00D2727F" w:rsidRDefault="00A267D4"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This Licence Agreement shall terminate:</w:t>
      </w:r>
    </w:p>
    <w:p w14:paraId="72B4E86A" w14:textId="77777777" w:rsidR="00A267D4" w:rsidRDefault="00CC7EC2"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a</w:t>
      </w:r>
      <w:r w:rsidR="00A267D4" w:rsidRPr="00D2727F">
        <w:rPr>
          <w:rFonts w:ascii="Arial" w:eastAsia="Times New Roman" w:hAnsi="Arial" w:cs="Arial"/>
          <w:color w:val="000000"/>
          <w:sz w:val="20"/>
          <w:szCs w:val="20"/>
        </w:rPr>
        <w:t>utomatically</w:t>
      </w:r>
      <w:r w:rsidRPr="00D2727F">
        <w:rPr>
          <w:rFonts w:ascii="Arial" w:eastAsia="Times New Roman" w:hAnsi="Arial" w:cs="Arial"/>
          <w:color w:val="000000"/>
          <w:sz w:val="20"/>
          <w:szCs w:val="20"/>
        </w:rPr>
        <w:t xml:space="preserve"> with immediate effect if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is material breach of its terms and if the breach is capable of remedy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fails to remedy the breach within 30 days of first becoming aware of </w:t>
      </w:r>
      <w:r w:rsidR="006945F5">
        <w:rPr>
          <w:rFonts w:ascii="Arial" w:eastAsia="Times New Roman" w:hAnsi="Arial" w:cs="Arial"/>
          <w:color w:val="000000"/>
          <w:sz w:val="20"/>
          <w:szCs w:val="20"/>
        </w:rPr>
        <w:t>the</w:t>
      </w:r>
      <w:r w:rsidRPr="00D2727F">
        <w:rPr>
          <w:rFonts w:ascii="Arial" w:eastAsia="Times New Roman" w:hAnsi="Arial" w:cs="Arial"/>
          <w:color w:val="000000"/>
          <w:sz w:val="20"/>
          <w:szCs w:val="20"/>
        </w:rPr>
        <w:t xml:space="preserve"> breach;</w:t>
      </w:r>
    </w:p>
    <w:p w14:paraId="2145265E" w14:textId="77777777" w:rsidR="006945F5" w:rsidRPr="00D2727F" w:rsidRDefault="006945F5" w:rsidP="00B177ED">
      <w:pPr>
        <w:numPr>
          <w:ilvl w:val="2"/>
          <w:numId w:val="2"/>
        </w:numPr>
        <w:spacing w:beforeAutospacing="1" w:afterAutospacing="1" w:line="320" w:lineRule="atLeast"/>
        <w:ind w:right="400"/>
        <w:rPr>
          <w:rFonts w:ascii="Arial" w:eastAsia="Times New Roman" w:hAnsi="Arial" w:cs="Arial"/>
          <w:color w:val="000000"/>
          <w:sz w:val="20"/>
          <w:szCs w:val="20"/>
        </w:rPr>
      </w:pPr>
      <w:r>
        <w:rPr>
          <w:rFonts w:ascii="Arial" w:eastAsia="Times New Roman" w:hAnsi="Arial" w:cs="Arial"/>
          <w:color w:val="000000"/>
          <w:sz w:val="20"/>
          <w:szCs w:val="20"/>
        </w:rPr>
        <w:t xml:space="preserve">automatically if the </w:t>
      </w:r>
      <w:r w:rsidR="0079653D">
        <w:rPr>
          <w:rFonts w:ascii="Arial" w:eastAsia="Times New Roman" w:hAnsi="Arial" w:cs="Arial"/>
          <w:color w:val="000000"/>
          <w:sz w:val="20"/>
          <w:szCs w:val="20"/>
        </w:rPr>
        <w:t>Licensee</w:t>
      </w:r>
      <w:r>
        <w:rPr>
          <w:rFonts w:ascii="Arial" w:eastAsia="Times New Roman" w:hAnsi="Arial" w:cs="Arial"/>
          <w:color w:val="000000"/>
          <w:sz w:val="20"/>
          <w:szCs w:val="20"/>
        </w:rPr>
        <w:t xml:space="preserve"> is in perpetual breach, whether material or minor, of this Licence Agreement; </w:t>
      </w:r>
    </w:p>
    <w:p w14:paraId="74DDA15D" w14:textId="77777777" w:rsidR="00CC7EC2" w:rsidRPr="00D2727F" w:rsidRDefault="00CC7EC2"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automatically with immediate effect if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becomes insolvent or has any action taken against it or if it takes any action under insolvency law, including the appointment over its business or assets of a receiver, administrator, administrative receiver, liquidator, calls a meeting of its creditors, or has a statutory demand presented against it which is not promptly dismissed; </w:t>
      </w:r>
    </w:p>
    <w:p w14:paraId="758455FB" w14:textId="7F6A32EB" w:rsidR="00CC7EC2" w:rsidRPr="00D2727F" w:rsidRDefault="00CC7EC2" w:rsidP="00B177ED">
      <w:pPr>
        <w:numPr>
          <w:ilvl w:val="2"/>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with immediate effect if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is in material breach of its terms and if the breach is capable of remedy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fails to remedy the breach within 30 days of being given notice of the breach by the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w:t>
      </w:r>
    </w:p>
    <w:p w14:paraId="70E37F48" w14:textId="77777777" w:rsidR="00CC7EC2" w:rsidRPr="00D2727F" w:rsidRDefault="00CC7EC2" w:rsidP="00B177ED">
      <w:pPr>
        <w:numPr>
          <w:ilvl w:val="1"/>
          <w:numId w:val="2"/>
        </w:numPr>
        <w:spacing w:beforeAutospacing="1" w:afterAutospacing="1" w:line="320" w:lineRule="atLeast"/>
        <w:ind w:right="400"/>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Upon termination of </w:t>
      </w:r>
      <w:r w:rsidR="00AD5593">
        <w:rPr>
          <w:rFonts w:ascii="Arial" w:eastAsia="Times New Roman" w:hAnsi="Arial" w:cs="Arial"/>
          <w:color w:val="000000"/>
          <w:sz w:val="20"/>
          <w:szCs w:val="20"/>
        </w:rPr>
        <w:t>this Licence Agreement</w:t>
      </w:r>
      <w:r w:rsidRPr="00D2727F">
        <w:rPr>
          <w:rFonts w:ascii="Arial" w:eastAsia="Times New Roman" w:hAnsi="Arial" w:cs="Arial"/>
          <w:color w:val="000000"/>
          <w:sz w:val="20"/>
          <w:szCs w:val="20"/>
        </w:rPr>
        <w:t xml:space="preserve"> for whatever reason,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must cease using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and </w:t>
      </w:r>
      <w:r w:rsidR="00366D85">
        <w:rPr>
          <w:rFonts w:ascii="Arial" w:eastAsia="Times New Roman" w:hAnsi="Arial" w:cs="Arial"/>
          <w:color w:val="000000"/>
          <w:sz w:val="20"/>
          <w:szCs w:val="20"/>
        </w:rPr>
        <w:t xml:space="preserve">also cease using </w:t>
      </w:r>
      <w:r w:rsidRPr="00D2727F">
        <w:rPr>
          <w:rFonts w:ascii="Arial" w:eastAsia="Times New Roman" w:hAnsi="Arial" w:cs="Arial"/>
          <w:color w:val="000000"/>
          <w:sz w:val="20"/>
          <w:szCs w:val="20"/>
        </w:rPr>
        <w:t xml:space="preserve">the Licensee Version Software and remove all copies of the </w:t>
      </w:r>
      <w:r w:rsidR="0079653D">
        <w:rPr>
          <w:rFonts w:ascii="Arial" w:eastAsia="Times New Roman" w:hAnsi="Arial" w:cs="Arial"/>
          <w:color w:val="000000"/>
          <w:sz w:val="20"/>
          <w:szCs w:val="20"/>
        </w:rPr>
        <w:t>Software</w:t>
      </w:r>
      <w:r w:rsidR="00A63E55" w:rsidRPr="00D2727F">
        <w:rPr>
          <w:rFonts w:ascii="Arial" w:eastAsia="Times New Roman" w:hAnsi="Arial" w:cs="Arial"/>
          <w:color w:val="000000"/>
          <w:sz w:val="20"/>
          <w:szCs w:val="20"/>
        </w:rPr>
        <w:t xml:space="preserve"> from its computers save that it may retain one copy for legal archive purposes.</w:t>
      </w:r>
    </w:p>
    <w:p w14:paraId="6296EC28" w14:textId="77777777" w:rsidR="00DD0837" w:rsidRPr="00D2727F" w:rsidRDefault="00DD0837"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LIMITATION OF LIABILITY</w:t>
      </w:r>
      <w:r w:rsidR="001A716C" w:rsidRPr="00D2727F">
        <w:rPr>
          <w:rFonts w:ascii="Arial" w:eastAsia="Times New Roman" w:hAnsi="Arial" w:cs="Arial"/>
          <w:b/>
          <w:bCs/>
          <w:color w:val="000000"/>
          <w:sz w:val="20"/>
          <w:szCs w:val="20"/>
        </w:rPr>
        <w:t xml:space="preserve"> AND INDEMNITY</w:t>
      </w:r>
    </w:p>
    <w:p w14:paraId="52EEB63D" w14:textId="6504C029" w:rsidR="001A716C" w:rsidRPr="00D2727F" w:rsidRDefault="001A716C" w:rsidP="00B177ED">
      <w:pPr>
        <w:numPr>
          <w:ilvl w:val="1"/>
          <w:numId w:val="2"/>
        </w:numPr>
        <w:spacing w:beforeAutospacing="1" w:after="100" w:afterAutospacing="1" w:line="320" w:lineRule="atLeast"/>
        <w:ind w:left="1134" w:right="400" w:hanging="774"/>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liability of the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 xml:space="preserve"> for any breach of this Licence Agreement, or arising in any other way out of the subject-matter of this Licence Agreement, will not extend to incidental or consequential damages or to any loss of profits, </w:t>
      </w:r>
      <w:r w:rsidR="00DD0837" w:rsidRPr="00D2727F">
        <w:rPr>
          <w:rFonts w:ascii="Arial" w:eastAsia="Times New Roman" w:hAnsi="Arial" w:cs="Arial"/>
          <w:color w:val="000000"/>
          <w:sz w:val="20"/>
          <w:szCs w:val="20"/>
        </w:rPr>
        <w:t xml:space="preserve">business interruption, loss of data, computer failure or malfunction, or any and all other commercial damages or losses, whether foreseeable or not. </w:t>
      </w:r>
    </w:p>
    <w:p w14:paraId="2AD217BB" w14:textId="5A76A7D5" w:rsidR="001A716C" w:rsidRPr="00D2727F" w:rsidRDefault="00DD0837" w:rsidP="00B177ED">
      <w:pPr>
        <w:numPr>
          <w:ilvl w:val="1"/>
          <w:numId w:val="2"/>
        </w:numPr>
        <w:spacing w:beforeAutospacing="1" w:after="100" w:afterAutospacing="1" w:line="320" w:lineRule="atLeast"/>
        <w:ind w:left="1134" w:right="400" w:hanging="774"/>
        <w:rPr>
          <w:rFonts w:ascii="Arial" w:eastAsia="Times New Roman" w:hAnsi="Arial" w:cs="Arial"/>
          <w:color w:val="000000"/>
          <w:sz w:val="20"/>
          <w:szCs w:val="20"/>
        </w:rPr>
      </w:pPr>
      <w:r w:rsidRPr="00D2727F">
        <w:rPr>
          <w:rFonts w:ascii="Arial" w:eastAsia="Times New Roman" w:hAnsi="Arial" w:cs="Arial"/>
          <w:color w:val="000000"/>
          <w:sz w:val="20"/>
          <w:szCs w:val="20"/>
        </w:rPr>
        <w:t>In no event will</w:t>
      </w:r>
      <w:r w:rsidR="00366D85">
        <w:rPr>
          <w:rFonts w:ascii="Arial" w:eastAsia="Times New Roman" w:hAnsi="Arial" w:cs="Arial"/>
          <w:color w:val="000000"/>
          <w:sz w:val="20"/>
          <w:szCs w:val="20"/>
        </w:rPr>
        <w:t xml:space="preserve"> the</w:t>
      </w:r>
      <w:r w:rsidRPr="00D2727F">
        <w:rPr>
          <w:rFonts w:ascii="Arial" w:eastAsia="Times New Roman" w:hAnsi="Arial" w:cs="Arial"/>
          <w:color w:val="000000"/>
          <w:sz w:val="20"/>
          <w:szCs w:val="20"/>
        </w:rPr>
        <w:t xml:space="preserv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 xml:space="preserve"> be liable for any damages in excess of </w:t>
      </w:r>
      <w:r w:rsidR="001A716C" w:rsidRPr="00D2727F">
        <w:rPr>
          <w:rFonts w:ascii="Arial" w:eastAsia="Times New Roman" w:hAnsi="Arial" w:cs="Arial"/>
          <w:color w:val="000000"/>
          <w:sz w:val="20"/>
          <w:szCs w:val="20"/>
        </w:rPr>
        <w:t xml:space="preserve">£100 in aggregate for any and all claims that may arise out of this Licence Agreement or in connection with its subject matter, </w:t>
      </w:r>
    </w:p>
    <w:p w14:paraId="58E5250B" w14:textId="7A731CFA" w:rsidR="00DD0837" w:rsidRPr="00D2727F" w:rsidRDefault="00136449" w:rsidP="00B177ED">
      <w:pPr>
        <w:numPr>
          <w:ilvl w:val="1"/>
          <w:numId w:val="2"/>
        </w:numPr>
        <w:spacing w:before="100" w:beforeAutospacing="1" w:afterAutospacing="1" w:line="320" w:lineRule="atLeast"/>
        <w:ind w:left="1134" w:right="400" w:hanging="774"/>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Licensee agrees to indemnify the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 xml:space="preserve"> and hold the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 xml:space="preserve"> harmless from and against any and all claims, damages and liabilities asserted by third parties (including claims for negligence) which arise directly or indirectly from the use of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or </w:t>
      </w:r>
      <w:r w:rsidR="00366D85">
        <w:rPr>
          <w:rFonts w:ascii="Arial" w:eastAsia="Times New Roman" w:hAnsi="Arial" w:cs="Arial"/>
          <w:color w:val="000000"/>
          <w:sz w:val="20"/>
          <w:szCs w:val="20"/>
        </w:rPr>
        <w:t xml:space="preserve">the Licensee Version Software </w:t>
      </w:r>
      <w:r w:rsidRPr="00D2727F">
        <w:rPr>
          <w:rFonts w:ascii="Arial" w:eastAsia="Times New Roman" w:hAnsi="Arial" w:cs="Arial"/>
          <w:color w:val="000000"/>
          <w:sz w:val="20"/>
          <w:szCs w:val="20"/>
        </w:rPr>
        <w:t xml:space="preserve">the marketing or other disposition of the </w:t>
      </w:r>
      <w:r w:rsidR="0079653D">
        <w:rPr>
          <w:rFonts w:ascii="Arial" w:eastAsia="Times New Roman" w:hAnsi="Arial" w:cs="Arial"/>
          <w:color w:val="000000"/>
          <w:sz w:val="20"/>
          <w:szCs w:val="20"/>
        </w:rPr>
        <w:t>Software</w:t>
      </w:r>
      <w:r w:rsidRPr="00D2727F">
        <w:rPr>
          <w:rFonts w:ascii="Arial" w:eastAsia="Times New Roman" w:hAnsi="Arial" w:cs="Arial"/>
          <w:color w:val="000000"/>
          <w:sz w:val="20"/>
          <w:szCs w:val="20"/>
        </w:rPr>
        <w:t xml:space="preserve"> </w:t>
      </w:r>
      <w:r w:rsidR="00366D85" w:rsidRPr="00D2727F">
        <w:rPr>
          <w:rFonts w:ascii="Arial" w:eastAsia="Times New Roman" w:hAnsi="Arial" w:cs="Arial"/>
          <w:color w:val="000000"/>
          <w:sz w:val="20"/>
          <w:szCs w:val="20"/>
        </w:rPr>
        <w:t xml:space="preserve">or </w:t>
      </w:r>
      <w:r w:rsidR="00366D85">
        <w:rPr>
          <w:rFonts w:ascii="Arial" w:eastAsia="Times New Roman" w:hAnsi="Arial" w:cs="Arial"/>
          <w:color w:val="000000"/>
          <w:sz w:val="20"/>
          <w:szCs w:val="20"/>
        </w:rPr>
        <w:t xml:space="preserve">the Licensee Version Software </w:t>
      </w:r>
      <w:r w:rsidRPr="00D2727F">
        <w:rPr>
          <w:rFonts w:ascii="Arial" w:eastAsia="Times New Roman" w:hAnsi="Arial" w:cs="Arial"/>
          <w:color w:val="000000"/>
          <w:sz w:val="20"/>
          <w:szCs w:val="20"/>
        </w:rPr>
        <w:t xml:space="preserve">by 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and/or its sub-licensees; and/or arising directly or indirectly from any breach by the Licensee of this Licence Agreement</w:t>
      </w:r>
      <w:r w:rsidR="00DD0837" w:rsidRPr="00D2727F">
        <w:rPr>
          <w:rFonts w:ascii="Arial" w:eastAsia="Times New Roman" w:hAnsi="Arial" w:cs="Arial"/>
          <w:color w:val="000000"/>
          <w:sz w:val="20"/>
          <w:szCs w:val="20"/>
        </w:rPr>
        <w:t xml:space="preserve"> </w:t>
      </w:r>
    </w:p>
    <w:p w14:paraId="69CAF51B" w14:textId="77777777" w:rsidR="00DD0837" w:rsidRPr="00D2727F" w:rsidRDefault="00DD0837" w:rsidP="00B177ED">
      <w:pPr>
        <w:numPr>
          <w:ilvl w:val="0"/>
          <w:numId w:val="2"/>
        </w:numPr>
        <w:spacing w:before="100" w:beforeAutospacing="1" w:after="100" w:afterAutospacing="1" w:line="320" w:lineRule="atLeast"/>
        <w:ind w:right="400"/>
        <w:rPr>
          <w:rFonts w:ascii="Arial" w:eastAsia="Times New Roman" w:hAnsi="Arial" w:cs="Arial"/>
          <w:color w:val="000000"/>
          <w:sz w:val="20"/>
          <w:szCs w:val="20"/>
        </w:rPr>
      </w:pPr>
      <w:r w:rsidRPr="00D2727F">
        <w:rPr>
          <w:rFonts w:ascii="Arial" w:eastAsia="Times New Roman" w:hAnsi="Arial" w:cs="Arial"/>
          <w:b/>
          <w:bCs/>
          <w:color w:val="000000"/>
          <w:sz w:val="20"/>
          <w:szCs w:val="20"/>
        </w:rPr>
        <w:t>GENERAL</w:t>
      </w:r>
    </w:p>
    <w:p w14:paraId="2A29EC0B" w14:textId="7D73366D" w:rsidR="00136449" w:rsidRDefault="001A716C" w:rsidP="00B177ED">
      <w:pPr>
        <w:numPr>
          <w:ilvl w:val="1"/>
          <w:numId w:val="2"/>
        </w:numPr>
        <w:spacing w:beforeAutospacing="1" w:afterAutospacing="1" w:line="320" w:lineRule="atLeast"/>
        <w:ind w:left="1134" w:right="400" w:hanging="774"/>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Licensee must not use the name of the </w:t>
      </w:r>
      <w:r w:rsidR="00B611A7">
        <w:rPr>
          <w:rFonts w:ascii="Arial" w:eastAsia="Times New Roman" w:hAnsi="Arial" w:cs="Arial"/>
          <w:color w:val="000000"/>
          <w:sz w:val="20"/>
          <w:szCs w:val="20"/>
        </w:rPr>
        <w:t>Licensors</w:t>
      </w:r>
      <w:r w:rsidRPr="00D2727F">
        <w:rPr>
          <w:rFonts w:ascii="Arial" w:eastAsia="Times New Roman" w:hAnsi="Arial" w:cs="Arial"/>
          <w:color w:val="000000"/>
          <w:sz w:val="20"/>
          <w:szCs w:val="20"/>
        </w:rPr>
        <w:t xml:space="preserve">, </w:t>
      </w:r>
      <w:r w:rsidR="00136449" w:rsidRPr="00D2727F">
        <w:rPr>
          <w:rFonts w:ascii="Arial" w:eastAsia="Times New Roman" w:hAnsi="Arial" w:cs="Arial"/>
          <w:color w:val="000000"/>
          <w:sz w:val="20"/>
          <w:szCs w:val="20"/>
        </w:rPr>
        <w:t xml:space="preserve">in </w:t>
      </w:r>
      <w:r w:rsidRPr="00D2727F">
        <w:rPr>
          <w:rFonts w:ascii="Arial" w:eastAsia="Times New Roman" w:hAnsi="Arial" w:cs="Arial"/>
          <w:color w:val="000000"/>
          <w:sz w:val="20"/>
          <w:szCs w:val="20"/>
        </w:rPr>
        <w:t xml:space="preserve">any </w:t>
      </w:r>
      <w:r w:rsidR="00AF4E92" w:rsidRPr="00D2727F">
        <w:rPr>
          <w:rFonts w:ascii="Arial" w:eastAsia="Times New Roman" w:hAnsi="Arial" w:cs="Arial"/>
          <w:color w:val="000000"/>
          <w:sz w:val="20"/>
          <w:szCs w:val="20"/>
        </w:rPr>
        <w:t>digital</w:t>
      </w:r>
      <w:r w:rsidR="00136449" w:rsidRPr="00D2727F">
        <w:rPr>
          <w:rFonts w:ascii="Arial" w:eastAsia="Times New Roman" w:hAnsi="Arial" w:cs="Arial"/>
          <w:color w:val="000000"/>
          <w:sz w:val="20"/>
          <w:szCs w:val="20"/>
        </w:rPr>
        <w:t xml:space="preserve"> or other marketing, </w:t>
      </w:r>
      <w:r w:rsidRPr="00D2727F">
        <w:rPr>
          <w:rFonts w:ascii="Arial" w:eastAsia="Times New Roman" w:hAnsi="Arial" w:cs="Arial"/>
          <w:color w:val="000000"/>
          <w:sz w:val="20"/>
          <w:szCs w:val="20"/>
        </w:rPr>
        <w:t xml:space="preserve">advertising, promotional or sales </w:t>
      </w:r>
      <w:r w:rsidR="00136449" w:rsidRPr="00D2727F">
        <w:rPr>
          <w:rFonts w:ascii="Arial" w:eastAsia="Times New Roman" w:hAnsi="Arial" w:cs="Arial"/>
          <w:color w:val="000000"/>
          <w:sz w:val="20"/>
          <w:szCs w:val="20"/>
        </w:rPr>
        <w:t>information o</w:t>
      </w:r>
      <w:r w:rsidR="00AF4E92">
        <w:rPr>
          <w:rFonts w:ascii="Arial" w:eastAsia="Times New Roman" w:hAnsi="Arial" w:cs="Arial"/>
          <w:color w:val="000000"/>
          <w:sz w:val="20"/>
          <w:szCs w:val="20"/>
        </w:rPr>
        <w:t>r</w:t>
      </w:r>
      <w:r w:rsidR="00136449" w:rsidRPr="00D2727F">
        <w:rPr>
          <w:rFonts w:ascii="Arial" w:eastAsia="Times New Roman" w:hAnsi="Arial" w:cs="Arial"/>
          <w:color w:val="000000"/>
          <w:sz w:val="20"/>
          <w:szCs w:val="20"/>
        </w:rPr>
        <w:t xml:space="preserve"> </w:t>
      </w:r>
      <w:r w:rsidRPr="00D2727F">
        <w:rPr>
          <w:rFonts w:ascii="Arial" w:eastAsia="Times New Roman" w:hAnsi="Arial" w:cs="Arial"/>
          <w:color w:val="000000"/>
          <w:sz w:val="20"/>
          <w:szCs w:val="20"/>
        </w:rPr>
        <w:t>literature, without the Licensors</w:t>
      </w:r>
      <w:r w:rsidR="00B611A7">
        <w:rPr>
          <w:rFonts w:ascii="Arial" w:eastAsia="Times New Roman" w:hAnsi="Arial" w:cs="Arial"/>
          <w:color w:val="000000"/>
          <w:sz w:val="20"/>
          <w:szCs w:val="20"/>
        </w:rPr>
        <w:t>’</w:t>
      </w:r>
      <w:r w:rsidRPr="00D2727F">
        <w:rPr>
          <w:rFonts w:ascii="Arial" w:eastAsia="Times New Roman" w:hAnsi="Arial" w:cs="Arial"/>
          <w:color w:val="000000"/>
          <w:sz w:val="20"/>
          <w:szCs w:val="20"/>
        </w:rPr>
        <w:t xml:space="preserve"> prior written approval</w:t>
      </w:r>
      <w:r w:rsidR="00136449" w:rsidRPr="00D2727F">
        <w:rPr>
          <w:rFonts w:ascii="Arial" w:eastAsia="Times New Roman" w:hAnsi="Arial" w:cs="Arial"/>
          <w:color w:val="000000"/>
          <w:sz w:val="20"/>
          <w:szCs w:val="20"/>
        </w:rPr>
        <w:t>.</w:t>
      </w:r>
    </w:p>
    <w:p w14:paraId="255136AB" w14:textId="245258D9" w:rsidR="00AF4E92" w:rsidRPr="00D2727F" w:rsidRDefault="000466AE" w:rsidP="00B177ED">
      <w:pPr>
        <w:numPr>
          <w:ilvl w:val="1"/>
          <w:numId w:val="2"/>
        </w:numPr>
        <w:spacing w:beforeAutospacing="1" w:afterAutospacing="1" w:line="320" w:lineRule="atLeast"/>
        <w:ind w:left="1134" w:right="400" w:hanging="774"/>
        <w:rPr>
          <w:rFonts w:ascii="Arial" w:eastAsia="Times New Roman" w:hAnsi="Arial" w:cs="Arial"/>
          <w:color w:val="000000"/>
          <w:sz w:val="20"/>
          <w:szCs w:val="20"/>
        </w:rPr>
      </w:pPr>
      <w:r>
        <w:rPr>
          <w:rFonts w:ascii="Arial" w:eastAsia="Times New Roman" w:hAnsi="Arial" w:cs="Arial"/>
          <w:color w:val="000000"/>
          <w:sz w:val="20"/>
          <w:szCs w:val="20"/>
        </w:rPr>
        <w:lastRenderedPageBreak/>
        <w:t>Neither t</w:t>
      </w:r>
      <w:r w:rsidR="00AF4E92" w:rsidRPr="00AF4E92">
        <w:rPr>
          <w:rFonts w:ascii="Arial" w:eastAsia="Times New Roman" w:hAnsi="Arial" w:cs="Arial"/>
          <w:color w:val="000000"/>
          <w:sz w:val="20"/>
          <w:szCs w:val="20"/>
        </w:rPr>
        <w:t>he name</w:t>
      </w:r>
      <w:r w:rsidR="00B611A7">
        <w:rPr>
          <w:rFonts w:ascii="Arial" w:eastAsia="Times New Roman" w:hAnsi="Arial" w:cs="Arial"/>
          <w:color w:val="000000"/>
          <w:sz w:val="20"/>
          <w:szCs w:val="20"/>
        </w:rPr>
        <w:t>s</w:t>
      </w:r>
      <w:r w:rsidR="00AF4E92" w:rsidRPr="00AF4E92">
        <w:rPr>
          <w:rFonts w:ascii="Arial" w:eastAsia="Times New Roman" w:hAnsi="Arial" w:cs="Arial"/>
          <w:color w:val="000000"/>
          <w:sz w:val="20"/>
          <w:szCs w:val="20"/>
        </w:rPr>
        <w:t xml:space="preserve"> of the </w:t>
      </w:r>
      <w:r w:rsidR="00B611A7">
        <w:rPr>
          <w:rFonts w:ascii="Arial" w:eastAsia="Times New Roman" w:hAnsi="Arial" w:cs="Arial"/>
          <w:color w:val="000000"/>
          <w:sz w:val="20"/>
          <w:szCs w:val="20"/>
        </w:rPr>
        <w:t>Licensors</w:t>
      </w:r>
      <w:r w:rsidR="00AF4E92" w:rsidRPr="00AF4E92">
        <w:rPr>
          <w:rFonts w:ascii="Arial" w:eastAsia="Times New Roman" w:hAnsi="Arial" w:cs="Arial"/>
          <w:color w:val="000000"/>
          <w:sz w:val="20"/>
          <w:szCs w:val="20"/>
        </w:rPr>
        <w:t xml:space="preserve"> nor </w:t>
      </w:r>
      <w:r w:rsidR="00AF4E92">
        <w:rPr>
          <w:rFonts w:ascii="Arial" w:eastAsia="Times New Roman" w:hAnsi="Arial" w:cs="Arial"/>
          <w:color w:val="000000"/>
          <w:sz w:val="20"/>
          <w:szCs w:val="20"/>
        </w:rPr>
        <w:t>any associated persons mentioned in the Legal Awareness Text</w:t>
      </w:r>
      <w:r w:rsidR="00B177ED">
        <w:rPr>
          <w:rFonts w:ascii="Arial" w:eastAsia="Times New Roman" w:hAnsi="Arial" w:cs="Arial"/>
          <w:color w:val="000000"/>
          <w:sz w:val="20"/>
          <w:szCs w:val="20"/>
        </w:rPr>
        <w:t>s</w:t>
      </w:r>
      <w:r w:rsidR="00AF4E92">
        <w:rPr>
          <w:rFonts w:ascii="Arial" w:eastAsia="Times New Roman" w:hAnsi="Arial" w:cs="Arial"/>
          <w:color w:val="000000"/>
          <w:sz w:val="20"/>
          <w:szCs w:val="20"/>
        </w:rPr>
        <w:t xml:space="preserve"> </w:t>
      </w:r>
      <w:r w:rsidR="00AF4E92" w:rsidRPr="00AF4E92">
        <w:rPr>
          <w:rFonts w:ascii="Arial" w:eastAsia="Times New Roman" w:hAnsi="Arial" w:cs="Arial"/>
          <w:color w:val="000000"/>
          <w:sz w:val="20"/>
          <w:szCs w:val="20"/>
        </w:rPr>
        <w:t xml:space="preserve">may be used to endorse or promote products derived from </w:t>
      </w:r>
      <w:r w:rsidR="00AF4E92">
        <w:rPr>
          <w:rFonts w:ascii="Arial" w:eastAsia="Times New Roman" w:hAnsi="Arial" w:cs="Arial"/>
          <w:color w:val="000000"/>
          <w:sz w:val="20"/>
          <w:szCs w:val="20"/>
        </w:rPr>
        <w:t xml:space="preserve">the </w:t>
      </w:r>
      <w:r w:rsidR="00366D85">
        <w:rPr>
          <w:rFonts w:ascii="Arial" w:eastAsia="Times New Roman" w:hAnsi="Arial" w:cs="Arial"/>
          <w:color w:val="000000"/>
          <w:sz w:val="20"/>
          <w:szCs w:val="20"/>
        </w:rPr>
        <w:t>S</w:t>
      </w:r>
      <w:r w:rsidR="00AF4E92" w:rsidRPr="00AF4E92">
        <w:rPr>
          <w:rFonts w:ascii="Arial" w:eastAsia="Times New Roman" w:hAnsi="Arial" w:cs="Arial"/>
          <w:color w:val="000000"/>
          <w:sz w:val="20"/>
          <w:szCs w:val="20"/>
        </w:rPr>
        <w:t>oftware without specific prior written permission</w:t>
      </w:r>
      <w:r w:rsidR="00AF4E92">
        <w:rPr>
          <w:rFonts w:ascii="Arial" w:eastAsia="Times New Roman" w:hAnsi="Arial" w:cs="Arial"/>
          <w:color w:val="000000"/>
          <w:sz w:val="20"/>
          <w:szCs w:val="20"/>
        </w:rPr>
        <w:t xml:space="preserve"> from the </w:t>
      </w:r>
      <w:r w:rsidR="0079653D">
        <w:rPr>
          <w:rFonts w:ascii="Arial" w:eastAsia="Times New Roman" w:hAnsi="Arial" w:cs="Arial"/>
          <w:color w:val="000000"/>
          <w:sz w:val="20"/>
          <w:szCs w:val="20"/>
        </w:rPr>
        <w:t>Licensor</w:t>
      </w:r>
      <w:r w:rsidR="00B611A7">
        <w:rPr>
          <w:rFonts w:ascii="Arial" w:eastAsia="Times New Roman" w:hAnsi="Arial" w:cs="Arial"/>
          <w:color w:val="000000"/>
          <w:sz w:val="20"/>
          <w:szCs w:val="20"/>
        </w:rPr>
        <w:t>s</w:t>
      </w:r>
      <w:r w:rsidR="00AF4E92">
        <w:rPr>
          <w:rFonts w:ascii="Arial" w:eastAsia="Times New Roman" w:hAnsi="Arial" w:cs="Arial"/>
          <w:color w:val="000000"/>
          <w:sz w:val="20"/>
          <w:szCs w:val="20"/>
        </w:rPr>
        <w:t>.</w:t>
      </w:r>
    </w:p>
    <w:p w14:paraId="37AAFB57" w14:textId="77777777" w:rsidR="000E7432" w:rsidRPr="00D2727F" w:rsidRDefault="00136449" w:rsidP="00B177ED">
      <w:pPr>
        <w:numPr>
          <w:ilvl w:val="1"/>
          <w:numId w:val="2"/>
        </w:numPr>
        <w:spacing w:beforeAutospacing="1" w:afterAutospacing="1" w:line="320" w:lineRule="atLeast"/>
        <w:ind w:left="1134" w:right="400" w:hanging="774"/>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The </w:t>
      </w:r>
      <w:r w:rsidR="0079653D">
        <w:rPr>
          <w:rFonts w:ascii="Arial" w:eastAsia="Times New Roman" w:hAnsi="Arial" w:cs="Arial"/>
          <w:color w:val="000000"/>
          <w:sz w:val="20"/>
          <w:szCs w:val="20"/>
        </w:rPr>
        <w:t>Licensee</w:t>
      </w:r>
      <w:r w:rsidRPr="00D2727F">
        <w:rPr>
          <w:rFonts w:ascii="Arial" w:eastAsia="Times New Roman" w:hAnsi="Arial" w:cs="Arial"/>
          <w:color w:val="000000"/>
          <w:sz w:val="20"/>
          <w:szCs w:val="20"/>
        </w:rPr>
        <w:t xml:space="preserve"> must</w:t>
      </w:r>
      <w:r w:rsidR="000E7432" w:rsidRPr="00D2727F">
        <w:rPr>
          <w:rFonts w:ascii="Arial" w:eastAsia="Times New Roman" w:hAnsi="Arial" w:cs="Arial"/>
          <w:color w:val="000000"/>
          <w:sz w:val="20"/>
          <w:szCs w:val="20"/>
        </w:rPr>
        <w:t xml:space="preserve"> not contest the validity or enforceability of this </w:t>
      </w:r>
      <w:r w:rsidRPr="00D2727F">
        <w:rPr>
          <w:rFonts w:ascii="Arial" w:eastAsia="Times New Roman" w:hAnsi="Arial" w:cs="Arial"/>
          <w:color w:val="000000"/>
          <w:sz w:val="20"/>
          <w:szCs w:val="20"/>
        </w:rPr>
        <w:t>Licence A</w:t>
      </w:r>
      <w:r w:rsidR="000E7432" w:rsidRPr="00D2727F">
        <w:rPr>
          <w:rFonts w:ascii="Arial" w:eastAsia="Times New Roman" w:hAnsi="Arial" w:cs="Arial"/>
          <w:color w:val="000000"/>
          <w:sz w:val="20"/>
          <w:szCs w:val="20"/>
        </w:rPr>
        <w:t>greement solely because it was concluded electronically.</w:t>
      </w:r>
    </w:p>
    <w:p w14:paraId="3578FB71" w14:textId="77777777" w:rsidR="00136449" w:rsidRPr="00D2727F" w:rsidRDefault="00DD0837" w:rsidP="00B177ED">
      <w:pPr>
        <w:numPr>
          <w:ilvl w:val="1"/>
          <w:numId w:val="2"/>
        </w:numPr>
        <w:spacing w:beforeAutospacing="1" w:afterAutospacing="1" w:line="320" w:lineRule="atLeast"/>
        <w:ind w:left="1134" w:right="400" w:hanging="774"/>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This </w:t>
      </w:r>
      <w:r w:rsidR="00136449" w:rsidRPr="00D2727F">
        <w:rPr>
          <w:rFonts w:ascii="Arial" w:eastAsia="Times New Roman" w:hAnsi="Arial" w:cs="Arial"/>
          <w:color w:val="000000"/>
          <w:sz w:val="20"/>
          <w:szCs w:val="20"/>
        </w:rPr>
        <w:t xml:space="preserve">Licence </w:t>
      </w:r>
      <w:r w:rsidRPr="00D2727F">
        <w:rPr>
          <w:rFonts w:ascii="Arial" w:eastAsia="Times New Roman" w:hAnsi="Arial" w:cs="Arial"/>
          <w:color w:val="000000"/>
          <w:sz w:val="20"/>
          <w:szCs w:val="20"/>
        </w:rPr>
        <w:t xml:space="preserve">Agreement represents the complete agreement concerning the </w:t>
      </w:r>
      <w:r w:rsidR="00D20595" w:rsidRPr="00D2727F">
        <w:rPr>
          <w:rFonts w:ascii="Arial" w:eastAsia="Times New Roman" w:hAnsi="Arial" w:cs="Arial"/>
          <w:color w:val="000000"/>
          <w:sz w:val="20"/>
          <w:szCs w:val="20"/>
        </w:rPr>
        <w:t>Licence</w:t>
      </w:r>
      <w:r w:rsidR="00136449" w:rsidRPr="00D2727F">
        <w:rPr>
          <w:rFonts w:ascii="Arial" w:eastAsia="Times New Roman" w:hAnsi="Arial" w:cs="Arial"/>
          <w:color w:val="000000"/>
          <w:sz w:val="20"/>
          <w:szCs w:val="20"/>
        </w:rPr>
        <w:t>.</w:t>
      </w:r>
      <w:r w:rsidRPr="00D2727F">
        <w:rPr>
          <w:rFonts w:ascii="Arial" w:eastAsia="Times New Roman" w:hAnsi="Arial" w:cs="Arial"/>
          <w:color w:val="000000"/>
          <w:sz w:val="20"/>
          <w:szCs w:val="20"/>
        </w:rPr>
        <w:t xml:space="preserve">  If any provision of </w:t>
      </w:r>
      <w:r w:rsidR="00AD5593">
        <w:rPr>
          <w:rFonts w:ascii="Arial" w:eastAsia="Times New Roman" w:hAnsi="Arial" w:cs="Arial"/>
          <w:color w:val="000000"/>
          <w:sz w:val="20"/>
          <w:szCs w:val="20"/>
        </w:rPr>
        <w:t>this Licence Agreement</w:t>
      </w:r>
      <w:r w:rsidRPr="00D2727F">
        <w:rPr>
          <w:rFonts w:ascii="Arial" w:eastAsia="Times New Roman" w:hAnsi="Arial" w:cs="Arial"/>
          <w:color w:val="000000"/>
          <w:sz w:val="20"/>
          <w:szCs w:val="20"/>
        </w:rPr>
        <w:t xml:space="preserve"> is held to be unenforceable, such provision shall be reformed only to the extent necessary to make it enforceable.</w:t>
      </w:r>
    </w:p>
    <w:p w14:paraId="7D52F8C9" w14:textId="77777777" w:rsidR="00136449" w:rsidRPr="00D2727F" w:rsidRDefault="00DD0837" w:rsidP="00B177ED">
      <w:pPr>
        <w:numPr>
          <w:ilvl w:val="1"/>
          <w:numId w:val="2"/>
        </w:numPr>
        <w:spacing w:beforeAutospacing="1" w:afterAutospacing="1" w:line="320" w:lineRule="atLeast"/>
        <w:ind w:left="1134" w:right="400" w:hanging="774"/>
        <w:rPr>
          <w:rFonts w:ascii="Arial" w:eastAsia="Times New Roman" w:hAnsi="Arial" w:cs="Arial"/>
          <w:color w:val="000000"/>
          <w:sz w:val="20"/>
          <w:szCs w:val="20"/>
        </w:rPr>
      </w:pPr>
      <w:r w:rsidRPr="00D2727F">
        <w:rPr>
          <w:rFonts w:ascii="Arial" w:eastAsia="Times New Roman" w:hAnsi="Arial" w:cs="Arial"/>
          <w:color w:val="000000"/>
          <w:sz w:val="20"/>
          <w:szCs w:val="20"/>
        </w:rPr>
        <w:t xml:space="preserve"> </w:t>
      </w:r>
      <w:r w:rsidR="00366D85">
        <w:rPr>
          <w:rFonts w:ascii="Arial" w:eastAsia="Times New Roman" w:hAnsi="Arial" w:cs="Arial"/>
          <w:color w:val="000000"/>
          <w:sz w:val="20"/>
          <w:szCs w:val="20"/>
        </w:rPr>
        <w:t>T</w:t>
      </w:r>
      <w:r w:rsidR="00AD5593">
        <w:rPr>
          <w:rFonts w:ascii="Arial" w:eastAsia="Times New Roman" w:hAnsi="Arial" w:cs="Arial"/>
          <w:color w:val="000000"/>
          <w:sz w:val="20"/>
          <w:szCs w:val="20"/>
        </w:rPr>
        <w:t>his Licence Agreement</w:t>
      </w:r>
      <w:r w:rsidRPr="00D2727F">
        <w:rPr>
          <w:rFonts w:ascii="Arial" w:eastAsia="Times New Roman" w:hAnsi="Arial" w:cs="Arial"/>
          <w:color w:val="000000"/>
          <w:sz w:val="20"/>
          <w:szCs w:val="20"/>
        </w:rPr>
        <w:t xml:space="preserve"> shall be governed by </w:t>
      </w:r>
      <w:r w:rsidR="00136449" w:rsidRPr="00D2727F">
        <w:rPr>
          <w:rFonts w:ascii="Arial" w:eastAsia="Times New Roman" w:hAnsi="Arial" w:cs="Arial"/>
          <w:color w:val="000000"/>
          <w:sz w:val="20"/>
          <w:szCs w:val="20"/>
        </w:rPr>
        <w:t xml:space="preserve">the </w:t>
      </w:r>
      <w:r w:rsidRPr="00D2727F">
        <w:rPr>
          <w:rFonts w:ascii="Arial" w:eastAsia="Times New Roman" w:hAnsi="Arial" w:cs="Arial"/>
          <w:color w:val="000000"/>
          <w:sz w:val="20"/>
          <w:szCs w:val="20"/>
        </w:rPr>
        <w:t>law</w:t>
      </w:r>
      <w:r w:rsidR="00136449" w:rsidRPr="00D2727F">
        <w:rPr>
          <w:rFonts w:ascii="Arial" w:eastAsia="Times New Roman" w:hAnsi="Arial" w:cs="Arial"/>
          <w:color w:val="000000"/>
          <w:sz w:val="20"/>
          <w:szCs w:val="20"/>
        </w:rPr>
        <w:t xml:space="preserve">s of England and the </w:t>
      </w:r>
      <w:r w:rsidR="0079653D">
        <w:rPr>
          <w:rFonts w:ascii="Arial" w:eastAsia="Times New Roman" w:hAnsi="Arial" w:cs="Arial"/>
          <w:color w:val="000000"/>
          <w:sz w:val="20"/>
          <w:szCs w:val="20"/>
        </w:rPr>
        <w:t>Licensee</w:t>
      </w:r>
      <w:r w:rsidR="00136449" w:rsidRPr="00D2727F">
        <w:rPr>
          <w:rFonts w:ascii="Arial" w:eastAsia="Times New Roman" w:hAnsi="Arial" w:cs="Arial"/>
          <w:color w:val="000000"/>
          <w:sz w:val="20"/>
          <w:szCs w:val="20"/>
        </w:rPr>
        <w:t xml:space="preserve"> hereby irrevocably agrees to submit to the exclusive jurisdiction of the courts of England in connection with any claim or dispute arising out of this Licence Agreement or it</w:t>
      </w:r>
      <w:r w:rsidR="00366D85">
        <w:rPr>
          <w:rFonts w:ascii="Arial" w:eastAsia="Times New Roman" w:hAnsi="Arial" w:cs="Arial"/>
          <w:color w:val="000000"/>
          <w:sz w:val="20"/>
          <w:szCs w:val="20"/>
        </w:rPr>
        <w:t xml:space="preserve">s </w:t>
      </w:r>
      <w:r w:rsidR="00136449" w:rsidRPr="00D2727F">
        <w:rPr>
          <w:rFonts w:ascii="Arial" w:eastAsia="Times New Roman" w:hAnsi="Arial" w:cs="Arial"/>
          <w:color w:val="000000"/>
          <w:sz w:val="20"/>
          <w:szCs w:val="20"/>
        </w:rPr>
        <w:t>subject matter.</w:t>
      </w:r>
    </w:p>
    <w:p w14:paraId="731F35F2" w14:textId="77777777" w:rsidR="00136449" w:rsidRPr="00D2727F" w:rsidRDefault="00136449" w:rsidP="00136449">
      <w:pPr>
        <w:spacing w:beforeAutospacing="1" w:afterAutospacing="1" w:line="320" w:lineRule="atLeast"/>
        <w:ind w:left="792" w:right="1120"/>
        <w:rPr>
          <w:rFonts w:ascii="Arial" w:eastAsia="Times New Roman" w:hAnsi="Arial" w:cs="Arial"/>
          <w:color w:val="000000"/>
          <w:sz w:val="20"/>
          <w:szCs w:val="20"/>
        </w:rPr>
      </w:pPr>
    </w:p>
    <w:p w14:paraId="0F6579BB" w14:textId="77777777" w:rsidR="00DD0837" w:rsidRPr="00D2727F" w:rsidRDefault="00136449" w:rsidP="00136449">
      <w:pPr>
        <w:spacing w:beforeAutospacing="1" w:afterAutospacing="1" w:line="320" w:lineRule="atLeast"/>
        <w:ind w:left="792" w:right="1120"/>
        <w:jc w:val="center"/>
        <w:rPr>
          <w:rFonts w:ascii="Arial" w:eastAsia="Times New Roman" w:hAnsi="Arial" w:cs="Arial"/>
          <w:color w:val="000000"/>
          <w:sz w:val="20"/>
          <w:szCs w:val="20"/>
        </w:rPr>
      </w:pPr>
      <w:r w:rsidRPr="00D2727F">
        <w:rPr>
          <w:rFonts w:ascii="Arial" w:eastAsia="Times New Roman" w:hAnsi="Arial" w:cs="Arial"/>
          <w:color w:val="000000"/>
          <w:sz w:val="20"/>
          <w:szCs w:val="20"/>
        </w:rPr>
        <w:t>-</w:t>
      </w:r>
      <w:r w:rsidRPr="00D2727F">
        <w:rPr>
          <w:rFonts w:ascii="Arial" w:eastAsia="Times New Roman" w:hAnsi="Arial" w:cs="Arial"/>
          <w:i/>
          <w:iCs/>
          <w:color w:val="000000"/>
          <w:sz w:val="20"/>
          <w:szCs w:val="20"/>
        </w:rPr>
        <w:t>end of Licence Terms and Conditions-</w:t>
      </w:r>
    </w:p>
    <w:sectPr w:rsidR="00DD0837" w:rsidRPr="00D2727F" w:rsidSect="00277A35">
      <w:footerReference w:type="default" r:id="rId10"/>
      <w:head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70390" w14:textId="77777777" w:rsidR="00930D74" w:rsidRDefault="00930D74" w:rsidP="005C0AFC">
      <w:r>
        <w:separator/>
      </w:r>
    </w:p>
  </w:endnote>
  <w:endnote w:type="continuationSeparator" w:id="0">
    <w:p w14:paraId="7F1835DE" w14:textId="77777777" w:rsidR="00930D74" w:rsidRDefault="00930D74" w:rsidP="005C0AFC">
      <w:r>
        <w:continuationSeparator/>
      </w:r>
    </w:p>
  </w:endnote>
  <w:endnote w:type="continuationNotice" w:id="1">
    <w:p w14:paraId="09FDD2FD" w14:textId="77777777" w:rsidR="00930D74" w:rsidRDefault="00930D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17862" w14:textId="77777777" w:rsidR="00CC7EC2" w:rsidRDefault="00CC7EC2">
    <w:pPr>
      <w:pStyle w:val="Footer"/>
      <w:jc w:val="center"/>
    </w:pPr>
    <w:r>
      <w:t>-</w:t>
    </w:r>
    <w:r>
      <w:fldChar w:fldCharType="begin"/>
    </w:r>
    <w:r>
      <w:instrText xml:space="preserve"> PAGE   \* MERGEFORMAT </w:instrText>
    </w:r>
    <w:r>
      <w:fldChar w:fldCharType="separate"/>
    </w:r>
    <w:r>
      <w:rPr>
        <w:noProof/>
      </w:rPr>
      <w:t>2</w:t>
    </w:r>
    <w:r>
      <w:rPr>
        <w:noProof/>
      </w:rPr>
      <w:fldChar w:fldCharType="end"/>
    </w:r>
    <w:r>
      <w:rPr>
        <w:noProof/>
      </w:rPr>
      <w:t>-</w:t>
    </w:r>
  </w:p>
  <w:p w14:paraId="5BD429E8" w14:textId="77777777" w:rsidR="00CC7EC2" w:rsidRDefault="00CC7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10DB6C" w14:textId="77777777" w:rsidR="00930D74" w:rsidRDefault="00930D74" w:rsidP="005C0AFC">
      <w:r>
        <w:separator/>
      </w:r>
    </w:p>
  </w:footnote>
  <w:footnote w:type="continuationSeparator" w:id="0">
    <w:p w14:paraId="79193FDB" w14:textId="77777777" w:rsidR="00930D74" w:rsidRDefault="00930D74" w:rsidP="005C0AFC">
      <w:r>
        <w:continuationSeparator/>
      </w:r>
    </w:p>
  </w:footnote>
  <w:footnote w:type="continuationNotice" w:id="1">
    <w:p w14:paraId="7FA0A060" w14:textId="77777777" w:rsidR="00930D74" w:rsidRDefault="00930D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6F93D" w14:textId="74B28E57" w:rsidR="00277A35" w:rsidRPr="00277A35" w:rsidRDefault="00277A35" w:rsidP="00277A35">
    <w:pPr>
      <w:pStyle w:val="Header"/>
      <w:jc w:val="right"/>
      <w:rPr>
        <w:lang w:val="en-GB"/>
      </w:rPr>
    </w:pPr>
    <w:r>
      <w:rPr>
        <w:lang w:val="en-GB"/>
      </w:rPr>
      <w:t>Preliminary Draft Only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C2627"/>
    <w:multiLevelType w:val="multilevel"/>
    <w:tmpl w:val="9ECC6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4C101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1985706"/>
    <w:multiLevelType w:val="hybridMultilevel"/>
    <w:tmpl w:val="1742BED4"/>
    <w:lvl w:ilvl="0" w:tplc="D9A2CF9C">
      <w:start w:val="1"/>
      <w:numFmt w:val="upperRoman"/>
      <w:lvlText w:val="%1."/>
      <w:lvlJc w:val="left"/>
      <w:pPr>
        <w:ind w:left="920" w:hanging="720"/>
      </w:pPr>
      <w:rPr>
        <w:rFonts w:hint="default"/>
        <w:b/>
      </w:rPr>
    </w:lvl>
    <w:lvl w:ilvl="1" w:tplc="08090019" w:tentative="1">
      <w:start w:val="1"/>
      <w:numFmt w:val="lowerLetter"/>
      <w:lvlText w:val="%2."/>
      <w:lvlJc w:val="left"/>
      <w:pPr>
        <w:ind w:left="1280" w:hanging="360"/>
      </w:pPr>
    </w:lvl>
    <w:lvl w:ilvl="2" w:tplc="0809001B" w:tentative="1">
      <w:start w:val="1"/>
      <w:numFmt w:val="lowerRoman"/>
      <w:lvlText w:val="%3."/>
      <w:lvlJc w:val="right"/>
      <w:pPr>
        <w:ind w:left="2000" w:hanging="180"/>
      </w:pPr>
    </w:lvl>
    <w:lvl w:ilvl="3" w:tplc="0809000F" w:tentative="1">
      <w:start w:val="1"/>
      <w:numFmt w:val="decimal"/>
      <w:lvlText w:val="%4."/>
      <w:lvlJc w:val="left"/>
      <w:pPr>
        <w:ind w:left="2720" w:hanging="360"/>
      </w:pPr>
    </w:lvl>
    <w:lvl w:ilvl="4" w:tplc="08090019" w:tentative="1">
      <w:start w:val="1"/>
      <w:numFmt w:val="lowerLetter"/>
      <w:lvlText w:val="%5."/>
      <w:lvlJc w:val="left"/>
      <w:pPr>
        <w:ind w:left="3440" w:hanging="360"/>
      </w:pPr>
    </w:lvl>
    <w:lvl w:ilvl="5" w:tplc="0809001B" w:tentative="1">
      <w:start w:val="1"/>
      <w:numFmt w:val="lowerRoman"/>
      <w:lvlText w:val="%6."/>
      <w:lvlJc w:val="right"/>
      <w:pPr>
        <w:ind w:left="4160" w:hanging="180"/>
      </w:pPr>
    </w:lvl>
    <w:lvl w:ilvl="6" w:tplc="0809000F" w:tentative="1">
      <w:start w:val="1"/>
      <w:numFmt w:val="decimal"/>
      <w:lvlText w:val="%7."/>
      <w:lvlJc w:val="left"/>
      <w:pPr>
        <w:ind w:left="4880" w:hanging="360"/>
      </w:pPr>
    </w:lvl>
    <w:lvl w:ilvl="7" w:tplc="08090019" w:tentative="1">
      <w:start w:val="1"/>
      <w:numFmt w:val="lowerLetter"/>
      <w:lvlText w:val="%8."/>
      <w:lvlJc w:val="left"/>
      <w:pPr>
        <w:ind w:left="5600" w:hanging="360"/>
      </w:pPr>
    </w:lvl>
    <w:lvl w:ilvl="8" w:tplc="0809001B" w:tentative="1">
      <w:start w:val="1"/>
      <w:numFmt w:val="lowerRoman"/>
      <w:lvlText w:val="%9."/>
      <w:lvlJc w:val="right"/>
      <w:pPr>
        <w:ind w:left="63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37"/>
    <w:rsid w:val="000010E1"/>
    <w:rsid w:val="00004885"/>
    <w:rsid w:val="0002497F"/>
    <w:rsid w:val="000466AE"/>
    <w:rsid w:val="00053113"/>
    <w:rsid w:val="000557E8"/>
    <w:rsid w:val="000A6797"/>
    <w:rsid w:val="000C01EE"/>
    <w:rsid w:val="000C75C7"/>
    <w:rsid w:val="000D3724"/>
    <w:rsid w:val="000E3A54"/>
    <w:rsid w:val="000E7432"/>
    <w:rsid w:val="00136449"/>
    <w:rsid w:val="0016361C"/>
    <w:rsid w:val="001A716C"/>
    <w:rsid w:val="001C2C9E"/>
    <w:rsid w:val="00221090"/>
    <w:rsid w:val="00277A35"/>
    <w:rsid w:val="002833C1"/>
    <w:rsid w:val="002A2E26"/>
    <w:rsid w:val="002F6E59"/>
    <w:rsid w:val="00310739"/>
    <w:rsid w:val="003318B1"/>
    <w:rsid w:val="00366D85"/>
    <w:rsid w:val="003774FA"/>
    <w:rsid w:val="003A741B"/>
    <w:rsid w:val="003F5D2B"/>
    <w:rsid w:val="00437E75"/>
    <w:rsid w:val="004936C4"/>
    <w:rsid w:val="00496915"/>
    <w:rsid w:val="004B321D"/>
    <w:rsid w:val="004D61C7"/>
    <w:rsid w:val="00584F5A"/>
    <w:rsid w:val="005B31AA"/>
    <w:rsid w:val="005C0AFC"/>
    <w:rsid w:val="00625D9B"/>
    <w:rsid w:val="00647031"/>
    <w:rsid w:val="006945F5"/>
    <w:rsid w:val="006A402B"/>
    <w:rsid w:val="006D1C09"/>
    <w:rsid w:val="006E4DB7"/>
    <w:rsid w:val="00771286"/>
    <w:rsid w:val="0079653D"/>
    <w:rsid w:val="007B7EA7"/>
    <w:rsid w:val="007C0C50"/>
    <w:rsid w:val="00805AF6"/>
    <w:rsid w:val="00815353"/>
    <w:rsid w:val="0084674E"/>
    <w:rsid w:val="0087511D"/>
    <w:rsid w:val="00885DF2"/>
    <w:rsid w:val="008E1742"/>
    <w:rsid w:val="008E52A1"/>
    <w:rsid w:val="008F5F36"/>
    <w:rsid w:val="009132A2"/>
    <w:rsid w:val="00930D74"/>
    <w:rsid w:val="00935217"/>
    <w:rsid w:val="00971240"/>
    <w:rsid w:val="00976DCB"/>
    <w:rsid w:val="0099048A"/>
    <w:rsid w:val="009A1F27"/>
    <w:rsid w:val="00A267D4"/>
    <w:rsid w:val="00A54E70"/>
    <w:rsid w:val="00A63E55"/>
    <w:rsid w:val="00A96543"/>
    <w:rsid w:val="00AD2958"/>
    <w:rsid w:val="00AD5593"/>
    <w:rsid w:val="00AE422F"/>
    <w:rsid w:val="00AE4C5C"/>
    <w:rsid w:val="00AF2167"/>
    <w:rsid w:val="00AF4E92"/>
    <w:rsid w:val="00B13E54"/>
    <w:rsid w:val="00B177ED"/>
    <w:rsid w:val="00B611A7"/>
    <w:rsid w:val="00B76333"/>
    <w:rsid w:val="00B819DD"/>
    <w:rsid w:val="00B81B7A"/>
    <w:rsid w:val="00BB68DA"/>
    <w:rsid w:val="00BC3F71"/>
    <w:rsid w:val="00BD2351"/>
    <w:rsid w:val="00BD5D77"/>
    <w:rsid w:val="00C64E10"/>
    <w:rsid w:val="00CC7EC2"/>
    <w:rsid w:val="00CD0516"/>
    <w:rsid w:val="00CE5E40"/>
    <w:rsid w:val="00D01AB4"/>
    <w:rsid w:val="00D1264B"/>
    <w:rsid w:val="00D1686B"/>
    <w:rsid w:val="00D20595"/>
    <w:rsid w:val="00D223D7"/>
    <w:rsid w:val="00D2727F"/>
    <w:rsid w:val="00D46D1B"/>
    <w:rsid w:val="00D54073"/>
    <w:rsid w:val="00D67AF6"/>
    <w:rsid w:val="00D71792"/>
    <w:rsid w:val="00D74AF8"/>
    <w:rsid w:val="00D85B5D"/>
    <w:rsid w:val="00D90723"/>
    <w:rsid w:val="00D9279A"/>
    <w:rsid w:val="00DD0837"/>
    <w:rsid w:val="00DE09C3"/>
    <w:rsid w:val="00E05B35"/>
    <w:rsid w:val="00E41C7E"/>
    <w:rsid w:val="00E6526F"/>
    <w:rsid w:val="00E709D6"/>
    <w:rsid w:val="00E84D3D"/>
    <w:rsid w:val="00EC3741"/>
    <w:rsid w:val="00F03966"/>
    <w:rsid w:val="00F05217"/>
    <w:rsid w:val="00F12576"/>
    <w:rsid w:val="00F2545C"/>
    <w:rsid w:val="00F30338"/>
    <w:rsid w:val="00F356FF"/>
    <w:rsid w:val="00F36345"/>
    <w:rsid w:val="00F442F1"/>
    <w:rsid w:val="00F52F8D"/>
    <w:rsid w:val="00F712A0"/>
    <w:rsid w:val="00F76B70"/>
    <w:rsid w:val="00F93737"/>
    <w:rsid w:val="00FA17A2"/>
    <w:rsid w:val="00FC26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2C8E2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0837"/>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AFC"/>
    <w:pPr>
      <w:tabs>
        <w:tab w:val="center" w:pos="4513"/>
        <w:tab w:val="right" w:pos="9026"/>
      </w:tabs>
    </w:pPr>
  </w:style>
  <w:style w:type="character" w:customStyle="1" w:styleId="HeaderChar">
    <w:name w:val="Header Char"/>
    <w:link w:val="Header"/>
    <w:uiPriority w:val="99"/>
    <w:rsid w:val="005C0AFC"/>
    <w:rPr>
      <w:sz w:val="22"/>
      <w:szCs w:val="22"/>
      <w:lang w:val="en-US" w:eastAsia="en-US"/>
    </w:rPr>
  </w:style>
  <w:style w:type="paragraph" w:styleId="Footer">
    <w:name w:val="footer"/>
    <w:basedOn w:val="Normal"/>
    <w:link w:val="FooterChar"/>
    <w:uiPriority w:val="99"/>
    <w:unhideWhenUsed/>
    <w:rsid w:val="005C0AFC"/>
    <w:pPr>
      <w:tabs>
        <w:tab w:val="center" w:pos="4513"/>
        <w:tab w:val="right" w:pos="9026"/>
      </w:tabs>
    </w:pPr>
  </w:style>
  <w:style w:type="character" w:customStyle="1" w:styleId="FooterChar">
    <w:name w:val="Footer Char"/>
    <w:link w:val="Footer"/>
    <w:uiPriority w:val="99"/>
    <w:rsid w:val="005C0AFC"/>
    <w:rPr>
      <w:sz w:val="22"/>
      <w:szCs w:val="22"/>
      <w:lang w:val="en-US" w:eastAsia="en-US"/>
    </w:rPr>
  </w:style>
  <w:style w:type="character" w:styleId="CommentReference">
    <w:name w:val="annotation reference"/>
    <w:uiPriority w:val="99"/>
    <w:semiHidden/>
    <w:unhideWhenUsed/>
    <w:rsid w:val="00E05B35"/>
    <w:rPr>
      <w:sz w:val="16"/>
      <w:szCs w:val="16"/>
    </w:rPr>
  </w:style>
  <w:style w:type="paragraph" w:styleId="CommentText">
    <w:name w:val="annotation text"/>
    <w:basedOn w:val="Normal"/>
    <w:link w:val="CommentTextChar"/>
    <w:uiPriority w:val="99"/>
    <w:semiHidden/>
    <w:unhideWhenUsed/>
    <w:rsid w:val="00E05B35"/>
    <w:rPr>
      <w:sz w:val="20"/>
      <w:szCs w:val="20"/>
    </w:rPr>
  </w:style>
  <w:style w:type="character" w:customStyle="1" w:styleId="CommentTextChar">
    <w:name w:val="Comment Text Char"/>
    <w:link w:val="CommentText"/>
    <w:uiPriority w:val="99"/>
    <w:semiHidden/>
    <w:rsid w:val="00E05B35"/>
    <w:rPr>
      <w:lang w:val="en-US" w:eastAsia="en-US"/>
    </w:rPr>
  </w:style>
  <w:style w:type="paragraph" w:styleId="CommentSubject">
    <w:name w:val="annotation subject"/>
    <w:basedOn w:val="CommentText"/>
    <w:next w:val="CommentText"/>
    <w:link w:val="CommentSubjectChar"/>
    <w:uiPriority w:val="99"/>
    <w:semiHidden/>
    <w:unhideWhenUsed/>
    <w:rsid w:val="00E05B35"/>
    <w:rPr>
      <w:b/>
      <w:bCs/>
    </w:rPr>
  </w:style>
  <w:style w:type="character" w:customStyle="1" w:styleId="CommentSubjectChar">
    <w:name w:val="Comment Subject Char"/>
    <w:link w:val="CommentSubject"/>
    <w:uiPriority w:val="99"/>
    <w:semiHidden/>
    <w:rsid w:val="00E05B35"/>
    <w:rPr>
      <w:b/>
      <w:bCs/>
      <w:lang w:val="en-US" w:eastAsia="en-US"/>
    </w:rPr>
  </w:style>
  <w:style w:type="paragraph" w:styleId="BalloonText">
    <w:name w:val="Balloon Text"/>
    <w:basedOn w:val="Normal"/>
    <w:link w:val="BalloonTextChar"/>
    <w:uiPriority w:val="99"/>
    <w:semiHidden/>
    <w:unhideWhenUsed/>
    <w:rsid w:val="00E05B35"/>
    <w:rPr>
      <w:rFonts w:ascii="Segoe UI" w:hAnsi="Segoe UI" w:cs="Segoe UI"/>
      <w:sz w:val="18"/>
      <w:szCs w:val="18"/>
    </w:rPr>
  </w:style>
  <w:style w:type="character" w:customStyle="1" w:styleId="BalloonTextChar">
    <w:name w:val="Balloon Text Char"/>
    <w:link w:val="BalloonText"/>
    <w:uiPriority w:val="99"/>
    <w:semiHidden/>
    <w:rsid w:val="00E05B3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ED9FE094EBD047B442390833B1D25B" ma:contentTypeVersion="12" ma:contentTypeDescription="Create a new document." ma:contentTypeScope="" ma:versionID="fe58a961a1688919434cb07ce7b7ee13">
  <xsd:schema xmlns:xsd="http://www.w3.org/2001/XMLSchema" xmlns:xs="http://www.w3.org/2001/XMLSchema" xmlns:p="http://schemas.microsoft.com/office/2006/metadata/properties" xmlns:ns3="83751755-d851-462a-b4bd-3e5ab81bdaa6" xmlns:ns4="436f6454-1dbf-4242-b06d-52b7d8e61203" targetNamespace="http://schemas.microsoft.com/office/2006/metadata/properties" ma:root="true" ma:fieldsID="1c926cb7e5bc0694c130f0e557ca6149" ns3:_="" ns4:_="">
    <xsd:import namespace="83751755-d851-462a-b4bd-3e5ab81bdaa6"/>
    <xsd:import namespace="436f6454-1dbf-4242-b06d-52b7d8e6120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751755-d851-462a-b4bd-3e5ab81bdaa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6f6454-1dbf-4242-b06d-52b7d8e6120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5B26DE-91EC-4D5D-8538-7C201D7481D6}">
  <ds:schemaRefs>
    <ds:schemaRef ds:uri="http://schemas.microsoft.com/sharepoint/v3/contenttype/forms"/>
  </ds:schemaRefs>
</ds:datastoreItem>
</file>

<file path=customXml/itemProps2.xml><?xml version="1.0" encoding="utf-8"?>
<ds:datastoreItem xmlns:ds="http://schemas.openxmlformats.org/officeDocument/2006/customXml" ds:itemID="{435939D0-2457-47DC-B377-C27C6E281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751755-d851-462a-b4bd-3e5ab81bdaa6"/>
    <ds:schemaRef ds:uri="436f6454-1dbf-4242-b06d-52b7d8e612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E57EFA-85E1-4BF4-AEC3-F777E23E135C}">
  <ds:schemaRefs>
    <ds:schemaRef ds:uri="http://purl.org/dc/elements/1.1/"/>
    <ds:schemaRef ds:uri="436f6454-1dbf-4242-b06d-52b7d8e61203"/>
    <ds:schemaRef ds:uri="http://schemas.microsoft.com/office/infopath/2007/PartnerControls"/>
    <ds:schemaRef ds:uri="http://schemas.microsoft.com/office/2006/documentManagement/types"/>
    <ds:schemaRef ds:uri="http://schemas.microsoft.com/office/2006/metadata/properties"/>
    <ds:schemaRef ds:uri="http://purl.org/dc/dcmitype/"/>
    <ds:schemaRef ds:uri="http://www.w3.org/XML/1998/namespace"/>
    <ds:schemaRef ds:uri="http://schemas.openxmlformats.org/package/2006/metadata/core-properties"/>
    <ds:schemaRef ds:uri="http://purl.org/dc/terms/"/>
    <ds:schemaRef ds:uri="83751755-d851-462a-b4bd-3e5ab81bdaa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1764</Words>
  <Characters>10057</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Academic Open Source </vt:lpstr>
      <vt:lpstr>Software Licence Agreement</vt:lpstr>
    </vt:vector>
  </TitlesOfParts>
  <Company/>
  <LinksUpToDate>false</LinksUpToDate>
  <CharactersWithSpaces>11798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2022-04-20T10:12:00Z</dcterms:created>
  <dcterms:modified xsi:type="dcterms:W3CDTF">2022-04-20T16:45:00Z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0x0101003CED9FE094EBD047B442390833B1D25B</vt:lpwstr>
  </property>
</Properties>
</file>