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2024-11-07</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boadly suitable for aquifer recharge projects as a general template for more focused analysis.</w:t>
      </w:r>
    </w:p>
    <w:bookmarkStart w:id="20" w:name="introduction"/>
    <w:p>
      <w:pPr>
        <w:pStyle w:val="Heading2"/>
      </w:pPr>
      <w:r>
        <w:t xml:space="preserve">1 Introduction</w:t>
      </w:r>
    </w:p>
    <w:bookmarkEnd w:id="20"/>
    <w:bookmarkStart w:id="66"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multiplyer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multiplyer</w:t>
            </w:r>
          </w:p>
        </w:tc>
        <w:tc>
          <w:tcPr/>
          <w:p>
            <w:pPr>
              <w:pStyle w:val="Compact"/>
              <w:jc w:val="center"/>
            </w:pPr>
            <w:r>
              <w:t xml:space="preserve">1.68 (aproximates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possitive up</w:t>
      </w:r>
    </w:p>
    <w:p>
      <w:pPr>
        <w:pStyle w:val="Compact"/>
        <w:numPr>
          <w:ilvl w:val="2"/>
          <w:numId w:val="1005"/>
        </w:numPr>
      </w:pPr>
      <w:r>
        <w:t xml:space="preserve">vertical datum is incorrect. Should be depth (m) possitive down</w:t>
      </w:r>
    </w:p>
    <w:p>
      <w:pPr>
        <w:pStyle w:val="Compact"/>
        <w:numPr>
          <w:ilvl w:val="1"/>
          <w:numId w:val="1004"/>
        </w:numPr>
      </w:pPr>
      <w:r>
        <w:t xml:space="preserve">0 – 269 cm</w:t>
      </w:r>
    </w:p>
    <w:p>
      <w:pPr>
        <w:pStyle w:val="Compact"/>
        <w:numPr>
          <w:ilvl w:val="1"/>
          <w:numId w:val="1004"/>
        </w:numPr>
      </w:pPr>
      <w:r>
        <w:t xml:space="preserve">Extremely skewed distribution clustering arround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5"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4"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3" w:name="alternative-layers"/>
    <w:p>
      <w:pPr>
        <w:pStyle w:val="Heading5"/>
      </w:pPr>
      <w:r>
        <w:t xml:space="preserve">2.6.2.1 Alternative layers</w:t>
      </w:r>
    </w:p>
    <w:p>
      <w:pPr>
        <w:pStyle w:val="FirstParagraph"/>
      </w:pPr>
      <w:r>
        <w:t xml:space="preserve">(gNATSGO (gridded National Soil Survey Geographic Database))[https://gee-community-catalog.org/projects/gnatsgo/]</w:t>
      </w:r>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r>
        <w:t xml:space="preserve">(Polaris 30m Probabilistic Soil Properties US)[https://gee-community-catalog.org/projects/polaris/]</w:t>
      </w:r>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Probabalistic model (increased uncertainty)</w:t>
      </w:r>
    </w:p>
    <w:bookmarkEnd w:id="63"/>
    <w:bookmarkEnd w:id="64"/>
    <w:bookmarkEnd w:id="65"/>
    <w:bookmarkEnd w:id="66"/>
    <w:bookmarkStart w:id="67" w:name="sec-conclusions"/>
    <w:p>
      <w:pPr>
        <w:pStyle w:val="Heading2"/>
      </w:pPr>
      <w:r>
        <w:t xml:space="preserve">3 Conclusion</w:t>
      </w:r>
    </w:p>
    <w:bookmarkEnd w:id="67"/>
    <w:bookmarkStart w:id="68" w:name="references"/>
    <w:p>
      <w:pPr>
        <w:pStyle w:val="Heading2"/>
      </w:pPr>
      <w:r>
        <w:t xml:space="preserve">References</w:t>
      </w:r>
    </w:p>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2024-11-07T19:55:41Z</dcterms:created>
  <dcterms:modified xsi:type="dcterms:W3CDTF">2024-11-07T19:55:41Z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2024-11-07</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