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47" w:rsidRPr="00036E62" w:rsidRDefault="00036E62" w:rsidP="00036E62">
      <w:pPr>
        <w:jc w:val="center"/>
        <w:rPr>
          <w:b/>
          <w:sz w:val="32"/>
          <w:szCs w:val="32"/>
        </w:rPr>
      </w:pPr>
      <w:proofErr w:type="spellStart"/>
      <w:r w:rsidRPr="00036E62">
        <w:rPr>
          <w:b/>
          <w:sz w:val="32"/>
          <w:szCs w:val="32"/>
        </w:rPr>
        <w:t>Descrição</w:t>
      </w:r>
      <w:proofErr w:type="spellEnd"/>
      <w:r w:rsidRPr="00036E62">
        <w:rPr>
          <w:b/>
          <w:sz w:val="32"/>
          <w:szCs w:val="32"/>
        </w:rPr>
        <w:t xml:space="preserve"> do </w:t>
      </w:r>
      <w:proofErr w:type="spellStart"/>
      <w:r w:rsidRPr="00036E62">
        <w:rPr>
          <w:b/>
          <w:sz w:val="32"/>
          <w:szCs w:val="32"/>
        </w:rPr>
        <w:t>Rescurso</w:t>
      </w:r>
      <w:proofErr w:type="spellEnd"/>
      <w:r w:rsidRPr="00036E62">
        <w:rPr>
          <w:b/>
          <w:sz w:val="32"/>
          <w:szCs w:val="32"/>
        </w:rPr>
        <w:t xml:space="preserve"> </w:t>
      </w:r>
      <w:proofErr w:type="spellStart"/>
      <w:r w:rsidRPr="00036E62">
        <w:rPr>
          <w:b/>
          <w:sz w:val="32"/>
          <w:szCs w:val="32"/>
        </w:rPr>
        <w:t>Educacional</w:t>
      </w:r>
      <w:proofErr w:type="spellEnd"/>
      <w:r w:rsidRPr="00036E62">
        <w:rPr>
          <w:b/>
          <w:sz w:val="32"/>
          <w:szCs w:val="32"/>
        </w:rPr>
        <w:t xml:space="preserve"> </w:t>
      </w:r>
      <w:proofErr w:type="spellStart"/>
      <w:r w:rsidRPr="00036E62">
        <w:rPr>
          <w:b/>
          <w:sz w:val="32"/>
          <w:szCs w:val="32"/>
        </w:rPr>
        <w:t>Aberto</w:t>
      </w:r>
      <w:proofErr w:type="spellEnd"/>
      <w:r w:rsidRPr="00036E62">
        <w:rPr>
          <w:b/>
          <w:sz w:val="32"/>
          <w:szCs w:val="32"/>
        </w:rPr>
        <w:t>:</w:t>
      </w:r>
    </w:p>
    <w:p w:rsidR="00036E62" w:rsidRDefault="00036E62" w:rsidP="00036E62">
      <w:pPr>
        <w:jc w:val="center"/>
        <w:rPr>
          <w:b/>
          <w:i/>
          <w:sz w:val="32"/>
          <w:szCs w:val="32"/>
        </w:rPr>
      </w:pPr>
      <w:proofErr w:type="spellStart"/>
      <w:r w:rsidRPr="00036E62">
        <w:rPr>
          <w:b/>
          <w:i/>
          <w:sz w:val="32"/>
          <w:szCs w:val="32"/>
        </w:rPr>
        <w:t>Exclusão</w:t>
      </w:r>
      <w:proofErr w:type="spellEnd"/>
      <w:r w:rsidRPr="00036E62">
        <w:rPr>
          <w:b/>
          <w:i/>
          <w:sz w:val="32"/>
          <w:szCs w:val="32"/>
        </w:rPr>
        <w:t xml:space="preserve"> </w:t>
      </w:r>
      <w:proofErr w:type="spellStart"/>
      <w:r w:rsidRPr="00036E62">
        <w:rPr>
          <w:b/>
          <w:i/>
          <w:sz w:val="32"/>
          <w:szCs w:val="32"/>
        </w:rPr>
        <w:t>Mútua</w:t>
      </w:r>
      <w:proofErr w:type="spellEnd"/>
      <w:r w:rsidRPr="00036E62">
        <w:rPr>
          <w:b/>
          <w:i/>
          <w:sz w:val="32"/>
          <w:szCs w:val="32"/>
        </w:rPr>
        <w:t xml:space="preserve"> e </w:t>
      </w:r>
      <w:proofErr w:type="spellStart"/>
      <w:r w:rsidRPr="00036E62">
        <w:rPr>
          <w:b/>
          <w:i/>
          <w:sz w:val="32"/>
          <w:szCs w:val="32"/>
        </w:rPr>
        <w:t>Região</w:t>
      </w:r>
      <w:proofErr w:type="spellEnd"/>
      <w:r w:rsidRPr="00036E62">
        <w:rPr>
          <w:b/>
          <w:i/>
          <w:sz w:val="32"/>
          <w:szCs w:val="32"/>
        </w:rPr>
        <w:t xml:space="preserve"> </w:t>
      </w:r>
      <w:proofErr w:type="spellStart"/>
      <w:r w:rsidRPr="00036E62">
        <w:rPr>
          <w:b/>
          <w:i/>
          <w:sz w:val="32"/>
          <w:szCs w:val="32"/>
        </w:rPr>
        <w:t>Crítica</w:t>
      </w:r>
      <w:proofErr w:type="spellEnd"/>
    </w:p>
    <w:p w:rsidR="005F3CEF" w:rsidRDefault="005F3CEF" w:rsidP="00036E62">
      <w:pPr>
        <w:jc w:val="center"/>
        <w:rPr>
          <w:b/>
          <w:i/>
          <w:sz w:val="32"/>
          <w:szCs w:val="32"/>
        </w:rPr>
      </w:pPr>
    </w:p>
    <w:p w:rsidR="005F3CEF" w:rsidRDefault="005F3CEF" w:rsidP="00036E62">
      <w:pPr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Disciplina</w:t>
      </w:r>
      <w:proofErr w:type="spellEnd"/>
      <w:r>
        <w:rPr>
          <w:b/>
          <w:i/>
          <w:sz w:val="32"/>
          <w:szCs w:val="32"/>
        </w:rPr>
        <w:t xml:space="preserve">: </w:t>
      </w:r>
      <w:r w:rsidRPr="005F3CEF">
        <w:rPr>
          <w:b/>
          <w:i/>
          <w:sz w:val="32"/>
          <w:szCs w:val="32"/>
        </w:rPr>
        <w:t xml:space="preserve">SSC0640 - </w:t>
      </w:r>
      <w:proofErr w:type="spellStart"/>
      <w:r w:rsidRPr="005F3CEF">
        <w:rPr>
          <w:b/>
          <w:i/>
          <w:sz w:val="32"/>
          <w:szCs w:val="32"/>
        </w:rPr>
        <w:t>Sistemas</w:t>
      </w:r>
      <w:proofErr w:type="spellEnd"/>
      <w:r w:rsidRPr="005F3CEF">
        <w:rPr>
          <w:b/>
          <w:i/>
          <w:sz w:val="32"/>
          <w:szCs w:val="32"/>
        </w:rPr>
        <w:t xml:space="preserve"> </w:t>
      </w:r>
      <w:proofErr w:type="spellStart"/>
      <w:r w:rsidRPr="005F3CEF">
        <w:rPr>
          <w:b/>
          <w:i/>
          <w:sz w:val="32"/>
          <w:szCs w:val="32"/>
        </w:rPr>
        <w:t>Operacionais</w:t>
      </w:r>
      <w:proofErr w:type="spellEnd"/>
      <w:r w:rsidRPr="005F3CEF">
        <w:rPr>
          <w:b/>
          <w:i/>
          <w:sz w:val="32"/>
          <w:szCs w:val="32"/>
        </w:rPr>
        <w:t xml:space="preserve"> I</w:t>
      </w:r>
    </w:p>
    <w:p w:rsidR="005F3CEF" w:rsidRPr="00036E62" w:rsidRDefault="005F3CEF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Data: 17/06</w:t>
      </w:r>
      <w:r w:rsidRPr="005F3CEF">
        <w:rPr>
          <w:b/>
          <w:i/>
          <w:sz w:val="32"/>
          <w:szCs w:val="32"/>
        </w:rPr>
        <w:t>/2015</w:t>
      </w:r>
    </w:p>
    <w:p w:rsidR="00036E62" w:rsidRDefault="00036E62" w:rsidP="00036E62">
      <w:pPr>
        <w:jc w:val="center"/>
        <w:rPr>
          <w:i/>
          <w:sz w:val="32"/>
          <w:szCs w:val="32"/>
        </w:rPr>
      </w:pPr>
    </w:p>
    <w:p w:rsidR="00036E62" w:rsidRPr="00036E62" w:rsidRDefault="00036E62" w:rsidP="00036E62">
      <w:pPr>
        <w:jc w:val="both"/>
        <w:rPr>
          <w:b/>
          <w:sz w:val="28"/>
          <w:szCs w:val="28"/>
          <w:u w:val="single"/>
        </w:rPr>
      </w:pPr>
      <w:r w:rsidRPr="00036E62">
        <w:rPr>
          <w:b/>
          <w:sz w:val="28"/>
          <w:szCs w:val="28"/>
          <w:u w:val="single"/>
        </w:rPr>
        <w:t>OBJETIVOS</w:t>
      </w:r>
    </w:p>
    <w:p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</w:rPr>
        <w:t xml:space="preserve">Este </w:t>
      </w:r>
      <w:proofErr w:type="spellStart"/>
      <w:r w:rsidRPr="00036E62">
        <w:rPr>
          <w:sz w:val="28"/>
          <w:szCs w:val="28"/>
        </w:rPr>
        <w:t>recurso</w:t>
      </w:r>
      <w:proofErr w:type="spellEnd"/>
      <w:r w:rsidRPr="00036E62">
        <w:rPr>
          <w:sz w:val="28"/>
          <w:szCs w:val="28"/>
        </w:rPr>
        <w:t xml:space="preserve"> </w:t>
      </w:r>
      <w:proofErr w:type="spellStart"/>
      <w:r w:rsidRPr="00036E62">
        <w:rPr>
          <w:sz w:val="28"/>
          <w:szCs w:val="28"/>
        </w:rPr>
        <w:t>educacional</w:t>
      </w:r>
      <w:proofErr w:type="spellEnd"/>
      <w:r w:rsidRPr="00036E62">
        <w:rPr>
          <w:sz w:val="28"/>
          <w:szCs w:val="28"/>
          <w:lang w:val="pt-BR"/>
        </w:rPr>
        <w:t xml:space="preserve"> aberto tem </w:t>
      </w:r>
      <w:proofErr w:type="gramStart"/>
      <w:r w:rsidRPr="00036E62">
        <w:rPr>
          <w:sz w:val="28"/>
          <w:szCs w:val="28"/>
          <w:lang w:val="pt-BR"/>
        </w:rPr>
        <w:t>como</w:t>
      </w:r>
      <w:proofErr w:type="gramEnd"/>
      <w:r w:rsidRPr="00036E62">
        <w:rPr>
          <w:sz w:val="28"/>
          <w:szCs w:val="28"/>
          <w:lang w:val="pt-BR"/>
        </w:rPr>
        <w:t xml:space="preserve"> finalidade ilustrar conceitos de Sistemas Operacionais referentes aos tópicos de Região Crítica e Exclusão Mútua.</w:t>
      </w:r>
    </w:p>
    <w:p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Seus objetivos são:</w:t>
      </w:r>
    </w:p>
    <w:p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o conceito de região crítica;</w:t>
      </w:r>
    </w:p>
    <w:p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Mostrar a importância e a necessidade de implementação de exclusão mútua  em programas concorrentes que compartilham recursos computacionais;</w:t>
      </w:r>
    </w:p>
    <w:p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Exemplificar o funcionamento de processos concorrentes com exclusão mútua e acesso à região crítica;</w:t>
      </w:r>
    </w:p>
    <w:p w:rsid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uma situação em que a falta de exclusão mútua causa problemas.</w:t>
      </w:r>
    </w:p>
    <w:p w:rsidR="00036E62" w:rsidRDefault="00036E62" w:rsidP="00036E62">
      <w:pPr>
        <w:jc w:val="both"/>
        <w:rPr>
          <w:sz w:val="28"/>
          <w:szCs w:val="28"/>
          <w:lang w:val="pt-BR"/>
        </w:rPr>
      </w:pPr>
    </w:p>
    <w:p w:rsidR="00036E62" w:rsidRPr="00036E62" w:rsidRDefault="00036E62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036E62">
        <w:rPr>
          <w:b/>
          <w:sz w:val="28"/>
          <w:szCs w:val="28"/>
          <w:u w:val="single"/>
          <w:lang w:val="pt-BR"/>
        </w:rPr>
        <w:t>UTILIZAÇÃO</w:t>
      </w:r>
    </w:p>
    <w:p w:rsidR="00036E62" w:rsidRDefault="00036E62" w:rsidP="00036E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Sua utilização no ensino dos conceitos abordados pode ser feita:</w:t>
      </w:r>
    </w:p>
    <w:p w:rsidR="00036E62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em sala de aula, pelo professor, executando as </w:t>
      </w:r>
      <w:r w:rsidRPr="00036E62">
        <w:rPr>
          <w:b/>
          <w:sz w:val="28"/>
          <w:szCs w:val="28"/>
          <w:lang w:val="pt-BR"/>
        </w:rPr>
        <w:t>simulações</w:t>
      </w:r>
      <w:r>
        <w:rPr>
          <w:sz w:val="28"/>
          <w:szCs w:val="28"/>
          <w:lang w:val="pt-BR"/>
        </w:rPr>
        <w:t xml:space="preserve"> dos processos concorrentes que ilustram os conceitos de região crítica e exclusão mútua. Após a explicação dos conceitos, o professor poderá tornar mais fácil a compreensão dos mesmos pelos alunos ao utilizar este recurso educacional aberto, mostrando, passo por passo, a utilização de exclusão mútua e o acesso à região crítica por dois processos concorrentes;</w:t>
      </w:r>
    </w:p>
    <w:p w:rsidR="00036E62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por cada estudante, após a aula e individualmente. O estudante, ao estudar os conceitos abordados pelo recurso educacional aberto, poderá utilizá-lo tanto para obter um resumo dos conceitos estudados quanto para executar as simulações de processos concorrentes e verificar o funcionamento dos mecanismos de exclusão mútua e acesso à região crítica.</w:t>
      </w:r>
    </w:p>
    <w:p w:rsidR="00036E62" w:rsidRDefault="00036E62" w:rsidP="00036E62">
      <w:pPr>
        <w:jc w:val="both"/>
        <w:rPr>
          <w:sz w:val="28"/>
          <w:szCs w:val="28"/>
          <w:lang w:val="pt-BR"/>
        </w:rPr>
      </w:pPr>
    </w:p>
    <w:p w:rsidR="00036E62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lastRenderedPageBreak/>
        <w:t>SNAPSHOT</w: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24608" cy="3558540"/>
            <wp:effectExtent l="0" t="0" r="0" b="0"/>
            <wp:docPr id="1" name="Picture 1" descr="Macintosh HD:Users:henrisilver:Desktop: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isilver:Desktop: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08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</w:p>
    <w:p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5F3CEF">
        <w:rPr>
          <w:b/>
          <w:sz w:val="28"/>
          <w:szCs w:val="28"/>
          <w:u w:val="single"/>
          <w:lang w:val="pt-BR"/>
        </w:rPr>
        <w:t>AUTORES</w:t>
      </w:r>
    </w:p>
    <w:p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Guilherme </w:t>
      </w:r>
      <w:proofErr w:type="spellStart"/>
      <w:r w:rsidRPr="005F3CEF">
        <w:rPr>
          <w:sz w:val="28"/>
          <w:szCs w:val="28"/>
          <w:lang w:val="pt-BR"/>
        </w:rPr>
        <w:t>Nishina</w:t>
      </w:r>
      <w:proofErr w:type="spellEnd"/>
      <w:r w:rsidRPr="005F3CEF">
        <w:rPr>
          <w:sz w:val="28"/>
          <w:szCs w:val="28"/>
          <w:lang w:val="pt-BR"/>
        </w:rPr>
        <w:t xml:space="preserve"> Fortes </w:t>
      </w:r>
    </w:p>
    <w:p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Henrique de Almeida Machado da Silveira </w:t>
      </w:r>
    </w:p>
    <w:p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Marcello de Paula Ferreira Costa </w:t>
      </w:r>
    </w:p>
    <w:p w:rsid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Sergio </w:t>
      </w:r>
      <w:proofErr w:type="spellStart"/>
      <w:r w:rsidRPr="005F3CEF">
        <w:rPr>
          <w:sz w:val="28"/>
          <w:szCs w:val="28"/>
          <w:lang w:val="pt-BR"/>
        </w:rPr>
        <w:t>Yudi</w:t>
      </w:r>
      <w:proofErr w:type="spellEnd"/>
      <w:r w:rsidRPr="005F3CEF">
        <w:rPr>
          <w:sz w:val="28"/>
          <w:szCs w:val="28"/>
          <w:lang w:val="pt-BR"/>
        </w:rPr>
        <w:t xml:space="preserve"> Takeda </w:t>
      </w:r>
    </w:p>
    <w:p w:rsidR="005F3CEF" w:rsidRDefault="005F3CEF" w:rsidP="005F3CEF">
      <w:pPr>
        <w:jc w:val="both"/>
        <w:rPr>
          <w:sz w:val="28"/>
          <w:szCs w:val="28"/>
          <w:lang w:val="pt-BR"/>
        </w:rPr>
      </w:pPr>
    </w:p>
    <w:p w:rsidR="005F3CEF" w:rsidRDefault="005F3CEF" w:rsidP="005F3CE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REQUISITOS DO SISTEMA E RECURSOS NECESSÁRIOS</w:t>
      </w:r>
      <w:bookmarkStart w:id="0" w:name="_GoBack"/>
      <w:bookmarkEnd w:id="0"/>
    </w:p>
    <w:p w:rsidR="005F3CEF" w:rsidRDefault="005F3CEF" w:rsidP="005F3CEF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caso de download apenas do arquivo .</w:t>
      </w:r>
      <w:proofErr w:type="spellStart"/>
      <w:r>
        <w:rPr>
          <w:sz w:val="28"/>
          <w:szCs w:val="28"/>
          <w:lang w:val="pt-BR"/>
        </w:rPr>
        <w:t>jar</w:t>
      </w:r>
      <w:proofErr w:type="spellEnd"/>
      <w:r>
        <w:rPr>
          <w:sz w:val="28"/>
          <w:szCs w:val="28"/>
          <w:lang w:val="pt-BR"/>
        </w:rPr>
        <w:t>, é necessário ter a última versão de Java disponível instalada na máquina.</w:t>
      </w:r>
    </w:p>
    <w:p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caso de download dos instaladores para Windows e Macintosh, não são necessários recursos adicionais</w:t>
      </w:r>
    </w:p>
    <w:sectPr w:rsidR="005F3CEF" w:rsidRPr="005F3CEF" w:rsidSect="00F6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54A6"/>
    <w:multiLevelType w:val="hybridMultilevel"/>
    <w:tmpl w:val="410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E4274"/>
    <w:multiLevelType w:val="hybridMultilevel"/>
    <w:tmpl w:val="3C1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62"/>
    <w:rsid w:val="00036E62"/>
    <w:rsid w:val="00190B47"/>
    <w:rsid w:val="005F3CEF"/>
    <w:rsid w:val="00F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C9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EDA188-FF0C-6042-8202-1143A52A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Machado da Silveira</dc:creator>
  <cp:keywords/>
  <dc:description/>
  <cp:lastModifiedBy>Henrique de Almeida Machado da Silveira</cp:lastModifiedBy>
  <cp:revision>1</cp:revision>
  <dcterms:created xsi:type="dcterms:W3CDTF">2015-06-14T03:55:00Z</dcterms:created>
  <dcterms:modified xsi:type="dcterms:W3CDTF">2015-06-14T04:23:00Z</dcterms:modified>
</cp:coreProperties>
</file>