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63A95409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proofErr w:type="spellStart"/>
      <w:proofErr w:type="gramStart"/>
      <w:r w:rsidR="00616193" w:rsidRPr="00616193">
        <w:rPr>
          <w:sz w:val="28"/>
          <w:szCs w:val="28"/>
        </w:rPr>
        <w:t>BlockChain</w:t>
      </w:r>
      <w:proofErr w:type="spellEnd"/>
      <w:r w:rsidR="00616193" w:rsidRPr="00616193">
        <w:rPr>
          <w:sz w:val="28"/>
          <w:szCs w:val="28"/>
        </w:rPr>
        <w:t>(</w:t>
      </w:r>
      <w:proofErr w:type="gramEnd"/>
      <w:r w:rsidR="00616193" w:rsidRPr="00616193">
        <w:rPr>
          <w:sz w:val="28"/>
          <w:szCs w:val="28"/>
        </w:rPr>
        <w:t>Ethereum, Solana)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 xml:space="preserve">University </w:t>
      </w:r>
      <w:proofErr w:type="spellStart"/>
      <w:r w:rsidRPr="00616193">
        <w:rPr>
          <w:rFonts w:ascii="TrebuchetMS" w:hAnsi="TrebuchetMS"/>
          <w:i w:val="0"/>
          <w:color w:val="000000"/>
          <w:sz w:val="22"/>
        </w:rPr>
        <w:t>Kragujevcu</w:t>
      </w:r>
      <w:proofErr w:type="spellEnd"/>
      <w:r w:rsidR="00000000">
        <w:t>,</w:t>
      </w:r>
    </w:p>
    <w:p w14:paraId="739BDB9E" w14:textId="77777777" w:rsidR="00616193" w:rsidRDefault="00000000">
      <w:pPr>
        <w:pStyle w:val="Date"/>
        <w:rPr>
          <w:rFonts w:ascii="TrebuchetMS" w:hAnsi="TrebuchetMS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</w:t>
      </w:r>
      <w:r w:rsidR="00000000" w:rsidRPr="00616193">
        <w:rPr>
          <w:rFonts w:ascii="TrebuchetMS" w:hAnsi="TrebuchetMS"/>
          <w:i w:val="0"/>
          <w:color w:val="000000"/>
          <w:sz w:val="22"/>
        </w:rPr>
        <w:t>/</w:t>
      </w:r>
      <w:r w:rsidRPr="00616193">
        <w:rPr>
          <w:rFonts w:ascii="TrebuchetMS" w:hAnsi="TrebuchetMS"/>
          <w:i w:val="0"/>
          <w:color w:val="000000"/>
          <w:sz w:val="22"/>
        </w:rPr>
        <w:t>2002</w:t>
      </w:r>
      <w:r w:rsidR="00000000" w:rsidRPr="00616193">
        <w:rPr>
          <w:rFonts w:ascii="TrebuchetMS" w:hAnsi="TrebuchetMS"/>
          <w:i w:val="0"/>
          <w:color w:val="000000"/>
          <w:sz w:val="22"/>
        </w:rPr>
        <w:t xml:space="preserve"> – </w:t>
      </w:r>
      <w:r w:rsidRPr="00616193">
        <w:rPr>
          <w:rFonts w:ascii="TrebuchetMS" w:hAnsi="TrebuchetMS"/>
          <w:i w:val="0"/>
          <w:color w:val="000000"/>
          <w:sz w:val="22"/>
        </w:rPr>
        <w:t>10</w:t>
      </w:r>
      <w:r w:rsidR="00000000" w:rsidRPr="00616193">
        <w:rPr>
          <w:rFonts w:ascii="TrebuchetMS" w:hAnsi="TrebuchetMS"/>
          <w:i w:val="0"/>
          <w:color w:val="000000"/>
          <w:sz w:val="22"/>
        </w:rPr>
        <w:t>/20</w:t>
      </w:r>
      <w:r w:rsidRPr="00616193">
        <w:rPr>
          <w:rFonts w:ascii="TrebuchetMS" w:hAnsi="TrebuchetMS"/>
          <w:i w:val="0"/>
          <w:color w:val="000000"/>
          <w:sz w:val="22"/>
        </w:rPr>
        <w:t>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430A5DBE" w14:textId="03D0053A" w:rsidR="00755147" w:rsidRDefault="00616193">
      <w:pPr>
        <w:numPr>
          <w:ilvl w:val="0"/>
          <w:numId w:val="1"/>
        </w:numPr>
      </w:pPr>
      <w:r>
        <w:rPr>
          <w:sz w:val="24"/>
          <w:szCs w:val="24"/>
        </w:rPr>
        <w:t>Ethereum</w:t>
      </w:r>
    </w:p>
    <w:p w14:paraId="7FBB2AB2" w14:textId="7B607792" w:rsidR="00755147" w:rsidRDefault="00616193">
      <w:pPr>
        <w:numPr>
          <w:ilvl w:val="0"/>
          <w:numId w:val="1"/>
        </w:numPr>
      </w:pPr>
      <w:r>
        <w:rPr>
          <w:sz w:val="24"/>
          <w:szCs w:val="24"/>
        </w:rPr>
        <w:t>Solana</w:t>
      </w:r>
    </w:p>
    <w:p w14:paraId="4A61E55A" w14:textId="038F72D0" w:rsidR="00755147" w:rsidRDefault="00616193">
      <w:pPr>
        <w:numPr>
          <w:ilvl w:val="0"/>
          <w:numId w:val="1"/>
        </w:numPr>
      </w:pPr>
      <w:r>
        <w:t>Solidity</w:t>
      </w:r>
    </w:p>
    <w:p w14:paraId="28A87CBF" w14:textId="52307E25" w:rsidR="00755147" w:rsidRDefault="00616193">
      <w:pPr>
        <w:numPr>
          <w:ilvl w:val="0"/>
          <w:numId w:val="1"/>
        </w:numPr>
      </w:pPr>
      <w:r>
        <w:t>Go</w:t>
      </w:r>
    </w:p>
    <w:p w14:paraId="62C67710" w14:textId="77777777" w:rsidR="00755147" w:rsidRDefault="00000000">
      <w:pPr>
        <w:numPr>
          <w:ilvl w:val="0"/>
          <w:numId w:val="1"/>
        </w:numPr>
      </w:pPr>
      <w:proofErr w:type="spellStart"/>
      <w:r>
        <w:t>MySql</w:t>
      </w:r>
      <w:proofErr w:type="spellEnd"/>
    </w:p>
    <w:p w14:paraId="72D28C2F" w14:textId="2182E213" w:rsidR="00755147" w:rsidRDefault="00616193">
      <w:pPr>
        <w:numPr>
          <w:ilvl w:val="0"/>
          <w:numId w:val="1"/>
        </w:numPr>
      </w:pPr>
      <w:r>
        <w:t>MongoDB</w:t>
      </w:r>
    </w:p>
    <w:p w14:paraId="7399EF68" w14:textId="77777777" w:rsidR="00755147" w:rsidRDefault="00000000">
      <w:pPr>
        <w:numPr>
          <w:ilvl w:val="0"/>
          <w:numId w:val="1"/>
        </w:numPr>
      </w:pPr>
      <w:r>
        <w:t>ReactJS</w:t>
      </w:r>
    </w:p>
    <w:p w14:paraId="7382684E" w14:textId="7E6BAF21" w:rsidR="00755147" w:rsidRDefault="005A0A29">
      <w:pPr>
        <w:numPr>
          <w:ilvl w:val="0"/>
          <w:numId w:val="1"/>
        </w:numPr>
      </w:pPr>
      <w:r>
        <w:t>Smart Contract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2E4B0D89" w14:textId="4DCB9D33" w:rsidR="00755147" w:rsidRDefault="00616193">
      <w:pPr>
        <w:numPr>
          <w:ilvl w:val="0"/>
          <w:numId w:val="1"/>
        </w:numPr>
      </w:pPr>
      <w:r>
        <w:t>TypeScript</w:t>
      </w:r>
    </w:p>
    <w:p w14:paraId="10530A6D" w14:textId="77777777" w:rsidR="00755147" w:rsidRDefault="00000000">
      <w:pPr>
        <w:numPr>
          <w:ilvl w:val="0"/>
          <w:numId w:val="1"/>
        </w:numPr>
      </w:pPr>
      <w:r>
        <w:t>Jira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637B45">
      <w:pPr>
        <w:spacing w:after="0"/>
      </w:pPr>
      <w:hyperlink r:id="rId6" w:history="1">
        <w:r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</w:p>
    <w:p w14:paraId="1319401F" w14:textId="4553187C" w:rsidR="00755147" w:rsidRDefault="00637B45">
      <w:pPr>
        <w:spacing w:after="0"/>
      </w:pPr>
      <w:hyperlink r:id="rId7" w:history="1">
        <w:r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252E35F" w14:textId="77777777" w:rsidR="00755147" w:rsidRDefault="00755147">
      <w:pPr>
        <w:spacing w:after="0"/>
      </w:pPr>
    </w:p>
    <w:p w14:paraId="60E96AE2" w14:textId="77777777" w:rsidR="00755147" w:rsidRDefault="00755147">
      <w:pPr>
        <w:spacing w:after="0"/>
      </w:pPr>
    </w:p>
    <w:p w14:paraId="75B642DB" w14:textId="77777777" w:rsidR="00755147" w:rsidRDefault="00755147">
      <w:pPr>
        <w:spacing w:after="0"/>
      </w:pPr>
    </w:p>
    <w:p w14:paraId="6C2FB4D5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164458CC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>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In just 4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</w:t>
      </w:r>
      <w:r w:rsidR="00000000">
        <w:rPr>
          <w:color w:val="00B050"/>
          <w:sz w:val="20"/>
          <w:szCs w:val="20"/>
        </w:rPr>
        <w:t xml:space="preserve">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 xml:space="preserve">Senior </w:t>
      </w:r>
      <w:r w:rsidR="00000000">
        <w:rPr>
          <w:color w:val="00B050"/>
          <w:sz w:val="20"/>
          <w:szCs w:val="20"/>
        </w:rPr>
        <w:t>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</w:t>
      </w:r>
      <w:r w:rsidR="00000000">
        <w:rPr>
          <w:sz w:val="18"/>
          <w:szCs w:val="18"/>
        </w:rPr>
        <w:t>/201</w:t>
      </w:r>
      <w:r>
        <w:rPr>
          <w:sz w:val="18"/>
          <w:szCs w:val="18"/>
        </w:rPr>
        <w:t>1</w:t>
      </w:r>
      <w:r w:rsidR="00000000">
        <w:rPr>
          <w:sz w:val="18"/>
          <w:szCs w:val="18"/>
        </w:rPr>
        <w:t xml:space="preserve"> – 0</w:t>
      </w:r>
      <w:r>
        <w:rPr>
          <w:sz w:val="18"/>
          <w:szCs w:val="18"/>
        </w:rPr>
        <w:t>3</w:t>
      </w:r>
      <w:r w:rsidR="00000000">
        <w:rPr>
          <w:sz w:val="18"/>
          <w:szCs w:val="18"/>
        </w:rPr>
        <w:t>/20</w:t>
      </w:r>
      <w:r>
        <w:rPr>
          <w:sz w:val="18"/>
          <w:szCs w:val="18"/>
        </w:rPr>
        <w:t>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000000" w:rsidRPr="00732CA0">
        <w:rPr>
          <w:sz w:val="16"/>
          <w:szCs w:val="16"/>
        </w:rPr>
        <w:t>Resulted in 20% reduction in development time and improved application functionality using react integrated third-party APIs.</w:t>
      </w:r>
    </w:p>
    <w:p w14:paraId="45EB3FB7" w14:textId="1694646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Optimized java spring boot webservice latency by 25% through implementing caching and load balancing, resulting in improved user experience and increased customer satisfaction.</w:t>
      </w:r>
    </w:p>
    <w:p w14:paraId="341E2B44" w14:textId="53DBA1EA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Streamlined communication between microservices by implementing </w:t>
      </w:r>
      <w:proofErr w:type="spellStart"/>
      <w:r w:rsidRPr="00732CA0">
        <w:rPr>
          <w:sz w:val="16"/>
          <w:szCs w:val="16"/>
        </w:rPr>
        <w:t>rabbitMQ</w:t>
      </w:r>
      <w:proofErr w:type="spellEnd"/>
      <w:r w:rsidRPr="00732CA0">
        <w:rPr>
          <w:sz w:val="16"/>
          <w:szCs w:val="16"/>
        </w:rPr>
        <w:t xml:space="preserve"> messaging system, resulting in a 20% increase in overall system efficiency and reduced downtime.</w:t>
      </w:r>
    </w:p>
    <w:p w14:paraId="7177F51A" w14:textId="44926AD9" w:rsid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java spring boot webservice for real-time data processing, resulting in a 30% increase in data accuracy and improved decision-making for business stakeholders.</w:t>
      </w:r>
    </w:p>
    <w:p w14:paraId="308954BE" w14:textId="2618254E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Pr="00514E04">
        <w:rPr>
          <w:sz w:val="16"/>
          <w:szCs w:val="16"/>
        </w:rPr>
        <w:t>Implemented Angular and typescript to develop a user-friendly interface, resulting in a 25% increase in user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77777777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Developed a secure online payment platform with </w:t>
      </w:r>
      <w:proofErr w:type="spellStart"/>
      <w:r w:rsidRPr="005A0A29">
        <w:rPr>
          <w:sz w:val="16"/>
          <w:szCs w:val="16"/>
        </w:rPr>
        <w:t>laravel</w:t>
      </w:r>
      <w:proofErr w:type="spellEnd"/>
      <w:r w:rsidRPr="005A0A29">
        <w:rPr>
          <w:sz w:val="16"/>
          <w:szCs w:val="16"/>
        </w:rPr>
        <w:t xml:space="preserve"> and </w:t>
      </w:r>
      <w:proofErr w:type="spellStart"/>
      <w:r w:rsidRPr="005A0A29">
        <w:rPr>
          <w:sz w:val="16"/>
          <w:szCs w:val="16"/>
        </w:rPr>
        <w:t>php</w:t>
      </w:r>
      <w:proofErr w:type="spellEnd"/>
      <w:r w:rsidRPr="005A0A29">
        <w:rPr>
          <w:sz w:val="16"/>
          <w:szCs w:val="16"/>
        </w:rPr>
        <w:t>, resulting in a 75% decrease in transaction errors.</w:t>
      </w:r>
    </w:p>
    <w:p w14:paraId="7ACE08A8" w14:textId="6FEACBDE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Implemented effective microservices reducing response time from 2 seconds to 200 </w:t>
      </w:r>
      <w:proofErr w:type="spellStart"/>
      <w:r>
        <w:rPr>
          <w:sz w:val="16"/>
          <w:szCs w:val="16"/>
        </w:rPr>
        <w:t>miliseconds</w:t>
      </w:r>
      <w:proofErr w:type="spellEnd"/>
      <w:r>
        <w:rPr>
          <w:sz w:val="16"/>
          <w:szCs w:val="16"/>
        </w:rPr>
        <w:t xml:space="preserve"> resulting in 90% increase in page views.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47"/>
    <w:rsid w:val="002E2771"/>
    <w:rsid w:val="00514E04"/>
    <w:rsid w:val="005A0A29"/>
    <w:rsid w:val="00616193"/>
    <w:rsid w:val="00625A25"/>
    <w:rsid w:val="00637B45"/>
    <w:rsid w:val="00681688"/>
    <w:rsid w:val="00732CA0"/>
    <w:rsid w:val="00755147"/>
    <w:rsid w:val="009E40CD"/>
    <w:rsid w:val="00A86E99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7</cp:revision>
  <cp:lastPrinted>2023-12-25T11:51:00Z</cp:lastPrinted>
  <dcterms:created xsi:type="dcterms:W3CDTF">2023-11-30T03:04:00Z</dcterms:created>
  <dcterms:modified xsi:type="dcterms:W3CDTF">2023-12-25T11:51:00Z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