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FAE0E8" w14:textId="77777777" w:rsidR="002C79E6" w:rsidRDefault="002C79E6" w:rsidP="002C79E6"/>
    <w:p w14:paraId="4692F26E" w14:textId="77777777" w:rsidR="002C79E6" w:rsidRDefault="002C79E6" w:rsidP="002C79E6"/>
    <w:p w14:paraId="0E6B511D" w14:textId="77777777" w:rsidR="002C79E6" w:rsidRDefault="002C79E6" w:rsidP="002C79E6"/>
    <w:p w14:paraId="46136F45" w14:textId="77777777" w:rsidR="002C79E6" w:rsidRDefault="002C79E6" w:rsidP="002C79E6"/>
    <w:p w14:paraId="72A08A92" w14:textId="77777777" w:rsidR="002C79E6" w:rsidRPr="00754C65" w:rsidRDefault="002C79E6" w:rsidP="002C79E6">
      <w:pPr>
        <w:rPr>
          <w:sz w:val="40"/>
          <w:szCs w:val="40"/>
        </w:rPr>
      </w:pPr>
    </w:p>
    <w:p w14:paraId="13F10172" w14:textId="5F967B82" w:rsidR="6A36C4BF" w:rsidRPr="00754C65" w:rsidRDefault="00A14C2C" w:rsidP="00B863FB">
      <w:pPr>
        <w:pStyle w:val="Title"/>
        <w:rPr>
          <w:sz w:val="40"/>
          <w:szCs w:val="40"/>
        </w:rPr>
      </w:pPr>
      <w:r>
        <w:rPr>
          <w:sz w:val="40"/>
          <w:szCs w:val="40"/>
        </w:rPr>
        <w:t>Linear Regression Analysis</w:t>
      </w:r>
    </w:p>
    <w:p w14:paraId="1FD13660" w14:textId="71538F95" w:rsidR="201D26C8" w:rsidRPr="00754C65" w:rsidRDefault="201D26C8" w:rsidP="001802C2">
      <w:pPr>
        <w:pStyle w:val="Subtitle"/>
        <w:jc w:val="left"/>
        <w:rPr>
          <w:sz w:val="24"/>
          <w:szCs w:val="24"/>
        </w:rPr>
      </w:pPr>
    </w:p>
    <w:p w14:paraId="381FD10D" w14:textId="3BE4A9AA" w:rsidR="00A417C1" w:rsidRPr="00754C65" w:rsidRDefault="001802C2" w:rsidP="002C79E6">
      <w:pPr>
        <w:pStyle w:val="Subtitle"/>
        <w:rPr>
          <w:sz w:val="24"/>
          <w:szCs w:val="24"/>
        </w:rPr>
      </w:pPr>
      <w:r w:rsidRPr="00754C65">
        <w:rPr>
          <w:sz w:val="24"/>
          <w:szCs w:val="24"/>
        </w:rPr>
        <w:t>Trayvonious Pendleton</w:t>
      </w:r>
    </w:p>
    <w:p w14:paraId="37A3A0D6" w14:textId="1A7A934F" w:rsidR="002C79E6" w:rsidRPr="00754C65" w:rsidRDefault="001802C2" w:rsidP="002C79E6">
      <w:pPr>
        <w:pStyle w:val="Subtitle"/>
        <w:rPr>
          <w:sz w:val="24"/>
          <w:szCs w:val="24"/>
        </w:rPr>
      </w:pPr>
      <w:r w:rsidRPr="00754C65">
        <w:rPr>
          <w:sz w:val="24"/>
          <w:szCs w:val="24"/>
        </w:rPr>
        <w:t>WGU</w:t>
      </w:r>
    </w:p>
    <w:p w14:paraId="1B5E05AA" w14:textId="2B58C74D" w:rsidR="002C79E6" w:rsidRPr="00754C65" w:rsidRDefault="00000000" w:rsidP="002C79E6">
      <w:pPr>
        <w:pStyle w:val="Subtitle"/>
        <w:rPr>
          <w:sz w:val="24"/>
          <w:szCs w:val="24"/>
        </w:rPr>
      </w:pPr>
      <w:sdt>
        <w:sdtPr>
          <w:rPr>
            <w:sz w:val="24"/>
            <w:szCs w:val="24"/>
          </w:rPr>
          <w:id w:val="-568883333"/>
          <w:placeholder>
            <w:docPart w:val="83818DA9D98D44219E7EAA4DF56D265E"/>
          </w:placeholder>
          <w:temporary/>
          <w:showingPlcHdr/>
          <w15:appearance w15:val="hidden"/>
        </w:sdtPr>
        <w:sdtContent>
          <w:r w:rsidR="002C79E6" w:rsidRPr="00754C65">
            <w:rPr>
              <w:sz w:val="24"/>
              <w:szCs w:val="24"/>
            </w:rPr>
            <w:t>Course Number:</w:t>
          </w:r>
        </w:sdtContent>
      </w:sdt>
      <w:r w:rsidR="002C79E6" w:rsidRPr="00754C65">
        <w:rPr>
          <w:sz w:val="24"/>
          <w:szCs w:val="24"/>
        </w:rPr>
        <w:t xml:space="preserve"> </w:t>
      </w:r>
      <w:r w:rsidR="001802C2" w:rsidRPr="00754C65">
        <w:rPr>
          <w:sz w:val="24"/>
          <w:szCs w:val="24"/>
        </w:rPr>
        <w:t>D59</w:t>
      </w:r>
      <w:r w:rsidR="00B008D7" w:rsidRPr="00754C65">
        <w:rPr>
          <w:sz w:val="24"/>
          <w:szCs w:val="24"/>
        </w:rPr>
        <w:t>9</w:t>
      </w:r>
    </w:p>
    <w:p w14:paraId="010C0F06" w14:textId="6055F48C" w:rsidR="002C79E6" w:rsidRPr="00754C65" w:rsidRDefault="001802C2" w:rsidP="002C79E6">
      <w:pPr>
        <w:pStyle w:val="Subtitle"/>
        <w:rPr>
          <w:sz w:val="24"/>
          <w:szCs w:val="24"/>
        </w:rPr>
      </w:pPr>
      <w:r w:rsidRPr="00754C65">
        <w:rPr>
          <w:sz w:val="24"/>
          <w:szCs w:val="24"/>
        </w:rPr>
        <w:t>STUDENT ID: 011205284</w:t>
      </w:r>
    </w:p>
    <w:p w14:paraId="5B521D7E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78424BA7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225D408D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6E8236DD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147FADBB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013892B7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7261174C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11C7ADE2" w14:textId="77777777" w:rsidR="000D4642" w:rsidRDefault="000D4642">
      <w:pPr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br w:type="page"/>
      </w:r>
    </w:p>
    <w:p w14:paraId="55A762D8" w14:textId="34C92EDF" w:rsidR="67AE9998" w:rsidRDefault="009C5CE4" w:rsidP="3D0A9892">
      <w:pPr>
        <w:pStyle w:val="TableFigure"/>
        <w:spacing w:after="160"/>
        <w:rPr>
          <w:rFonts w:eastAsia="Calibri" w:cstheme="minorHAnsi"/>
          <w:b/>
          <w:bCs/>
          <w:i/>
          <w:iCs/>
          <w:noProof/>
          <w:color w:val="000000" w:themeColor="text2"/>
          <w:sz w:val="32"/>
          <w:szCs w:val="32"/>
        </w:rPr>
      </w:pPr>
      <w:r w:rsidRPr="009C5CE4">
        <w:rPr>
          <w:rFonts w:eastAsia="Calibri" w:cstheme="minorHAnsi"/>
          <w:b/>
          <w:bCs/>
          <w:i/>
          <w:iCs/>
          <w:noProof/>
          <w:color w:val="000000" w:themeColor="text2"/>
          <w:sz w:val="32"/>
          <w:szCs w:val="32"/>
        </w:rPr>
        <w:lastRenderedPageBreak/>
        <w:t>B1: Research Question</w:t>
      </w:r>
    </w:p>
    <w:p w14:paraId="675F246A" w14:textId="77777777" w:rsidR="009C5CE4" w:rsidRPr="009C5CE4" w:rsidRDefault="009C5CE4" w:rsidP="009C5CE4">
      <w:pPr>
        <w:pStyle w:val="TableFigure"/>
        <w:spacing w:after="160"/>
        <w:ind w:firstLine="720"/>
        <w:rPr>
          <w:rFonts w:eastAsia="Calibri" w:cstheme="minorHAnsi"/>
          <w:noProof/>
          <w:color w:val="000000" w:themeColor="text2"/>
          <w:szCs w:val="22"/>
        </w:rPr>
      </w:pPr>
      <w:r w:rsidRPr="009C5CE4">
        <w:rPr>
          <w:rFonts w:eastAsia="Calibri" w:cstheme="minorHAnsi"/>
          <w:noProof/>
          <w:color w:val="000000" w:themeColor="text2"/>
          <w:szCs w:val="22"/>
        </w:rPr>
        <w:t>How do Crime Rate and School Rating impact housing prices in a given area?</w:t>
      </w:r>
    </w:p>
    <w:p w14:paraId="4804F43D" w14:textId="77777777" w:rsidR="009C5CE4" w:rsidRDefault="009C5CE4" w:rsidP="009C5CE4">
      <w:pPr>
        <w:pStyle w:val="TableFigure"/>
        <w:spacing w:after="160"/>
        <w:rPr>
          <w:rFonts w:eastAsia="Calibri" w:cstheme="minorHAnsi"/>
          <w:noProof/>
          <w:color w:val="000000" w:themeColor="text2"/>
          <w:szCs w:val="22"/>
        </w:rPr>
      </w:pPr>
      <w:r w:rsidRPr="009C5CE4">
        <w:rPr>
          <w:rFonts w:eastAsia="Calibri" w:cstheme="minorHAnsi"/>
          <w:noProof/>
          <w:color w:val="000000" w:themeColor="text2"/>
          <w:szCs w:val="22"/>
        </w:rPr>
        <w:t>This question is relevant to urban planners, real estate agents, and home buyers who want to understand how safety (Crime Rate) and educational quality (School Rating) influence property values.</w:t>
      </w:r>
    </w:p>
    <w:p w14:paraId="33E34377" w14:textId="77777777" w:rsidR="009C5CE4" w:rsidRDefault="009C5CE4" w:rsidP="009C5CE4">
      <w:pPr>
        <w:pStyle w:val="TableFigure"/>
        <w:spacing w:after="160"/>
        <w:rPr>
          <w:rFonts w:eastAsia="Calibri" w:cstheme="minorHAnsi"/>
          <w:noProof/>
          <w:color w:val="000000" w:themeColor="text2"/>
          <w:szCs w:val="22"/>
        </w:rPr>
      </w:pPr>
    </w:p>
    <w:p w14:paraId="01EB4232" w14:textId="08E6C7F1" w:rsidR="009C5CE4" w:rsidRDefault="009C5CE4" w:rsidP="009C5CE4">
      <w:pPr>
        <w:pStyle w:val="TableFigure"/>
        <w:spacing w:after="160"/>
        <w:rPr>
          <w:rFonts w:eastAsia="Calibri" w:cstheme="minorHAnsi"/>
          <w:b/>
          <w:bCs/>
          <w:i/>
          <w:iCs/>
          <w:noProof/>
          <w:color w:val="000000" w:themeColor="text2"/>
          <w:sz w:val="32"/>
          <w:szCs w:val="32"/>
        </w:rPr>
      </w:pPr>
      <w:r w:rsidRPr="009C5CE4">
        <w:rPr>
          <w:rFonts w:eastAsia="Calibri" w:cstheme="minorHAnsi"/>
          <w:b/>
          <w:bCs/>
          <w:i/>
          <w:iCs/>
          <w:noProof/>
          <w:color w:val="000000" w:themeColor="text2"/>
          <w:sz w:val="32"/>
          <w:szCs w:val="32"/>
        </w:rPr>
        <w:t>B2: Goal of the Data Analysis</w:t>
      </w:r>
    </w:p>
    <w:p w14:paraId="6EEB7EDF" w14:textId="07A7A104" w:rsidR="009C5CE4" w:rsidRDefault="009C5CE4" w:rsidP="009C5CE4">
      <w:pPr>
        <w:pStyle w:val="TableFigure"/>
        <w:spacing w:after="160"/>
        <w:ind w:firstLine="720"/>
        <w:rPr>
          <w:rFonts w:eastAsia="Calibri" w:cstheme="minorHAnsi"/>
          <w:noProof/>
          <w:color w:val="000000" w:themeColor="text2"/>
          <w:szCs w:val="22"/>
        </w:rPr>
      </w:pPr>
      <w:r w:rsidRPr="009C5CE4">
        <w:rPr>
          <w:rFonts w:eastAsia="Calibri" w:cstheme="minorHAnsi"/>
          <w:noProof/>
          <w:color w:val="000000" w:themeColor="text2"/>
          <w:szCs w:val="22"/>
        </w:rPr>
        <w:t>Th</w:t>
      </w:r>
      <w:r w:rsidR="00E255CB">
        <w:rPr>
          <w:rFonts w:eastAsia="Calibri" w:cstheme="minorHAnsi"/>
          <w:noProof/>
          <w:color w:val="000000" w:themeColor="text2"/>
          <w:szCs w:val="22"/>
        </w:rPr>
        <w:t>is analysis aim</w:t>
      </w:r>
      <w:r w:rsidRPr="009C5CE4">
        <w:rPr>
          <w:rFonts w:eastAsia="Calibri" w:cstheme="minorHAnsi"/>
          <w:noProof/>
          <w:color w:val="000000" w:themeColor="text2"/>
          <w:szCs w:val="22"/>
        </w:rPr>
        <w:t>s to evaluate the relationship between Crime Rate, School Rating, and housing prices, helping stakeholders make informed decisions about property investments and urban development.</w:t>
      </w:r>
      <w:r>
        <w:rPr>
          <w:rFonts w:eastAsia="Calibri" w:cstheme="minorHAnsi"/>
          <w:noProof/>
          <w:color w:val="000000" w:themeColor="text2"/>
          <w:szCs w:val="22"/>
        </w:rPr>
        <w:t xml:space="preserve"> </w:t>
      </w:r>
      <w:r w:rsidRPr="009C5CE4">
        <w:rPr>
          <w:rFonts w:eastAsia="Calibri" w:cstheme="minorHAnsi"/>
          <w:noProof/>
          <w:color w:val="000000" w:themeColor="text2"/>
          <w:szCs w:val="22"/>
        </w:rPr>
        <w:t>This goal ensures that we analyze whether areas with lower crime rates and higher school ratings have significantly higher property values, which is crucial for pricing strategies and investment planning.</w:t>
      </w:r>
    </w:p>
    <w:p w14:paraId="6B48504A" w14:textId="77777777" w:rsidR="009C5CE4" w:rsidRDefault="009C5CE4" w:rsidP="009C5CE4">
      <w:pPr>
        <w:pStyle w:val="TableFigure"/>
        <w:spacing w:after="160"/>
        <w:rPr>
          <w:rFonts w:eastAsia="Calibri" w:cstheme="minorHAnsi"/>
          <w:noProof/>
          <w:color w:val="000000" w:themeColor="text2"/>
          <w:szCs w:val="22"/>
        </w:rPr>
      </w:pPr>
    </w:p>
    <w:p w14:paraId="02EC8CEF" w14:textId="1CA118FD" w:rsidR="009C5CE4" w:rsidRPr="009C5CE4" w:rsidRDefault="009C5CE4" w:rsidP="009C5CE4">
      <w:pPr>
        <w:pStyle w:val="TableFigure"/>
        <w:spacing w:after="160"/>
        <w:rPr>
          <w:rFonts w:eastAsia="Calibri" w:cstheme="minorHAnsi"/>
          <w:b/>
          <w:bCs/>
          <w:i/>
          <w:iCs/>
          <w:noProof/>
          <w:color w:val="000000" w:themeColor="text2"/>
          <w:sz w:val="32"/>
          <w:szCs w:val="32"/>
        </w:rPr>
      </w:pPr>
      <w:r w:rsidRPr="009C5CE4">
        <w:rPr>
          <w:rFonts w:eastAsia="Calibri" w:cstheme="minorHAnsi"/>
          <w:b/>
          <w:bCs/>
          <w:i/>
          <w:iCs/>
          <w:noProof/>
          <w:color w:val="000000" w:themeColor="text2"/>
          <w:sz w:val="32"/>
          <w:szCs w:val="32"/>
        </w:rPr>
        <w:t>C1: Identifying Dependent and Independent Variables</w:t>
      </w:r>
    </w:p>
    <w:p w14:paraId="3FDD6775" w14:textId="77777777" w:rsidR="009C5CE4" w:rsidRPr="009C5CE4" w:rsidRDefault="009C5CE4" w:rsidP="009C5CE4">
      <w:pPr>
        <w:pStyle w:val="TableFigure"/>
        <w:spacing w:after="160"/>
        <w:rPr>
          <w:rFonts w:eastAsia="Calibri" w:cstheme="minorHAnsi"/>
          <w:noProof/>
          <w:color w:val="000000" w:themeColor="text2"/>
          <w:szCs w:val="22"/>
        </w:rPr>
      </w:pPr>
      <w:r w:rsidRPr="009C5CE4">
        <w:rPr>
          <w:rFonts w:eastAsia="Calibri" w:cstheme="minorHAnsi"/>
          <w:b/>
          <w:bCs/>
          <w:noProof/>
          <w:color w:val="000000" w:themeColor="text2"/>
          <w:szCs w:val="22"/>
        </w:rPr>
        <w:t>Dependent Variable:</w:t>
      </w:r>
      <w:r w:rsidRPr="009C5CE4">
        <w:rPr>
          <w:rFonts w:eastAsia="Calibri" w:cstheme="minorHAnsi"/>
          <w:noProof/>
          <w:color w:val="000000" w:themeColor="text2"/>
          <w:szCs w:val="22"/>
        </w:rPr>
        <w:t xml:space="preserve"> Price (House price) → This is what we are predicting.</w:t>
      </w:r>
    </w:p>
    <w:p w14:paraId="2BD6B6DE" w14:textId="77777777" w:rsidR="009C5CE4" w:rsidRPr="009C5CE4" w:rsidRDefault="009C5CE4" w:rsidP="009C5CE4">
      <w:pPr>
        <w:pStyle w:val="TableFigure"/>
        <w:spacing w:after="160"/>
        <w:rPr>
          <w:rFonts w:eastAsia="Calibri" w:cstheme="minorHAnsi"/>
          <w:noProof/>
          <w:color w:val="000000" w:themeColor="text2"/>
          <w:szCs w:val="22"/>
        </w:rPr>
      </w:pPr>
      <w:r w:rsidRPr="009C5CE4">
        <w:rPr>
          <w:rFonts w:eastAsia="Calibri" w:cstheme="minorHAnsi"/>
          <w:b/>
          <w:bCs/>
          <w:noProof/>
          <w:color w:val="000000" w:themeColor="text2"/>
          <w:szCs w:val="22"/>
        </w:rPr>
        <w:t>Independent Variables:</w:t>
      </w:r>
    </w:p>
    <w:p w14:paraId="67322170" w14:textId="77777777" w:rsidR="009C5CE4" w:rsidRPr="009C5CE4" w:rsidRDefault="009C5CE4" w:rsidP="009C5CE4">
      <w:pPr>
        <w:pStyle w:val="TableFigure"/>
        <w:numPr>
          <w:ilvl w:val="0"/>
          <w:numId w:val="47"/>
        </w:numPr>
        <w:spacing w:after="160"/>
        <w:rPr>
          <w:rFonts w:eastAsia="Calibri" w:cstheme="minorHAnsi"/>
          <w:noProof/>
          <w:color w:val="000000" w:themeColor="text2"/>
          <w:szCs w:val="22"/>
        </w:rPr>
      </w:pPr>
      <w:r w:rsidRPr="009C5CE4">
        <w:rPr>
          <w:rFonts w:eastAsia="Calibri" w:cstheme="minorHAnsi"/>
          <w:noProof/>
          <w:color w:val="000000" w:themeColor="text2"/>
          <w:szCs w:val="22"/>
        </w:rPr>
        <w:t>CrimeRate (Crime rate in the area) → Used to evaluate if higher crime rates lead to lower housing prices.</w:t>
      </w:r>
    </w:p>
    <w:p w14:paraId="0939A7C6" w14:textId="77777777" w:rsidR="009C5CE4" w:rsidRPr="009C5CE4" w:rsidRDefault="009C5CE4" w:rsidP="009C5CE4">
      <w:pPr>
        <w:pStyle w:val="TableFigure"/>
        <w:numPr>
          <w:ilvl w:val="0"/>
          <w:numId w:val="47"/>
        </w:numPr>
        <w:spacing w:after="160"/>
        <w:rPr>
          <w:rFonts w:eastAsia="Calibri" w:cstheme="minorHAnsi"/>
          <w:noProof/>
          <w:color w:val="000000" w:themeColor="text2"/>
          <w:szCs w:val="22"/>
        </w:rPr>
      </w:pPr>
      <w:r w:rsidRPr="009C5CE4">
        <w:rPr>
          <w:rFonts w:eastAsia="Calibri" w:cstheme="minorHAnsi"/>
          <w:noProof/>
          <w:color w:val="000000" w:themeColor="text2"/>
          <w:szCs w:val="22"/>
        </w:rPr>
        <w:t>SchoolRating (School rating in the area) → Used to determine if better schools lead to higher housing prices.</w:t>
      </w:r>
    </w:p>
    <w:p w14:paraId="03E6017E" w14:textId="77777777" w:rsidR="009C5CE4" w:rsidRPr="009C5CE4" w:rsidRDefault="009C5CE4" w:rsidP="009C5CE4">
      <w:pPr>
        <w:pStyle w:val="TableFigure"/>
        <w:spacing w:after="160"/>
        <w:rPr>
          <w:rFonts w:eastAsia="Calibri" w:cstheme="minorHAnsi"/>
          <w:noProof/>
          <w:color w:val="000000" w:themeColor="text2"/>
          <w:szCs w:val="22"/>
        </w:rPr>
      </w:pPr>
      <w:r w:rsidRPr="009C5CE4">
        <w:rPr>
          <w:rFonts w:eastAsia="Calibri" w:cstheme="minorHAnsi"/>
          <w:b/>
          <w:bCs/>
          <w:noProof/>
          <w:color w:val="000000" w:themeColor="text2"/>
          <w:szCs w:val="22"/>
        </w:rPr>
        <w:t>Justification for Variable Selection:</w:t>
      </w:r>
    </w:p>
    <w:p w14:paraId="29D3F8D8" w14:textId="02AB41F3" w:rsidR="009C5CE4" w:rsidRPr="009C5CE4" w:rsidRDefault="009C5CE4" w:rsidP="009C5CE4">
      <w:pPr>
        <w:pStyle w:val="TableFigure"/>
        <w:numPr>
          <w:ilvl w:val="0"/>
          <w:numId w:val="43"/>
        </w:numPr>
        <w:spacing w:after="160"/>
        <w:rPr>
          <w:rFonts w:eastAsia="Calibri" w:cstheme="minorHAnsi"/>
          <w:noProof/>
          <w:color w:val="000000" w:themeColor="text2"/>
          <w:szCs w:val="22"/>
        </w:rPr>
      </w:pPr>
      <w:r w:rsidRPr="009C5CE4">
        <w:rPr>
          <w:rFonts w:eastAsia="Calibri" w:cstheme="minorHAnsi"/>
          <w:noProof/>
          <w:color w:val="000000" w:themeColor="text2"/>
          <w:szCs w:val="22"/>
        </w:rPr>
        <w:t>Crime rate</w:t>
      </w:r>
      <w:r w:rsidR="00E255CB">
        <w:rPr>
          <w:rFonts w:eastAsia="Calibri" w:cstheme="minorHAnsi"/>
          <w:noProof/>
          <w:color w:val="000000" w:themeColor="text2"/>
          <w:szCs w:val="22"/>
        </w:rPr>
        <w:t>s and school ratings influence</w:t>
      </w:r>
      <w:r w:rsidRPr="009C5CE4">
        <w:rPr>
          <w:rFonts w:eastAsia="Calibri" w:cstheme="minorHAnsi"/>
          <w:noProof/>
          <w:color w:val="000000" w:themeColor="text2"/>
          <w:szCs w:val="22"/>
        </w:rPr>
        <w:t xml:space="preserve"> housing prices in real-world scenarios.</w:t>
      </w:r>
    </w:p>
    <w:p w14:paraId="43FE478B" w14:textId="77777777" w:rsidR="009C5CE4" w:rsidRPr="009C5CE4" w:rsidRDefault="009C5CE4" w:rsidP="009C5CE4">
      <w:pPr>
        <w:pStyle w:val="TableFigure"/>
        <w:numPr>
          <w:ilvl w:val="0"/>
          <w:numId w:val="43"/>
        </w:numPr>
        <w:spacing w:after="160"/>
        <w:rPr>
          <w:rFonts w:eastAsia="Calibri" w:cstheme="minorHAnsi"/>
          <w:noProof/>
          <w:color w:val="000000" w:themeColor="text2"/>
          <w:szCs w:val="22"/>
        </w:rPr>
      </w:pPr>
      <w:r w:rsidRPr="009C5CE4">
        <w:rPr>
          <w:rFonts w:eastAsia="Calibri" w:cstheme="minorHAnsi"/>
          <w:noProof/>
          <w:color w:val="000000" w:themeColor="text2"/>
          <w:szCs w:val="22"/>
        </w:rPr>
        <w:t>Higher crime rates often correlate with lower property values.</w:t>
      </w:r>
    </w:p>
    <w:p w14:paraId="20815EAF" w14:textId="256FE43B" w:rsidR="002074CB" w:rsidRDefault="009C5CE4" w:rsidP="002074CB">
      <w:pPr>
        <w:pStyle w:val="TableFigure"/>
        <w:numPr>
          <w:ilvl w:val="0"/>
          <w:numId w:val="43"/>
        </w:numPr>
        <w:spacing w:after="160"/>
        <w:rPr>
          <w:rFonts w:eastAsia="Calibri" w:cstheme="minorHAnsi"/>
          <w:noProof/>
          <w:color w:val="000000" w:themeColor="text2"/>
          <w:szCs w:val="22"/>
        </w:rPr>
      </w:pPr>
      <w:r w:rsidRPr="009C5CE4">
        <w:rPr>
          <w:rFonts w:eastAsia="Calibri" w:cstheme="minorHAnsi"/>
          <w:noProof/>
          <w:color w:val="000000" w:themeColor="text2"/>
          <w:szCs w:val="22"/>
        </w:rPr>
        <w:t>Better school ratings attract families, increasing demand and housing prices.</w:t>
      </w:r>
    </w:p>
    <w:p w14:paraId="41761944" w14:textId="1B697EF8" w:rsidR="002074CB" w:rsidRDefault="001B1B37" w:rsidP="002074CB">
      <w:pPr>
        <w:pStyle w:val="TableFigure"/>
        <w:spacing w:after="160"/>
        <w:rPr>
          <w:rFonts w:eastAsia="Calibri" w:cstheme="minorHAnsi"/>
          <w:b/>
          <w:bCs/>
          <w:i/>
          <w:iCs/>
          <w:noProof/>
          <w:color w:val="000000" w:themeColor="text2"/>
          <w:sz w:val="32"/>
          <w:szCs w:val="32"/>
        </w:rPr>
      </w:pPr>
      <w:r w:rsidRPr="001B1B37">
        <w:rPr>
          <w:rFonts w:eastAsia="Calibri" w:cstheme="minorHAnsi"/>
          <w:b/>
          <w:bCs/>
          <w:i/>
          <w:iCs/>
          <w:noProof/>
          <w:color w:val="000000" w:themeColor="text2"/>
          <w:sz w:val="32"/>
          <w:szCs w:val="32"/>
        </w:rPr>
        <w:lastRenderedPageBreak/>
        <w:t>C2: Des</w:t>
      </w:r>
      <w:r>
        <w:rPr>
          <w:rFonts w:eastAsia="Calibri" w:cstheme="minorHAnsi"/>
          <w:b/>
          <w:bCs/>
          <w:i/>
          <w:iCs/>
          <w:noProof/>
          <w:color w:val="000000" w:themeColor="text2"/>
          <w:sz w:val="32"/>
          <w:szCs w:val="32"/>
        </w:rPr>
        <w:t>c</w:t>
      </w:r>
      <w:r w:rsidRPr="001B1B37">
        <w:rPr>
          <w:rFonts w:eastAsia="Calibri" w:cstheme="minorHAnsi"/>
          <w:b/>
          <w:bCs/>
          <w:i/>
          <w:iCs/>
          <w:noProof/>
          <w:color w:val="000000" w:themeColor="text2"/>
          <w:sz w:val="32"/>
          <w:szCs w:val="32"/>
        </w:rPr>
        <w:t>riptive Statistics</w:t>
      </w:r>
    </w:p>
    <w:p w14:paraId="28DE261B" w14:textId="77777777" w:rsidR="001B1B37" w:rsidRPr="009C5CE4" w:rsidRDefault="001B1B37" w:rsidP="002074CB">
      <w:pPr>
        <w:pStyle w:val="TableFigure"/>
        <w:spacing w:after="160"/>
        <w:rPr>
          <w:rFonts w:eastAsia="Calibri" w:cstheme="minorHAnsi"/>
          <w:noProof/>
          <w:color w:val="000000" w:themeColor="text2"/>
          <w:szCs w:val="22"/>
        </w:rPr>
      </w:pPr>
    </w:p>
    <w:p w14:paraId="6E580684" w14:textId="4FB3D4B4" w:rsidR="009C5CE4" w:rsidRDefault="00EE7663" w:rsidP="3D0A9892">
      <w:pPr>
        <w:pStyle w:val="TableFigure"/>
        <w:spacing w:after="160"/>
        <w:rPr>
          <w:rFonts w:eastAsia="Calibri" w:cstheme="minorHAnsi"/>
          <w:noProof/>
          <w:color w:val="000000" w:themeColor="text2"/>
          <w:szCs w:val="22"/>
        </w:rPr>
      </w:pPr>
      <w:r>
        <w:rPr>
          <w:rFonts w:eastAsia="Calibri" w:cstheme="minorHAnsi"/>
          <w:noProof/>
          <w:color w:val="000000" w:themeColor="text2"/>
          <w:szCs w:val="22"/>
        </w:rPr>
        <w:drawing>
          <wp:inline distT="0" distB="0" distL="0" distR="0" wp14:anchorId="40F3D296" wp14:editId="2926534E">
            <wp:extent cx="5943600" cy="3860165"/>
            <wp:effectExtent l="0" t="0" r="0" b="635"/>
            <wp:docPr id="360617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17715" name="Picture 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AACD" w14:textId="77777777" w:rsidR="00170F62" w:rsidRPr="00170F62" w:rsidRDefault="00170F62" w:rsidP="00170F62">
      <w:pPr>
        <w:rPr>
          <w:rFonts w:eastAsia="Calibri" w:cstheme="minorHAnsi"/>
          <w:b/>
          <w:bCs/>
          <w:i/>
          <w:iCs/>
          <w:noProof/>
          <w:color w:val="000000" w:themeColor="text2"/>
          <w:sz w:val="32"/>
          <w:szCs w:val="32"/>
        </w:rPr>
      </w:pPr>
    </w:p>
    <w:p w14:paraId="02BFB765" w14:textId="590E823F" w:rsidR="00170F62" w:rsidRDefault="00170F62" w:rsidP="00170F62">
      <w:pPr>
        <w:ind w:firstLine="0"/>
        <w:rPr>
          <w:b/>
          <w:bCs/>
          <w:i/>
          <w:iCs/>
          <w:sz w:val="32"/>
          <w:szCs w:val="32"/>
        </w:rPr>
      </w:pPr>
      <w:r w:rsidRPr="00170F62">
        <w:rPr>
          <w:b/>
          <w:bCs/>
          <w:i/>
          <w:iCs/>
          <w:sz w:val="32"/>
          <w:szCs w:val="32"/>
        </w:rPr>
        <w:t>C3 Univariate and Bivariate Visualizations</w:t>
      </w:r>
    </w:p>
    <w:p w14:paraId="6E5773EA" w14:textId="53123FB3" w:rsidR="00170F62" w:rsidRDefault="00170F62" w:rsidP="00170F62">
      <w:pPr>
        <w:ind w:firstLine="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Univariate Distribution</w:t>
      </w:r>
    </w:p>
    <w:p w14:paraId="10DEB357" w14:textId="7437EF0D" w:rsidR="00170F62" w:rsidRDefault="00170F62" w:rsidP="00170F62">
      <w:pPr>
        <w:ind w:firstLine="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lastRenderedPageBreak/>
        <w:drawing>
          <wp:inline distT="0" distB="0" distL="0" distR="0" wp14:anchorId="20DABB70" wp14:editId="44E06959">
            <wp:extent cx="5943600" cy="1981200"/>
            <wp:effectExtent l="0" t="0" r="0" b="0"/>
            <wp:docPr id="1342874863" name="Picture 1" descr="A graph of distribution of crime r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4863" name="Picture 1" descr="A graph of distribution of crime rate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161C" w14:textId="3D50C67A" w:rsidR="00170F62" w:rsidRDefault="00170F62" w:rsidP="00170F62">
      <w:pPr>
        <w:ind w:firstLine="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Bivariate </w:t>
      </w:r>
      <w:r w:rsidR="00305519">
        <w:rPr>
          <w:b/>
          <w:bCs/>
          <w:i/>
          <w:iCs/>
          <w:sz w:val="32"/>
          <w:szCs w:val="32"/>
        </w:rPr>
        <w:t>Scatterplots</w:t>
      </w:r>
    </w:p>
    <w:p w14:paraId="4492E065" w14:textId="50275566" w:rsidR="00170F62" w:rsidRDefault="00170F62" w:rsidP="00170F62">
      <w:pPr>
        <w:ind w:firstLine="0"/>
        <w:rPr>
          <w:b/>
          <w:bCs/>
          <w:i/>
          <w:iCs/>
          <w:noProof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10040D0A" wp14:editId="60F342AC">
            <wp:extent cx="5943600" cy="2476500"/>
            <wp:effectExtent l="0" t="0" r="0" b="0"/>
            <wp:docPr id="130966307" name="Picture 3" descr="A blue dot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6307" name="Picture 3" descr="A blue dots on a white background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66DE" w14:textId="52924BC1" w:rsidR="002E142D" w:rsidRDefault="002E142D" w:rsidP="002E142D">
      <w:pPr>
        <w:ind w:firstLine="0"/>
        <w:rPr>
          <w:b/>
          <w:bCs/>
          <w:i/>
          <w:iCs/>
          <w:sz w:val="32"/>
          <w:szCs w:val="32"/>
        </w:rPr>
      </w:pPr>
      <w:r w:rsidRPr="002E142D">
        <w:rPr>
          <w:b/>
          <w:bCs/>
          <w:i/>
          <w:iCs/>
          <w:sz w:val="32"/>
          <w:szCs w:val="32"/>
        </w:rPr>
        <w:t>D2: Training the Multiple Linear Regression Model</w:t>
      </w:r>
    </w:p>
    <w:p w14:paraId="60C5E581" w14:textId="470BC620" w:rsidR="002E142D" w:rsidRDefault="003D2CA8" w:rsidP="002E142D">
      <w:pPr>
        <w:ind w:firstLine="0"/>
        <w:rPr>
          <w:b/>
          <w:bCs/>
          <w:i/>
          <w:iCs/>
          <w:noProof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lastRenderedPageBreak/>
        <w:drawing>
          <wp:inline distT="0" distB="0" distL="0" distR="0" wp14:anchorId="29BC8348" wp14:editId="0E1E675F">
            <wp:extent cx="5943600" cy="3860165"/>
            <wp:effectExtent l="0" t="0" r="0" b="635"/>
            <wp:docPr id="149009098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90980" name="Picture 5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C5B8" w14:textId="77777777" w:rsidR="002E142D" w:rsidRDefault="002E142D" w:rsidP="002E142D">
      <w:pPr>
        <w:rPr>
          <w:b/>
          <w:bCs/>
          <w:i/>
          <w:iCs/>
          <w:noProof/>
          <w:sz w:val="32"/>
          <w:szCs w:val="32"/>
        </w:rPr>
      </w:pPr>
    </w:p>
    <w:p w14:paraId="32D8A180" w14:textId="77777777" w:rsidR="003D2CA8" w:rsidRDefault="003D2CA8" w:rsidP="003D2CA8">
      <w:pPr>
        <w:ind w:firstLine="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38855E9" wp14:editId="08931878">
            <wp:extent cx="5943600" cy="3860165"/>
            <wp:effectExtent l="0" t="0" r="0" b="635"/>
            <wp:docPr id="82873102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31029" name="Picture 6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B376" w14:textId="3BB87D79" w:rsidR="003D2CA8" w:rsidRDefault="003D2CA8" w:rsidP="003D2CA8">
      <w:pPr>
        <w:ind w:firstLine="0"/>
        <w:rPr>
          <w:b/>
          <w:bCs/>
          <w:i/>
          <w:iCs/>
          <w:sz w:val="32"/>
          <w:szCs w:val="32"/>
        </w:rPr>
      </w:pPr>
      <w:r w:rsidRPr="003D2CA8">
        <w:rPr>
          <w:b/>
          <w:bCs/>
          <w:i/>
          <w:iCs/>
          <w:sz w:val="32"/>
          <w:szCs w:val="32"/>
        </w:rPr>
        <w:t>D3: Mean Squared Error</w:t>
      </w:r>
    </w:p>
    <w:p w14:paraId="1CF6375E" w14:textId="1C5C8F56" w:rsidR="003D2CA8" w:rsidRDefault="003D2CA8" w:rsidP="003D2CA8">
      <w:pPr>
        <w:ind w:firstLine="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lastRenderedPageBreak/>
        <w:drawing>
          <wp:inline distT="0" distB="0" distL="0" distR="0" wp14:anchorId="25F39569" wp14:editId="25AD689D">
            <wp:extent cx="5943600" cy="3860165"/>
            <wp:effectExtent l="0" t="0" r="0" b="635"/>
            <wp:docPr id="957248384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48384" name="Picture 7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EB44" w14:textId="77777777" w:rsidR="003D2CA8" w:rsidRDefault="003D2CA8" w:rsidP="003D2CA8">
      <w:pPr>
        <w:ind w:firstLine="0"/>
        <w:rPr>
          <w:b/>
          <w:bCs/>
          <w:i/>
          <w:iCs/>
          <w:sz w:val="32"/>
          <w:szCs w:val="32"/>
        </w:rPr>
      </w:pPr>
    </w:p>
    <w:p w14:paraId="60939541" w14:textId="69D378F5" w:rsidR="003D2CA8" w:rsidRDefault="003D2CA8" w:rsidP="003D2CA8">
      <w:pPr>
        <w:ind w:firstLine="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D4</w:t>
      </w:r>
      <w:r w:rsidR="00855C13">
        <w:rPr>
          <w:b/>
          <w:bCs/>
          <w:i/>
          <w:iCs/>
          <w:sz w:val="32"/>
          <w:szCs w:val="32"/>
        </w:rPr>
        <w:t xml:space="preserve"> Predictions on the Test Dataset</w:t>
      </w:r>
    </w:p>
    <w:p w14:paraId="18603EED" w14:textId="3161BAD4" w:rsidR="00855C13" w:rsidRDefault="00855C13" w:rsidP="003D2CA8">
      <w:pPr>
        <w:ind w:firstLine="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lastRenderedPageBreak/>
        <w:drawing>
          <wp:inline distT="0" distB="0" distL="0" distR="0" wp14:anchorId="0D492A0A" wp14:editId="15116F94">
            <wp:extent cx="5943600" cy="3860165"/>
            <wp:effectExtent l="0" t="0" r="0" b="635"/>
            <wp:docPr id="1824542726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42726" name="Picture 8" descr="A screenshot of a computer program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FE19" w14:textId="77777777" w:rsidR="00B66C6C" w:rsidRDefault="00B66C6C" w:rsidP="00B66C6C">
      <w:pPr>
        <w:ind w:firstLine="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E1: List and Justify Libraries Used</w:t>
      </w:r>
    </w:p>
    <w:p w14:paraId="7F19D613" w14:textId="7D32748B" w:rsidR="00B66C6C" w:rsidRPr="003D3CFE" w:rsidRDefault="00B66C6C" w:rsidP="00B66C6C">
      <w:pPr>
        <w:ind w:firstLine="0"/>
        <w:rPr>
          <w:rFonts w:cstheme="minorHAnsi"/>
          <w:b/>
          <w:bCs/>
          <w:i/>
          <w:iCs/>
          <w:szCs w:val="22"/>
        </w:rPr>
      </w:pPr>
      <w:r w:rsidRPr="003D3CFE">
        <w:rPr>
          <w:rFonts w:cstheme="minorHAnsi"/>
          <w:szCs w:val="22"/>
        </w:rPr>
        <w:t>The following libraries were used for the analysis:</w:t>
      </w:r>
    </w:p>
    <w:p w14:paraId="1D368892" w14:textId="1C1FECE9" w:rsidR="00B66C6C" w:rsidRPr="003D3CFE" w:rsidRDefault="00B66C6C" w:rsidP="00B66C6C">
      <w:pPr>
        <w:pStyle w:val="p2"/>
        <w:rPr>
          <w:rFonts w:asciiTheme="minorHAnsi" w:hAnsiTheme="minorHAnsi" w:cstheme="minorHAnsi"/>
          <w:sz w:val="22"/>
          <w:szCs w:val="22"/>
        </w:rPr>
      </w:pPr>
      <w:r w:rsidRPr="003D3CFE">
        <w:rPr>
          <w:rStyle w:val="s1"/>
          <w:rFonts w:asciiTheme="minorHAnsi" w:hAnsiTheme="minorHAnsi" w:cstheme="minorHAnsi"/>
          <w:b/>
          <w:bCs/>
          <w:sz w:val="22"/>
          <w:szCs w:val="22"/>
        </w:rPr>
        <w:t>pandas</w:t>
      </w:r>
      <w:r w:rsidRPr="003D3CFE">
        <w:rPr>
          <w:rFonts w:asciiTheme="minorHAnsi" w:hAnsiTheme="minorHAnsi" w:cstheme="minorHAnsi"/>
          <w:sz w:val="22"/>
          <w:szCs w:val="22"/>
        </w:rPr>
        <w:t xml:space="preserve"> – for data manipulation and cleaning</w:t>
      </w:r>
    </w:p>
    <w:p w14:paraId="502211A5" w14:textId="4BCFB2E0" w:rsidR="00B66C6C" w:rsidRPr="003D3CFE" w:rsidRDefault="00B66C6C" w:rsidP="00B66C6C">
      <w:pPr>
        <w:pStyle w:val="p2"/>
        <w:rPr>
          <w:rFonts w:asciiTheme="minorHAnsi" w:hAnsiTheme="minorHAnsi" w:cstheme="minorHAnsi"/>
          <w:sz w:val="22"/>
          <w:szCs w:val="22"/>
        </w:rPr>
      </w:pPr>
      <w:proofErr w:type="spellStart"/>
      <w:r w:rsidRPr="003D3CFE">
        <w:rPr>
          <w:rStyle w:val="s1"/>
          <w:rFonts w:asciiTheme="minorHAnsi" w:hAnsiTheme="minorHAnsi" w:cstheme="minorHAnsi"/>
          <w:b/>
          <w:bCs/>
          <w:sz w:val="22"/>
          <w:szCs w:val="22"/>
        </w:rPr>
        <w:t>statsmodels</w:t>
      </w:r>
      <w:proofErr w:type="spellEnd"/>
      <w:r w:rsidRPr="003D3CFE">
        <w:rPr>
          <w:rFonts w:asciiTheme="minorHAnsi" w:hAnsiTheme="minorHAnsi" w:cstheme="minorHAnsi"/>
          <w:sz w:val="22"/>
          <w:szCs w:val="22"/>
        </w:rPr>
        <w:t xml:space="preserve"> – for performing linear regression and statistical analysis</w:t>
      </w:r>
    </w:p>
    <w:p w14:paraId="460BC128" w14:textId="09CF2AF7" w:rsidR="00B66C6C" w:rsidRPr="003D3CFE" w:rsidRDefault="00B66C6C" w:rsidP="00B66C6C">
      <w:pPr>
        <w:pStyle w:val="p2"/>
        <w:rPr>
          <w:rFonts w:asciiTheme="minorHAnsi" w:hAnsiTheme="minorHAnsi" w:cstheme="minorHAnsi"/>
          <w:sz w:val="22"/>
          <w:szCs w:val="22"/>
        </w:rPr>
      </w:pPr>
      <w:r w:rsidRPr="003D3CFE">
        <w:rPr>
          <w:rStyle w:val="s1"/>
          <w:rFonts w:asciiTheme="minorHAnsi" w:hAnsiTheme="minorHAnsi" w:cstheme="minorHAnsi"/>
          <w:b/>
          <w:bCs/>
          <w:sz w:val="22"/>
          <w:szCs w:val="22"/>
        </w:rPr>
        <w:t>scikit-learn</w:t>
      </w:r>
      <w:r w:rsidRPr="003D3CFE">
        <w:rPr>
          <w:rFonts w:asciiTheme="minorHAnsi" w:hAnsiTheme="minorHAnsi" w:cstheme="minorHAnsi"/>
          <w:sz w:val="22"/>
          <w:szCs w:val="22"/>
        </w:rPr>
        <w:t xml:space="preserve"> – for data splitting and evaluating model performance</w:t>
      </w:r>
    </w:p>
    <w:p w14:paraId="4BFDE9AE" w14:textId="5A7F2656" w:rsidR="00B66C6C" w:rsidRPr="003D3CFE" w:rsidRDefault="00B66C6C" w:rsidP="00B66C6C">
      <w:pPr>
        <w:pStyle w:val="p2"/>
        <w:rPr>
          <w:rFonts w:asciiTheme="minorHAnsi" w:hAnsiTheme="minorHAnsi" w:cstheme="minorHAnsi"/>
          <w:sz w:val="22"/>
          <w:szCs w:val="22"/>
        </w:rPr>
      </w:pPr>
      <w:r w:rsidRPr="003D3CFE">
        <w:rPr>
          <w:rStyle w:val="s1"/>
          <w:rFonts w:asciiTheme="minorHAnsi" w:hAnsiTheme="minorHAnsi" w:cstheme="minorHAnsi"/>
          <w:b/>
          <w:bCs/>
          <w:sz w:val="22"/>
          <w:szCs w:val="22"/>
        </w:rPr>
        <w:t>matplotlib (optional)</w:t>
      </w:r>
      <w:r w:rsidRPr="003D3CFE">
        <w:rPr>
          <w:rFonts w:asciiTheme="minorHAnsi" w:hAnsiTheme="minorHAnsi" w:cstheme="minorHAnsi"/>
          <w:sz w:val="22"/>
          <w:szCs w:val="22"/>
        </w:rPr>
        <w:t xml:space="preserve"> – for visualizations (used earlier in C3)</w:t>
      </w:r>
    </w:p>
    <w:p w14:paraId="66FAA35B" w14:textId="77777777" w:rsidR="00B66C6C" w:rsidRPr="003D3CFE" w:rsidRDefault="00B66C6C" w:rsidP="00B66C6C">
      <w:pPr>
        <w:pStyle w:val="p3"/>
        <w:rPr>
          <w:rFonts w:asciiTheme="minorHAnsi" w:hAnsiTheme="minorHAnsi" w:cstheme="minorHAnsi"/>
          <w:sz w:val="22"/>
          <w:szCs w:val="22"/>
        </w:rPr>
      </w:pPr>
    </w:p>
    <w:p w14:paraId="392ACB8C" w14:textId="520EB7A3" w:rsidR="00C4145A" w:rsidRPr="00C4145A" w:rsidRDefault="00B66C6C" w:rsidP="00B66C6C">
      <w:pPr>
        <w:pStyle w:val="p4"/>
        <w:rPr>
          <w:rFonts w:asciiTheme="minorHAnsi" w:hAnsiTheme="minorHAnsi" w:cstheme="minorHAnsi"/>
          <w:b/>
          <w:bCs/>
          <w:sz w:val="22"/>
          <w:szCs w:val="22"/>
        </w:rPr>
      </w:pPr>
      <w:r w:rsidRPr="003D3CFE">
        <w:rPr>
          <w:rFonts w:asciiTheme="minorHAnsi" w:hAnsiTheme="minorHAnsi" w:cstheme="minorHAnsi"/>
          <w:b/>
          <w:bCs/>
          <w:sz w:val="22"/>
          <w:szCs w:val="22"/>
        </w:rPr>
        <w:t>Justification</w:t>
      </w:r>
      <w:r w:rsidR="00C4145A">
        <w:rPr>
          <w:rFonts w:asciiTheme="minorHAnsi" w:hAnsiTheme="minorHAnsi" w:cstheme="minorHAnsi"/>
          <w:b/>
          <w:bCs/>
          <w:sz w:val="22"/>
          <w:szCs w:val="22"/>
        </w:rPr>
        <w:t>:</w:t>
      </w:r>
    </w:p>
    <w:p w14:paraId="3D4B5843" w14:textId="26F23A25" w:rsidR="00C4145A" w:rsidRPr="00C4145A" w:rsidRDefault="00C4145A" w:rsidP="00C4145A">
      <w:pPr>
        <w:pStyle w:val="p2"/>
        <w:rPr>
          <w:rFonts w:cstheme="minorHAnsi"/>
          <w:szCs w:val="22"/>
        </w:rPr>
      </w:pPr>
      <w:proofErr w:type="spellStart"/>
      <w:r w:rsidRPr="00C4145A">
        <w:rPr>
          <w:rFonts w:cstheme="minorHAnsi"/>
          <w:b/>
          <w:bCs/>
          <w:szCs w:val="22"/>
        </w:rPr>
        <w:t>statsmodels</w:t>
      </w:r>
      <w:proofErr w:type="spellEnd"/>
      <w:r w:rsidRPr="00C4145A">
        <w:rPr>
          <w:rFonts w:cstheme="minorHAnsi"/>
          <w:szCs w:val="22"/>
        </w:rPr>
        <w:t xml:space="preserve"> was essential for stepwise regression and statistical testing.</w:t>
      </w:r>
    </w:p>
    <w:p w14:paraId="0E85D55D" w14:textId="3DA29A14" w:rsidR="00C4145A" w:rsidRPr="00C4145A" w:rsidRDefault="00C4145A" w:rsidP="00C4145A">
      <w:pPr>
        <w:pStyle w:val="p2"/>
        <w:rPr>
          <w:rFonts w:cstheme="minorHAnsi"/>
          <w:szCs w:val="22"/>
        </w:rPr>
      </w:pPr>
      <w:proofErr w:type="spellStart"/>
      <w:r w:rsidRPr="00C4145A">
        <w:rPr>
          <w:rFonts w:cstheme="minorHAnsi"/>
          <w:b/>
          <w:bCs/>
          <w:szCs w:val="22"/>
        </w:rPr>
        <w:t>sklearn</w:t>
      </w:r>
      <w:proofErr w:type="spellEnd"/>
      <w:r w:rsidRPr="00C4145A">
        <w:rPr>
          <w:rFonts w:cstheme="minorHAnsi"/>
          <w:szCs w:val="22"/>
        </w:rPr>
        <w:t xml:space="preserve"> was used to split the dataset and compute model evaluation metrics like MSE.</w:t>
      </w:r>
    </w:p>
    <w:p w14:paraId="5267F4CB" w14:textId="4A66AAF2" w:rsidR="00C4145A" w:rsidRDefault="00C4145A" w:rsidP="00C4145A">
      <w:pPr>
        <w:pStyle w:val="p2"/>
        <w:rPr>
          <w:rFonts w:asciiTheme="minorHAnsi" w:hAnsiTheme="minorHAnsi" w:cstheme="minorHAnsi"/>
          <w:sz w:val="22"/>
          <w:szCs w:val="22"/>
        </w:rPr>
      </w:pPr>
      <w:r w:rsidRPr="00C4145A">
        <w:rPr>
          <w:rFonts w:asciiTheme="minorHAnsi" w:hAnsiTheme="minorHAnsi" w:cstheme="minorHAnsi"/>
          <w:b/>
          <w:bCs/>
          <w:sz w:val="22"/>
          <w:szCs w:val="22"/>
        </w:rPr>
        <w:t>pandas</w:t>
      </w:r>
      <w:r w:rsidRPr="00C4145A">
        <w:rPr>
          <w:rFonts w:asciiTheme="minorHAnsi" w:hAnsiTheme="minorHAnsi" w:cstheme="minorHAnsi"/>
          <w:sz w:val="22"/>
          <w:szCs w:val="22"/>
        </w:rPr>
        <w:t xml:space="preserve"> w</w:t>
      </w:r>
      <w:r w:rsidR="00E255CB">
        <w:rPr>
          <w:rFonts w:asciiTheme="minorHAnsi" w:hAnsiTheme="minorHAnsi" w:cstheme="minorHAnsi"/>
          <w:sz w:val="22"/>
          <w:szCs w:val="22"/>
        </w:rPr>
        <w:t>ere</w:t>
      </w:r>
      <w:r w:rsidRPr="00C4145A">
        <w:rPr>
          <w:rFonts w:asciiTheme="minorHAnsi" w:hAnsiTheme="minorHAnsi" w:cstheme="minorHAnsi"/>
          <w:sz w:val="22"/>
          <w:szCs w:val="22"/>
        </w:rPr>
        <w:t xml:space="preserve"> used to manipulate and structure the dataset efficiently.</w:t>
      </w:r>
    </w:p>
    <w:p w14:paraId="0CEC7C77" w14:textId="77777777" w:rsidR="003D3CFE" w:rsidRDefault="003D3CFE" w:rsidP="00B66C6C">
      <w:pPr>
        <w:pStyle w:val="p2"/>
        <w:rPr>
          <w:rFonts w:asciiTheme="minorHAnsi" w:hAnsiTheme="minorHAnsi" w:cstheme="minorHAnsi"/>
          <w:sz w:val="22"/>
          <w:szCs w:val="22"/>
        </w:rPr>
      </w:pPr>
    </w:p>
    <w:p w14:paraId="3D33063D" w14:textId="5E2836BF" w:rsidR="003D3CFE" w:rsidRPr="003D3CFE" w:rsidRDefault="003D3CFE" w:rsidP="00B66C6C">
      <w:pPr>
        <w:pStyle w:val="p2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r w:rsidRPr="003D3CFE">
        <w:rPr>
          <w:rFonts w:asciiTheme="minorHAnsi" w:hAnsiTheme="minorHAnsi" w:cstheme="minorHAnsi"/>
          <w:b/>
          <w:bCs/>
          <w:i/>
          <w:iCs/>
          <w:sz w:val="32"/>
          <w:szCs w:val="32"/>
        </w:rPr>
        <w:t>E2: Method Used for Model Optimization</w:t>
      </w:r>
    </w:p>
    <w:p w14:paraId="1E044797" w14:textId="77777777" w:rsidR="00FE4496" w:rsidRPr="00FE4496" w:rsidRDefault="00FE4496" w:rsidP="00FE4496">
      <w:pPr>
        <w:pStyle w:val="p5"/>
        <w:rPr>
          <w:rFonts w:cstheme="minorHAnsi"/>
          <w:szCs w:val="22"/>
        </w:rPr>
      </w:pPr>
      <w:r w:rsidRPr="00FE4496">
        <w:rPr>
          <w:rFonts w:cstheme="minorHAnsi"/>
          <w:szCs w:val="22"/>
        </w:rPr>
        <w:t>The model was optimized using Backward Stepwise Elimination, where:</w:t>
      </w:r>
    </w:p>
    <w:p w14:paraId="253B20AF" w14:textId="77777777" w:rsidR="00FE4496" w:rsidRPr="00FE4496" w:rsidRDefault="00FE4496" w:rsidP="00FE4496">
      <w:pPr>
        <w:pStyle w:val="p5"/>
        <w:numPr>
          <w:ilvl w:val="0"/>
          <w:numId w:val="51"/>
        </w:numPr>
        <w:rPr>
          <w:rFonts w:cstheme="minorHAnsi"/>
          <w:szCs w:val="22"/>
        </w:rPr>
      </w:pPr>
      <w:proofErr w:type="spellStart"/>
      <w:r w:rsidRPr="00FE4496">
        <w:rPr>
          <w:rFonts w:cstheme="minorHAnsi"/>
          <w:szCs w:val="22"/>
        </w:rPr>
        <w:t>CrimeRate</w:t>
      </w:r>
      <w:proofErr w:type="spellEnd"/>
      <w:r w:rsidRPr="00FE4496">
        <w:rPr>
          <w:rFonts w:cstheme="minorHAnsi"/>
          <w:szCs w:val="22"/>
        </w:rPr>
        <w:t xml:space="preserve"> was removed due to its high p-value (0.3227, greater than 0.05).</w:t>
      </w:r>
    </w:p>
    <w:p w14:paraId="68618F39" w14:textId="3D2F138C" w:rsidR="00FE4496" w:rsidRPr="00FE4496" w:rsidRDefault="00FE4496" w:rsidP="00FE4496">
      <w:pPr>
        <w:pStyle w:val="p5"/>
        <w:numPr>
          <w:ilvl w:val="0"/>
          <w:numId w:val="51"/>
        </w:numPr>
        <w:rPr>
          <w:rFonts w:cstheme="minorHAnsi"/>
          <w:szCs w:val="22"/>
        </w:rPr>
      </w:pPr>
      <w:r w:rsidRPr="00FE4496">
        <w:rPr>
          <w:rFonts w:cstheme="minorHAnsi"/>
          <w:szCs w:val="22"/>
        </w:rPr>
        <w:t xml:space="preserve">The final model retained only </w:t>
      </w:r>
      <w:proofErr w:type="spellStart"/>
      <w:r w:rsidRPr="00FE4496">
        <w:rPr>
          <w:rFonts w:cstheme="minorHAnsi"/>
          <w:szCs w:val="22"/>
        </w:rPr>
        <w:t>SchoolRating</w:t>
      </w:r>
      <w:proofErr w:type="spellEnd"/>
      <w:r w:rsidRPr="00FE4496">
        <w:rPr>
          <w:rFonts w:cstheme="minorHAnsi"/>
          <w:szCs w:val="22"/>
        </w:rPr>
        <w:t xml:space="preserve">, which </w:t>
      </w:r>
      <w:r w:rsidR="00E255CB">
        <w:rPr>
          <w:rFonts w:cstheme="minorHAnsi"/>
          <w:szCs w:val="22"/>
        </w:rPr>
        <w:t>significantly affected</w:t>
      </w:r>
      <w:r w:rsidRPr="00FE4496">
        <w:rPr>
          <w:rFonts w:cstheme="minorHAnsi"/>
          <w:szCs w:val="22"/>
        </w:rPr>
        <w:t xml:space="preserve"> Price (p-value = 2.04e-199).</w:t>
      </w:r>
    </w:p>
    <w:p w14:paraId="01C059A6" w14:textId="77777777" w:rsidR="00FE4496" w:rsidRPr="00FE4496" w:rsidRDefault="00FE4496" w:rsidP="00FE4496">
      <w:pPr>
        <w:pStyle w:val="p5"/>
        <w:rPr>
          <w:rFonts w:cstheme="minorHAnsi"/>
          <w:szCs w:val="22"/>
        </w:rPr>
      </w:pPr>
      <w:r w:rsidRPr="00FE4496">
        <w:rPr>
          <w:rFonts w:cstheme="minorHAnsi"/>
          <w:szCs w:val="22"/>
        </w:rPr>
        <w:t>Why This Was Done:</w:t>
      </w:r>
    </w:p>
    <w:p w14:paraId="4B3BE3E9" w14:textId="77777777" w:rsidR="00FE4496" w:rsidRPr="00FE4496" w:rsidRDefault="00FE4496" w:rsidP="00FE4496">
      <w:pPr>
        <w:pStyle w:val="p5"/>
        <w:numPr>
          <w:ilvl w:val="0"/>
          <w:numId w:val="52"/>
        </w:numPr>
        <w:rPr>
          <w:rFonts w:cstheme="minorHAnsi"/>
          <w:szCs w:val="22"/>
        </w:rPr>
      </w:pPr>
      <w:r w:rsidRPr="00FE4496">
        <w:rPr>
          <w:rFonts w:cstheme="minorHAnsi"/>
          <w:szCs w:val="22"/>
        </w:rPr>
        <w:t xml:space="preserve">Removing </w:t>
      </w:r>
      <w:proofErr w:type="spellStart"/>
      <w:r w:rsidRPr="00FE4496">
        <w:rPr>
          <w:rFonts w:cstheme="minorHAnsi"/>
          <w:szCs w:val="22"/>
        </w:rPr>
        <w:t>CrimeRate</w:t>
      </w:r>
      <w:proofErr w:type="spellEnd"/>
      <w:r w:rsidRPr="00FE4496">
        <w:rPr>
          <w:rFonts w:cstheme="minorHAnsi"/>
          <w:szCs w:val="22"/>
        </w:rPr>
        <w:t xml:space="preserve"> improved model reliability by ensuring all variables were statistically significant.</w:t>
      </w:r>
    </w:p>
    <w:p w14:paraId="53A33ABC" w14:textId="77777777" w:rsidR="00FE4496" w:rsidRPr="00FE4496" w:rsidRDefault="00FE4496" w:rsidP="00FE4496">
      <w:pPr>
        <w:pStyle w:val="p5"/>
        <w:numPr>
          <w:ilvl w:val="0"/>
          <w:numId w:val="52"/>
        </w:numPr>
        <w:rPr>
          <w:rFonts w:cstheme="minorHAnsi"/>
          <w:szCs w:val="22"/>
        </w:rPr>
      </w:pPr>
      <w:r w:rsidRPr="00FE4496">
        <w:rPr>
          <w:rFonts w:cstheme="minorHAnsi"/>
          <w:szCs w:val="22"/>
        </w:rPr>
        <w:t>The final model was refitted after removing the insignificant variable.</w:t>
      </w:r>
    </w:p>
    <w:p w14:paraId="1599ED5C" w14:textId="77696593" w:rsidR="00FE19FC" w:rsidRPr="00FE19FC" w:rsidRDefault="00FE19FC" w:rsidP="003D3CFE">
      <w:pPr>
        <w:pStyle w:val="p5"/>
        <w:rPr>
          <w:rFonts w:asciiTheme="minorHAnsi" w:hAnsiTheme="minorHAnsi" w:cstheme="minorHAnsi"/>
          <w:sz w:val="22"/>
          <w:szCs w:val="22"/>
        </w:rPr>
      </w:pPr>
      <w:r w:rsidRPr="00FE19FC">
        <w:rPr>
          <w:rFonts w:asciiTheme="minorHAnsi" w:hAnsiTheme="minorHAnsi" w:cstheme="minorHAnsi"/>
          <w:b/>
          <w:bCs/>
          <w:i/>
          <w:iCs/>
          <w:sz w:val="32"/>
          <w:szCs w:val="32"/>
        </w:rPr>
        <w:t>E3: Verification of Assumptions</w:t>
      </w:r>
    </w:p>
    <w:p w14:paraId="4DA0A4E8" w14:textId="77777777" w:rsidR="00FE19FC" w:rsidRPr="00FE19FC" w:rsidRDefault="00FE19FC" w:rsidP="00FE19FC">
      <w:pPr>
        <w:ind w:firstLine="0"/>
        <w:rPr>
          <w:szCs w:val="22"/>
        </w:rPr>
      </w:pPr>
      <w:r w:rsidRPr="00FE19FC">
        <w:rPr>
          <w:szCs w:val="22"/>
        </w:rPr>
        <w:t>Assumptions checked:</w:t>
      </w:r>
    </w:p>
    <w:p w14:paraId="26E33DF6" w14:textId="77777777" w:rsidR="00FE19FC" w:rsidRPr="00FE19FC" w:rsidRDefault="00FE19FC" w:rsidP="00FE19FC">
      <w:pPr>
        <w:numPr>
          <w:ilvl w:val="0"/>
          <w:numId w:val="48"/>
        </w:numPr>
        <w:rPr>
          <w:szCs w:val="22"/>
        </w:rPr>
      </w:pPr>
      <w:r w:rsidRPr="00FE19FC">
        <w:rPr>
          <w:szCs w:val="22"/>
        </w:rPr>
        <w:t>Linearity – Scatter plots in C3 confirmed a roughly linear relationship.</w:t>
      </w:r>
    </w:p>
    <w:p w14:paraId="76CCCC7F" w14:textId="77777777" w:rsidR="00FE19FC" w:rsidRPr="00FE19FC" w:rsidRDefault="00FE19FC" w:rsidP="00FE19FC">
      <w:pPr>
        <w:numPr>
          <w:ilvl w:val="0"/>
          <w:numId w:val="48"/>
        </w:numPr>
        <w:rPr>
          <w:szCs w:val="22"/>
        </w:rPr>
      </w:pPr>
      <w:r w:rsidRPr="00FE19FC">
        <w:rPr>
          <w:szCs w:val="22"/>
        </w:rPr>
        <w:t>Multicollinearity – Only two predictors were used, reducing multicollinearity risks.</w:t>
      </w:r>
    </w:p>
    <w:p w14:paraId="29CE24F1" w14:textId="27A35070" w:rsidR="00FE19FC" w:rsidRDefault="00FE19FC" w:rsidP="00FE19FC">
      <w:pPr>
        <w:numPr>
          <w:ilvl w:val="0"/>
          <w:numId w:val="48"/>
        </w:numPr>
        <w:rPr>
          <w:szCs w:val="22"/>
        </w:rPr>
      </w:pPr>
      <w:r w:rsidRPr="00FE19FC">
        <w:rPr>
          <w:szCs w:val="22"/>
        </w:rPr>
        <w:t xml:space="preserve">Homoscedasticity – </w:t>
      </w:r>
      <w:r w:rsidR="00305519">
        <w:rPr>
          <w:szCs w:val="22"/>
        </w:rPr>
        <w:t>The variance of residuals should be constant across all fitted values</w:t>
      </w:r>
    </w:p>
    <w:p w14:paraId="7D425C9F" w14:textId="0A944A88" w:rsidR="00305519" w:rsidRDefault="00305519" w:rsidP="00305519">
      <w:pPr>
        <w:numPr>
          <w:ilvl w:val="1"/>
          <w:numId w:val="48"/>
        </w:numPr>
        <w:rPr>
          <w:szCs w:val="22"/>
        </w:rPr>
      </w:pPr>
      <w:r>
        <w:rPr>
          <w:szCs w:val="22"/>
        </w:rPr>
        <w:t>Test Performed: A residuals vs fitted values plot was examined to detect patterns in residual variance.</w:t>
      </w:r>
    </w:p>
    <w:p w14:paraId="5D12FB18" w14:textId="6B76C63A" w:rsidR="00305519" w:rsidRDefault="00305519" w:rsidP="00305519">
      <w:pPr>
        <w:numPr>
          <w:ilvl w:val="1"/>
          <w:numId w:val="48"/>
        </w:numPr>
        <w:rPr>
          <w:szCs w:val="22"/>
        </w:rPr>
      </w:pPr>
      <w:r>
        <w:rPr>
          <w:szCs w:val="22"/>
        </w:rPr>
        <w:t>No major increasing or decreasing spread was observed.</w:t>
      </w:r>
    </w:p>
    <w:p w14:paraId="00301D4B" w14:textId="23493BEB" w:rsidR="00780F5D" w:rsidRDefault="00780F5D" w:rsidP="00780F5D">
      <w:pPr>
        <w:numPr>
          <w:ilvl w:val="1"/>
          <w:numId w:val="48"/>
        </w:numPr>
        <w:rPr>
          <w:szCs w:val="22"/>
        </w:rPr>
      </w:pPr>
      <w:r>
        <w:rPr>
          <w:szCs w:val="22"/>
        </w:rPr>
        <w:lastRenderedPageBreak/>
        <w:t xml:space="preserve">   </w:t>
      </w:r>
      <w:r w:rsidRPr="00780F5D">
        <w:rPr>
          <w:szCs w:val="22"/>
        </w:rPr>
        <w:drawing>
          <wp:inline distT="0" distB="0" distL="0" distR="0" wp14:anchorId="4B8C64DC" wp14:editId="5DB21B2E">
            <wp:extent cx="5080000" cy="3175000"/>
            <wp:effectExtent l="0" t="0" r="0" b="0"/>
            <wp:docPr id="2081096524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96524" name="Picture 1" descr="A diagram of a graph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276C" w14:textId="77777777" w:rsidR="00780F5D" w:rsidRDefault="00780F5D" w:rsidP="00780F5D">
      <w:pPr>
        <w:ind w:left="2160" w:firstLine="0"/>
        <w:rPr>
          <w:szCs w:val="22"/>
        </w:rPr>
      </w:pPr>
    </w:p>
    <w:p w14:paraId="60ED09FD" w14:textId="140BA31A" w:rsidR="00780F5D" w:rsidRDefault="00780F5D" w:rsidP="00305519">
      <w:pPr>
        <w:numPr>
          <w:ilvl w:val="1"/>
          <w:numId w:val="48"/>
        </w:numPr>
        <w:rPr>
          <w:szCs w:val="22"/>
        </w:rPr>
      </w:pPr>
      <w:r>
        <w:rPr>
          <w:szCs w:val="22"/>
        </w:rPr>
        <w:t>Conclusion: Residual variance is constant, meaning homoscedasticity holds.</w:t>
      </w:r>
    </w:p>
    <w:p w14:paraId="5350A4C4" w14:textId="38D6979A" w:rsidR="00780F5D" w:rsidRDefault="00780F5D" w:rsidP="00780F5D">
      <w:pPr>
        <w:ind w:left="1440" w:firstLine="0"/>
        <w:rPr>
          <w:szCs w:val="22"/>
        </w:rPr>
      </w:pPr>
    </w:p>
    <w:p w14:paraId="27AFE029" w14:textId="77777777" w:rsidR="00780F5D" w:rsidRPr="00305519" w:rsidRDefault="00780F5D" w:rsidP="00780F5D">
      <w:pPr>
        <w:ind w:left="1440" w:firstLine="0"/>
        <w:rPr>
          <w:szCs w:val="22"/>
        </w:rPr>
      </w:pPr>
    </w:p>
    <w:p w14:paraId="646BEE51" w14:textId="15111387" w:rsidR="00FE19FC" w:rsidRDefault="00FE19FC" w:rsidP="00FE19FC">
      <w:pPr>
        <w:numPr>
          <w:ilvl w:val="0"/>
          <w:numId w:val="48"/>
        </w:numPr>
        <w:rPr>
          <w:szCs w:val="22"/>
        </w:rPr>
      </w:pPr>
      <w:r w:rsidRPr="00FE19FC">
        <w:rPr>
          <w:szCs w:val="22"/>
        </w:rPr>
        <w:t xml:space="preserve">Normality of residuals – </w:t>
      </w:r>
      <w:r w:rsidR="00305519">
        <w:rPr>
          <w:szCs w:val="22"/>
        </w:rPr>
        <w:t>The residuals should follow a normal distribution to validate statistical inference.</w:t>
      </w:r>
    </w:p>
    <w:p w14:paraId="2B16A9C9" w14:textId="11CB71FB" w:rsidR="00305519" w:rsidRDefault="00305519" w:rsidP="00305519">
      <w:pPr>
        <w:numPr>
          <w:ilvl w:val="1"/>
          <w:numId w:val="48"/>
        </w:numPr>
        <w:rPr>
          <w:szCs w:val="22"/>
        </w:rPr>
      </w:pPr>
      <w:r>
        <w:rPr>
          <w:szCs w:val="22"/>
        </w:rPr>
        <w:t xml:space="preserve">Tests Performed: Histogram of Residuals and Q-Q </w:t>
      </w:r>
      <w:proofErr w:type="gramStart"/>
      <w:r>
        <w:rPr>
          <w:szCs w:val="22"/>
        </w:rPr>
        <w:t>Plot(</w:t>
      </w:r>
      <w:proofErr w:type="gramEnd"/>
      <w:r>
        <w:rPr>
          <w:szCs w:val="22"/>
        </w:rPr>
        <w:t>Quantile-Quantile Plot) to visually assess normality.</w:t>
      </w:r>
    </w:p>
    <w:p w14:paraId="25F7205F" w14:textId="7E2BC322" w:rsidR="00305519" w:rsidRDefault="00305519" w:rsidP="00305519">
      <w:pPr>
        <w:ind w:left="1440" w:firstLine="0"/>
        <w:rPr>
          <w:szCs w:val="22"/>
        </w:rPr>
      </w:pPr>
      <w:r w:rsidRPr="00305519">
        <w:rPr>
          <w:szCs w:val="22"/>
        </w:rPr>
        <w:lastRenderedPageBreak/>
        <w:drawing>
          <wp:inline distT="0" distB="0" distL="0" distR="0" wp14:anchorId="6FE9DC85" wp14:editId="01754916">
            <wp:extent cx="5080000" cy="3175000"/>
            <wp:effectExtent l="0" t="0" r="0" b="0"/>
            <wp:docPr id="827208635" name="Picture 1" descr="A graph of a normality chec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08635" name="Picture 1" descr="A graph of a normality check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EDDF" w14:textId="21F8ED2A" w:rsidR="00305519" w:rsidRDefault="00305519" w:rsidP="00305519">
      <w:pPr>
        <w:ind w:left="1440" w:firstLine="0"/>
        <w:rPr>
          <w:szCs w:val="22"/>
        </w:rPr>
      </w:pPr>
      <w:r w:rsidRPr="00305519">
        <w:rPr>
          <w:szCs w:val="22"/>
        </w:rPr>
        <w:drawing>
          <wp:inline distT="0" distB="0" distL="0" distR="0" wp14:anchorId="65AF3B19" wp14:editId="23EB37E1">
            <wp:extent cx="3810000" cy="3810000"/>
            <wp:effectExtent l="0" t="0" r="0" b="0"/>
            <wp:docPr id="1184572506" name="Picture 1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72506" name="Picture 1" descr="A graph with a red lin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DA1F" w14:textId="06B6B680" w:rsidR="00305519" w:rsidRPr="00FE19FC" w:rsidRDefault="00305519" w:rsidP="00305519">
      <w:pPr>
        <w:numPr>
          <w:ilvl w:val="1"/>
          <w:numId w:val="48"/>
        </w:numPr>
        <w:rPr>
          <w:szCs w:val="22"/>
        </w:rPr>
      </w:pPr>
      <w:r>
        <w:rPr>
          <w:szCs w:val="22"/>
        </w:rPr>
        <w:t>Conclusion: The residuals are approximately normal but exhibit slight skewness</w:t>
      </w:r>
    </w:p>
    <w:p w14:paraId="73C25A6A" w14:textId="5B67E602" w:rsidR="00B66C6C" w:rsidRDefault="00FE19FC" w:rsidP="003D2CA8">
      <w:pPr>
        <w:ind w:firstLine="0"/>
        <w:rPr>
          <w:b/>
          <w:bCs/>
          <w:i/>
          <w:iCs/>
          <w:sz w:val="32"/>
          <w:szCs w:val="32"/>
        </w:rPr>
      </w:pPr>
      <w:r w:rsidRPr="00FE19FC">
        <w:rPr>
          <w:b/>
          <w:bCs/>
          <w:i/>
          <w:iCs/>
          <w:sz w:val="32"/>
          <w:szCs w:val="32"/>
        </w:rPr>
        <w:t>E4: Regression Equation</w:t>
      </w:r>
    </w:p>
    <w:p w14:paraId="5750DB9A" w14:textId="53073844" w:rsidR="00FE4496" w:rsidRDefault="00873A47" w:rsidP="003D2CA8">
      <w:pPr>
        <w:ind w:firstLine="0"/>
        <w:rPr>
          <w:szCs w:val="22"/>
        </w:rPr>
      </w:pPr>
      <w:r>
        <w:rPr>
          <w:szCs w:val="22"/>
        </w:rPr>
        <w:lastRenderedPageBreak/>
        <w:t>After Optimization, the final regression equation is:</w:t>
      </w:r>
    </w:p>
    <w:p w14:paraId="2A474872" w14:textId="4FA9BC61" w:rsidR="00873A47" w:rsidRDefault="00873A47" w:rsidP="003D2CA8">
      <w:pPr>
        <w:ind w:firstLine="0"/>
        <w:rPr>
          <w:szCs w:val="22"/>
        </w:rPr>
      </w:pPr>
      <w:r>
        <w:rPr>
          <w:szCs w:val="22"/>
        </w:rPr>
        <w:tab/>
        <w:t xml:space="preserve">Price = 93227.33 + (31022.05 x </w:t>
      </w:r>
      <w:proofErr w:type="spellStart"/>
      <w:r>
        <w:rPr>
          <w:szCs w:val="22"/>
        </w:rPr>
        <w:t>SchoolRating</w:t>
      </w:r>
      <w:proofErr w:type="spellEnd"/>
      <w:r>
        <w:rPr>
          <w:szCs w:val="22"/>
        </w:rPr>
        <w:t>)</w:t>
      </w:r>
    </w:p>
    <w:p w14:paraId="25AB5998" w14:textId="29E4777A" w:rsidR="00873A47" w:rsidRDefault="00873A47" w:rsidP="003D2CA8">
      <w:pPr>
        <w:ind w:firstLine="0"/>
        <w:rPr>
          <w:szCs w:val="22"/>
        </w:rPr>
      </w:pPr>
      <w:r>
        <w:rPr>
          <w:szCs w:val="22"/>
        </w:rPr>
        <w:t>Interpretation:</w:t>
      </w:r>
    </w:p>
    <w:p w14:paraId="68977A05" w14:textId="520DC1D7" w:rsidR="00873A47" w:rsidRDefault="00873A47" w:rsidP="00873A47">
      <w:pPr>
        <w:pStyle w:val="ListParagraph"/>
        <w:numPr>
          <w:ilvl w:val="0"/>
          <w:numId w:val="53"/>
        </w:numPr>
        <w:rPr>
          <w:szCs w:val="22"/>
        </w:rPr>
      </w:pPr>
      <w:r>
        <w:rPr>
          <w:szCs w:val="22"/>
        </w:rPr>
        <w:t xml:space="preserve">A 1 unit increase in </w:t>
      </w:r>
      <w:proofErr w:type="spellStart"/>
      <w:r>
        <w:rPr>
          <w:szCs w:val="22"/>
        </w:rPr>
        <w:t>SchoolRating</w:t>
      </w:r>
      <w:proofErr w:type="spellEnd"/>
      <w:r>
        <w:rPr>
          <w:szCs w:val="22"/>
        </w:rPr>
        <w:t xml:space="preserve"> increase</w:t>
      </w:r>
      <w:r w:rsidR="00E255CB">
        <w:rPr>
          <w:szCs w:val="22"/>
        </w:rPr>
        <w:t>s</w:t>
      </w:r>
      <w:r>
        <w:rPr>
          <w:szCs w:val="22"/>
        </w:rPr>
        <w:t xml:space="preserve"> house price by $31,022</w:t>
      </w:r>
    </w:p>
    <w:p w14:paraId="56B47C8E" w14:textId="0F9C05F1" w:rsidR="00873A47" w:rsidRPr="00873A47" w:rsidRDefault="00873A47" w:rsidP="00873A47">
      <w:pPr>
        <w:pStyle w:val="ListParagraph"/>
        <w:numPr>
          <w:ilvl w:val="0"/>
          <w:numId w:val="53"/>
        </w:numPr>
        <w:rPr>
          <w:szCs w:val="22"/>
        </w:rPr>
      </w:pPr>
      <w:proofErr w:type="spellStart"/>
      <w:r>
        <w:rPr>
          <w:szCs w:val="22"/>
        </w:rPr>
        <w:t>CrimeRate</w:t>
      </w:r>
      <w:proofErr w:type="spellEnd"/>
      <w:r>
        <w:rPr>
          <w:szCs w:val="22"/>
        </w:rPr>
        <w:t xml:space="preserve"> was removed, meaning it did not have a statistical impact on </w:t>
      </w:r>
      <w:r w:rsidR="00E255CB">
        <w:rPr>
          <w:szCs w:val="22"/>
        </w:rPr>
        <w:t xml:space="preserve">the </w:t>
      </w:r>
      <w:r>
        <w:rPr>
          <w:szCs w:val="22"/>
        </w:rPr>
        <w:t>price</w:t>
      </w:r>
    </w:p>
    <w:p w14:paraId="3557E4F8" w14:textId="3A57EF80" w:rsidR="00FE19FC" w:rsidRDefault="00FE19FC" w:rsidP="003D2CA8">
      <w:pPr>
        <w:ind w:firstLine="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E5: Model Metrics</w:t>
      </w:r>
    </w:p>
    <w:p w14:paraId="3FCBD455" w14:textId="38DE7D3A" w:rsidR="00873A47" w:rsidRPr="00873A47" w:rsidRDefault="00873A47" w:rsidP="003D2CA8">
      <w:pPr>
        <w:ind w:firstLine="0"/>
        <w:rPr>
          <w:szCs w:val="22"/>
        </w:rPr>
      </w:pPr>
      <w:r w:rsidRPr="00873A47">
        <w:rPr>
          <w:szCs w:val="22"/>
        </w:rPr>
        <w:t>The final model performance is: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4676"/>
        <w:gridCol w:w="4674"/>
      </w:tblGrid>
      <w:tr w:rsidR="00873A47" w14:paraId="25DA3B62" w14:textId="77777777" w:rsidTr="00873A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640A07B8" w14:textId="6FCF6503" w:rsidR="00873A47" w:rsidRDefault="00873A47" w:rsidP="003D2CA8">
            <w:pPr>
              <w:ind w:firstLine="0"/>
              <w:rPr>
                <w:b w:val="0"/>
                <w:bCs w:val="0"/>
                <w:i/>
                <w:iCs/>
                <w:sz w:val="32"/>
                <w:szCs w:val="32"/>
              </w:rPr>
            </w:pPr>
            <w:r>
              <w:rPr>
                <w:b w:val="0"/>
                <w:bCs w:val="0"/>
                <w:i/>
                <w:iCs/>
                <w:sz w:val="32"/>
                <w:szCs w:val="32"/>
              </w:rPr>
              <w:t>Metric</w:t>
            </w:r>
          </w:p>
        </w:tc>
        <w:tc>
          <w:tcPr>
            <w:tcW w:w="4680" w:type="dxa"/>
          </w:tcPr>
          <w:p w14:paraId="6FD6FDF9" w14:textId="473D43C9" w:rsidR="00873A47" w:rsidRDefault="00873A47" w:rsidP="003D2CA8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  <w:iCs/>
                <w:sz w:val="32"/>
                <w:szCs w:val="32"/>
              </w:rPr>
            </w:pPr>
            <w:r>
              <w:rPr>
                <w:b w:val="0"/>
                <w:bCs w:val="0"/>
                <w:i/>
                <w:iCs/>
                <w:sz w:val="32"/>
                <w:szCs w:val="32"/>
              </w:rPr>
              <w:t>Value</w:t>
            </w:r>
          </w:p>
        </w:tc>
      </w:tr>
      <w:tr w:rsidR="00873A47" w14:paraId="2B2F6C59" w14:textId="77777777" w:rsidTr="00873A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4024F73E" w14:textId="74856BEA" w:rsidR="00873A47" w:rsidRDefault="00873A47" w:rsidP="003D2CA8">
            <w:pPr>
              <w:ind w:firstLine="0"/>
              <w:rPr>
                <w:b w:val="0"/>
                <w:bCs w:val="0"/>
                <w:i/>
                <w:iCs/>
                <w:sz w:val="32"/>
                <w:szCs w:val="32"/>
              </w:rPr>
            </w:pPr>
            <w:r>
              <w:rPr>
                <w:b w:val="0"/>
                <w:bCs w:val="0"/>
                <w:i/>
                <w:iCs/>
                <w:sz w:val="32"/>
                <w:szCs w:val="32"/>
              </w:rPr>
              <w:t>R^2(training Set)</w:t>
            </w:r>
          </w:p>
        </w:tc>
        <w:tc>
          <w:tcPr>
            <w:tcW w:w="4680" w:type="dxa"/>
          </w:tcPr>
          <w:p w14:paraId="652DDACA" w14:textId="75E84525" w:rsidR="00873A47" w:rsidRDefault="00873A47" w:rsidP="003D2CA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sz w:val="32"/>
                <w:szCs w:val="32"/>
              </w:rPr>
            </w:pPr>
            <w:r>
              <w:rPr>
                <w:b/>
                <w:bCs/>
                <w:i/>
                <w:iCs/>
                <w:sz w:val="32"/>
                <w:szCs w:val="32"/>
              </w:rPr>
              <w:t>0.1497</w:t>
            </w:r>
          </w:p>
        </w:tc>
      </w:tr>
      <w:tr w:rsidR="00873A47" w14:paraId="6D72C31D" w14:textId="77777777" w:rsidTr="00873A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555C5A90" w14:textId="05265CC0" w:rsidR="00873A47" w:rsidRDefault="00873A47" w:rsidP="003D2CA8">
            <w:pPr>
              <w:ind w:firstLine="0"/>
              <w:rPr>
                <w:b w:val="0"/>
                <w:bCs w:val="0"/>
                <w:i/>
                <w:iCs/>
                <w:sz w:val="32"/>
                <w:szCs w:val="32"/>
              </w:rPr>
            </w:pPr>
            <w:r>
              <w:rPr>
                <w:b w:val="0"/>
                <w:bCs w:val="0"/>
                <w:i/>
                <w:iCs/>
                <w:sz w:val="32"/>
                <w:szCs w:val="32"/>
              </w:rPr>
              <w:t>Adjusted R^2</w:t>
            </w:r>
          </w:p>
        </w:tc>
        <w:tc>
          <w:tcPr>
            <w:tcW w:w="4680" w:type="dxa"/>
          </w:tcPr>
          <w:p w14:paraId="530B240C" w14:textId="73362440" w:rsidR="00873A47" w:rsidRDefault="00873A47" w:rsidP="003D2CA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sz w:val="32"/>
                <w:szCs w:val="32"/>
              </w:rPr>
            </w:pPr>
            <w:r>
              <w:rPr>
                <w:b/>
                <w:bCs/>
                <w:i/>
                <w:iCs/>
                <w:sz w:val="32"/>
                <w:szCs w:val="32"/>
              </w:rPr>
              <w:t>0.1495</w:t>
            </w:r>
          </w:p>
        </w:tc>
      </w:tr>
      <w:tr w:rsidR="00873A47" w14:paraId="7F67DE98" w14:textId="77777777" w:rsidTr="00873A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66B418CF" w14:textId="465DCECB" w:rsidR="00873A47" w:rsidRDefault="00873A47" w:rsidP="003D2CA8">
            <w:pPr>
              <w:ind w:firstLine="0"/>
              <w:rPr>
                <w:b w:val="0"/>
                <w:bCs w:val="0"/>
                <w:i/>
                <w:iCs/>
                <w:sz w:val="32"/>
                <w:szCs w:val="32"/>
              </w:rPr>
            </w:pPr>
            <w:r>
              <w:rPr>
                <w:b w:val="0"/>
                <w:bCs w:val="0"/>
                <w:i/>
                <w:iCs/>
                <w:sz w:val="32"/>
                <w:szCs w:val="32"/>
              </w:rPr>
              <w:t>F-Statistic</w:t>
            </w:r>
          </w:p>
        </w:tc>
        <w:tc>
          <w:tcPr>
            <w:tcW w:w="4680" w:type="dxa"/>
          </w:tcPr>
          <w:p w14:paraId="26289EFC" w14:textId="2C6DC40E" w:rsidR="00873A47" w:rsidRDefault="00873A47" w:rsidP="003D2CA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sz w:val="32"/>
                <w:szCs w:val="32"/>
              </w:rPr>
            </w:pPr>
            <w:r>
              <w:rPr>
                <w:b/>
                <w:bCs/>
                <w:i/>
                <w:iCs/>
                <w:sz w:val="32"/>
                <w:szCs w:val="32"/>
              </w:rPr>
              <w:t>985.57</w:t>
            </w:r>
          </w:p>
        </w:tc>
      </w:tr>
    </w:tbl>
    <w:p w14:paraId="79F25D79" w14:textId="77777777" w:rsidR="00873A47" w:rsidRDefault="00873A47" w:rsidP="003D2CA8">
      <w:pPr>
        <w:ind w:firstLine="0"/>
        <w:rPr>
          <w:b/>
          <w:bCs/>
          <w:i/>
          <w:iCs/>
          <w:sz w:val="32"/>
          <w:szCs w:val="32"/>
        </w:rPr>
      </w:pPr>
    </w:p>
    <w:p w14:paraId="4DB20342" w14:textId="0FA850A6" w:rsidR="00873A47" w:rsidRDefault="00873A47" w:rsidP="003D2CA8">
      <w:pPr>
        <w:ind w:firstLine="0"/>
        <w:rPr>
          <w:szCs w:val="22"/>
        </w:rPr>
      </w:pPr>
      <w:r>
        <w:rPr>
          <w:szCs w:val="22"/>
        </w:rPr>
        <w:t>MSE Comparison: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4674"/>
        <w:gridCol w:w="4676"/>
      </w:tblGrid>
      <w:tr w:rsidR="00873A47" w14:paraId="5F5C17F3" w14:textId="77777777" w:rsidTr="00873A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725DF788" w14:textId="6F184865" w:rsidR="00873A47" w:rsidRDefault="00873A47" w:rsidP="003D2CA8">
            <w:pPr>
              <w:ind w:firstLine="0"/>
              <w:rPr>
                <w:szCs w:val="22"/>
              </w:rPr>
            </w:pPr>
            <w:r>
              <w:rPr>
                <w:szCs w:val="22"/>
              </w:rPr>
              <w:t>Dataset</w:t>
            </w:r>
          </w:p>
        </w:tc>
        <w:tc>
          <w:tcPr>
            <w:tcW w:w="4680" w:type="dxa"/>
          </w:tcPr>
          <w:p w14:paraId="19EE205C" w14:textId="2DB51AC1" w:rsidR="00873A47" w:rsidRDefault="00873A47" w:rsidP="003D2CA8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MSE</w:t>
            </w:r>
          </w:p>
        </w:tc>
      </w:tr>
      <w:tr w:rsidR="00873A47" w14:paraId="6972CEC8" w14:textId="77777777" w:rsidTr="00873A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6B0FBDC2" w14:textId="76DEC6CE" w:rsidR="00873A47" w:rsidRDefault="00873A47" w:rsidP="003D2CA8">
            <w:pPr>
              <w:ind w:firstLine="0"/>
              <w:rPr>
                <w:szCs w:val="22"/>
              </w:rPr>
            </w:pPr>
            <w:r>
              <w:rPr>
                <w:szCs w:val="22"/>
              </w:rPr>
              <w:t>Training Set</w:t>
            </w:r>
          </w:p>
        </w:tc>
        <w:tc>
          <w:tcPr>
            <w:tcW w:w="4680" w:type="dxa"/>
          </w:tcPr>
          <w:p w14:paraId="55EFBEAD" w14:textId="696AA02A" w:rsidR="00873A47" w:rsidRDefault="00873A47" w:rsidP="003D2CA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19,465,568,630.58</w:t>
            </w:r>
          </w:p>
        </w:tc>
      </w:tr>
      <w:tr w:rsidR="00873A47" w14:paraId="66BD80CA" w14:textId="77777777" w:rsidTr="00873A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7473C9FC" w14:textId="64F91AAF" w:rsidR="00873A47" w:rsidRDefault="00873A47" w:rsidP="003D2CA8">
            <w:pPr>
              <w:ind w:firstLine="0"/>
              <w:rPr>
                <w:szCs w:val="22"/>
              </w:rPr>
            </w:pPr>
            <w:r>
              <w:rPr>
                <w:szCs w:val="22"/>
              </w:rPr>
              <w:t>Test Set</w:t>
            </w:r>
          </w:p>
        </w:tc>
        <w:tc>
          <w:tcPr>
            <w:tcW w:w="4680" w:type="dxa"/>
          </w:tcPr>
          <w:p w14:paraId="1918C801" w14:textId="06ABD3FA" w:rsidR="00873A47" w:rsidRDefault="00873A47" w:rsidP="003D2CA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18,049,936,441.20</w:t>
            </w:r>
          </w:p>
        </w:tc>
      </w:tr>
    </w:tbl>
    <w:p w14:paraId="48309478" w14:textId="77777777" w:rsidR="00873A47" w:rsidRDefault="00873A47" w:rsidP="003D2CA8">
      <w:pPr>
        <w:ind w:firstLine="0"/>
        <w:rPr>
          <w:szCs w:val="22"/>
        </w:rPr>
      </w:pPr>
    </w:p>
    <w:p w14:paraId="554FA84F" w14:textId="6F9CA997" w:rsidR="00873A47" w:rsidRDefault="00873A47" w:rsidP="003D2CA8">
      <w:pPr>
        <w:ind w:firstLine="0"/>
        <w:rPr>
          <w:szCs w:val="22"/>
        </w:rPr>
      </w:pPr>
      <w:r>
        <w:rPr>
          <w:szCs w:val="22"/>
        </w:rPr>
        <w:t>Key Take</w:t>
      </w:r>
      <w:r w:rsidR="00E255CB">
        <w:rPr>
          <w:szCs w:val="22"/>
        </w:rPr>
        <w:t>a</w:t>
      </w:r>
      <w:r>
        <w:rPr>
          <w:szCs w:val="22"/>
        </w:rPr>
        <w:t>ways:</w:t>
      </w:r>
    </w:p>
    <w:p w14:paraId="14A9F0A6" w14:textId="68230B27" w:rsidR="00873A47" w:rsidRDefault="00873A47" w:rsidP="00873A47">
      <w:pPr>
        <w:pStyle w:val="ListParagraph"/>
        <w:numPr>
          <w:ilvl w:val="0"/>
          <w:numId w:val="54"/>
        </w:numPr>
        <w:rPr>
          <w:szCs w:val="22"/>
        </w:rPr>
      </w:pPr>
      <w:r>
        <w:rPr>
          <w:szCs w:val="22"/>
        </w:rPr>
        <w:t>R^2 is 0.1497, meaning only 15% of price variance is explained by School Rating alone</w:t>
      </w:r>
    </w:p>
    <w:p w14:paraId="0497399B" w14:textId="236FB667" w:rsidR="00873A47" w:rsidRPr="00873A47" w:rsidRDefault="00873A47" w:rsidP="00873A47">
      <w:pPr>
        <w:pStyle w:val="ListParagraph"/>
        <w:numPr>
          <w:ilvl w:val="0"/>
          <w:numId w:val="54"/>
        </w:numPr>
        <w:rPr>
          <w:szCs w:val="22"/>
        </w:rPr>
      </w:pPr>
      <w:r>
        <w:rPr>
          <w:szCs w:val="22"/>
        </w:rPr>
        <w:t>MSE is slightly lower on the test set</w:t>
      </w:r>
      <w:r w:rsidR="00E255CB">
        <w:rPr>
          <w:szCs w:val="22"/>
        </w:rPr>
        <w:t>,</w:t>
      </w:r>
      <w:r>
        <w:rPr>
          <w:szCs w:val="22"/>
        </w:rPr>
        <w:t xml:space="preserve"> suggesting a reasonable model fit</w:t>
      </w:r>
    </w:p>
    <w:p w14:paraId="411179CC" w14:textId="4D9A4739" w:rsidR="00FE19FC" w:rsidRDefault="00FE19FC" w:rsidP="003D2CA8">
      <w:pPr>
        <w:ind w:firstLine="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E6: Results and Implications</w:t>
      </w:r>
    </w:p>
    <w:p w14:paraId="34EE03E3" w14:textId="49488E77" w:rsidR="00873A47" w:rsidRPr="00CD1085" w:rsidRDefault="00873A47" w:rsidP="00CD1085">
      <w:pPr>
        <w:pStyle w:val="ListParagraph"/>
        <w:numPr>
          <w:ilvl w:val="0"/>
          <w:numId w:val="55"/>
        </w:numPr>
        <w:rPr>
          <w:szCs w:val="22"/>
        </w:rPr>
      </w:pPr>
      <w:r w:rsidRPr="00CD1085">
        <w:rPr>
          <w:szCs w:val="22"/>
        </w:rPr>
        <w:t>School Rating is a strong predictor of house price, with each unit increase raising prices by ~$31,022.</w:t>
      </w:r>
    </w:p>
    <w:p w14:paraId="2A17F95A" w14:textId="2A7210DC" w:rsidR="00873A47" w:rsidRPr="00CD1085" w:rsidRDefault="00873A47" w:rsidP="00CD1085">
      <w:pPr>
        <w:pStyle w:val="ListParagraph"/>
        <w:numPr>
          <w:ilvl w:val="0"/>
          <w:numId w:val="55"/>
        </w:numPr>
        <w:rPr>
          <w:szCs w:val="22"/>
        </w:rPr>
      </w:pPr>
      <w:r w:rsidRPr="00CD1085">
        <w:rPr>
          <w:szCs w:val="22"/>
        </w:rPr>
        <w:t>Crime Rate was not a significant predictor, suggesting that other factors, such as location amenities or tax rates, may have a stronger influence.</w:t>
      </w:r>
    </w:p>
    <w:p w14:paraId="72C06C32" w14:textId="621E9450" w:rsidR="00873A47" w:rsidRPr="00CD1085" w:rsidRDefault="00E255CB" w:rsidP="00CD1085">
      <w:pPr>
        <w:pStyle w:val="ListParagraph"/>
        <w:numPr>
          <w:ilvl w:val="0"/>
          <w:numId w:val="55"/>
        </w:numPr>
        <w:rPr>
          <w:szCs w:val="22"/>
        </w:rPr>
      </w:pPr>
      <w:r>
        <w:rPr>
          <w:szCs w:val="22"/>
        </w:rPr>
        <w:lastRenderedPageBreak/>
        <w:t>The m</w:t>
      </w:r>
      <w:r w:rsidR="00873A47" w:rsidRPr="00CD1085">
        <w:rPr>
          <w:szCs w:val="22"/>
        </w:rPr>
        <w:t xml:space="preserve">odel explains only 15% of </w:t>
      </w:r>
      <w:r>
        <w:rPr>
          <w:szCs w:val="22"/>
        </w:rPr>
        <w:t xml:space="preserve">the </w:t>
      </w:r>
      <w:r w:rsidR="00873A47" w:rsidRPr="00CD1085">
        <w:rPr>
          <w:szCs w:val="22"/>
        </w:rPr>
        <w:t xml:space="preserve">variance, indicating missing factors </w:t>
      </w:r>
      <w:r>
        <w:rPr>
          <w:szCs w:val="22"/>
        </w:rPr>
        <w:t>significantly impacting</w:t>
      </w:r>
      <w:r w:rsidR="00873A47" w:rsidRPr="00CD1085">
        <w:rPr>
          <w:szCs w:val="22"/>
        </w:rPr>
        <w:t xml:space="preserve"> house prices.</w:t>
      </w:r>
    </w:p>
    <w:p w14:paraId="6AA999B0" w14:textId="77777777" w:rsidR="00873A47" w:rsidRPr="00873A47" w:rsidRDefault="00873A47" w:rsidP="003D2CA8">
      <w:pPr>
        <w:ind w:firstLine="0"/>
        <w:rPr>
          <w:szCs w:val="22"/>
        </w:rPr>
      </w:pPr>
    </w:p>
    <w:p w14:paraId="6F2E9E4B" w14:textId="3A31B67A" w:rsidR="00FE19FC" w:rsidRDefault="00FE19FC" w:rsidP="003D2CA8">
      <w:pPr>
        <w:ind w:firstLine="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E7: Recommendation for the Organization</w:t>
      </w:r>
    </w:p>
    <w:p w14:paraId="09949D76" w14:textId="77777777" w:rsidR="00CD1085" w:rsidRPr="00CD1085" w:rsidRDefault="00CD1085" w:rsidP="00CD1085">
      <w:pPr>
        <w:numPr>
          <w:ilvl w:val="0"/>
          <w:numId w:val="56"/>
        </w:numPr>
        <w:rPr>
          <w:szCs w:val="22"/>
        </w:rPr>
      </w:pPr>
      <w:r w:rsidRPr="00CD1085">
        <w:rPr>
          <w:szCs w:val="22"/>
        </w:rPr>
        <w:t>Prioritize investments in areas with high-rated schools, as they have a strong influence on housing prices.</w:t>
      </w:r>
    </w:p>
    <w:p w14:paraId="256961C1" w14:textId="4A2CAA09" w:rsidR="00CD1085" w:rsidRPr="00CD1085" w:rsidRDefault="00CD1085" w:rsidP="00CD1085">
      <w:pPr>
        <w:numPr>
          <w:ilvl w:val="0"/>
          <w:numId w:val="56"/>
        </w:numPr>
        <w:rPr>
          <w:szCs w:val="22"/>
        </w:rPr>
      </w:pPr>
      <w:r w:rsidRPr="00CD1085">
        <w:rPr>
          <w:szCs w:val="22"/>
        </w:rPr>
        <w:t>Gather additional data on property taxes, local amenities, and economic trends to improve model performance.</w:t>
      </w:r>
    </w:p>
    <w:p w14:paraId="56D7F131" w14:textId="77777777" w:rsidR="00CD1085" w:rsidRPr="00CD1085" w:rsidRDefault="00CD1085" w:rsidP="00CD1085">
      <w:pPr>
        <w:numPr>
          <w:ilvl w:val="0"/>
          <w:numId w:val="56"/>
        </w:numPr>
        <w:rPr>
          <w:szCs w:val="22"/>
        </w:rPr>
      </w:pPr>
      <w:r w:rsidRPr="00CD1085">
        <w:rPr>
          <w:szCs w:val="22"/>
        </w:rPr>
        <w:t>Ignore Crime Rate as a pricing factor based on the data, but consider verifying the dataset for accuracy.</w:t>
      </w:r>
    </w:p>
    <w:p w14:paraId="354CDAF7" w14:textId="433095E7" w:rsidR="00CD1085" w:rsidRPr="00CD1085" w:rsidRDefault="00CD1085" w:rsidP="00CD1085">
      <w:pPr>
        <w:numPr>
          <w:ilvl w:val="0"/>
          <w:numId w:val="56"/>
        </w:numPr>
        <w:rPr>
          <w:szCs w:val="22"/>
        </w:rPr>
      </w:pPr>
      <w:r w:rsidRPr="00CD1085">
        <w:rPr>
          <w:szCs w:val="22"/>
        </w:rPr>
        <w:t>Expand the model by adding additional features</w:t>
      </w:r>
      <w:r w:rsidR="00E255CB">
        <w:rPr>
          <w:szCs w:val="22"/>
        </w:rPr>
        <w:t xml:space="preserve"> like</w:t>
      </w:r>
      <w:r w:rsidRPr="00CD1085">
        <w:rPr>
          <w:szCs w:val="22"/>
        </w:rPr>
        <w:t xml:space="preserve"> distance to </w:t>
      </w:r>
      <w:r w:rsidR="00E255CB">
        <w:rPr>
          <w:szCs w:val="22"/>
        </w:rPr>
        <w:t xml:space="preserve">the </w:t>
      </w:r>
      <w:r w:rsidRPr="00CD1085">
        <w:rPr>
          <w:szCs w:val="22"/>
        </w:rPr>
        <w:t>city center, employment rates, or property tax rates to improve predictive power.</w:t>
      </w:r>
    </w:p>
    <w:p w14:paraId="7ED27502" w14:textId="77777777" w:rsidR="00CD1085" w:rsidRPr="00CD1085" w:rsidRDefault="00CD1085" w:rsidP="003D2CA8">
      <w:pPr>
        <w:ind w:firstLine="0"/>
        <w:rPr>
          <w:szCs w:val="22"/>
        </w:rPr>
      </w:pPr>
    </w:p>
    <w:p w14:paraId="4458451C" w14:textId="77777777" w:rsidR="00FE19FC" w:rsidRPr="00CD1085" w:rsidRDefault="00FE19FC" w:rsidP="003D2CA8">
      <w:pPr>
        <w:ind w:firstLine="0"/>
        <w:rPr>
          <w:i/>
          <w:iCs/>
          <w:sz w:val="32"/>
          <w:szCs w:val="32"/>
        </w:rPr>
      </w:pPr>
    </w:p>
    <w:sectPr w:rsidR="00FE19FC" w:rsidRPr="00CD1085"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E0F3E2" w14:textId="77777777" w:rsidR="00E44332" w:rsidRDefault="00E44332">
      <w:pPr>
        <w:spacing w:line="240" w:lineRule="auto"/>
      </w:pPr>
      <w:r>
        <w:separator/>
      </w:r>
    </w:p>
    <w:p w14:paraId="1DF8ED43" w14:textId="77777777" w:rsidR="00E44332" w:rsidRDefault="00E44332"/>
  </w:endnote>
  <w:endnote w:type="continuationSeparator" w:id="0">
    <w:p w14:paraId="747206E6" w14:textId="77777777" w:rsidR="00E44332" w:rsidRDefault="00E44332">
      <w:pPr>
        <w:spacing w:line="240" w:lineRule="auto"/>
      </w:pPr>
      <w:r>
        <w:continuationSeparator/>
      </w:r>
    </w:p>
    <w:p w14:paraId="557F8E87" w14:textId="77777777" w:rsidR="00E44332" w:rsidRDefault="00E443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45F9F0" w14:textId="77777777" w:rsidR="00E44332" w:rsidRDefault="00E44332">
      <w:pPr>
        <w:spacing w:line="240" w:lineRule="auto"/>
      </w:pPr>
      <w:r>
        <w:separator/>
      </w:r>
    </w:p>
    <w:p w14:paraId="2D9235B2" w14:textId="77777777" w:rsidR="00E44332" w:rsidRDefault="00E44332"/>
  </w:footnote>
  <w:footnote w:type="continuationSeparator" w:id="0">
    <w:p w14:paraId="15A38735" w14:textId="77777777" w:rsidR="00E44332" w:rsidRDefault="00E44332">
      <w:pPr>
        <w:spacing w:line="240" w:lineRule="auto"/>
      </w:pPr>
      <w:r>
        <w:continuationSeparator/>
      </w:r>
    </w:p>
    <w:p w14:paraId="3D86C589" w14:textId="77777777" w:rsidR="00E44332" w:rsidRDefault="00E4433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459734A"/>
    <w:multiLevelType w:val="multilevel"/>
    <w:tmpl w:val="570A8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5523CC4"/>
    <w:multiLevelType w:val="hybridMultilevel"/>
    <w:tmpl w:val="DA5CA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8403E6E"/>
    <w:multiLevelType w:val="multilevel"/>
    <w:tmpl w:val="50E00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ED77D19"/>
    <w:multiLevelType w:val="hybridMultilevel"/>
    <w:tmpl w:val="E22C3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19A7FD2"/>
    <w:multiLevelType w:val="multilevel"/>
    <w:tmpl w:val="E850F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006092"/>
    <w:multiLevelType w:val="multilevel"/>
    <w:tmpl w:val="28769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5AB7C90"/>
    <w:multiLevelType w:val="multilevel"/>
    <w:tmpl w:val="0756C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FB47774"/>
    <w:multiLevelType w:val="hybridMultilevel"/>
    <w:tmpl w:val="D5BE5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436530D"/>
    <w:multiLevelType w:val="multilevel"/>
    <w:tmpl w:val="CCB27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49059D7"/>
    <w:multiLevelType w:val="multilevel"/>
    <w:tmpl w:val="92380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C0D2565"/>
    <w:multiLevelType w:val="multilevel"/>
    <w:tmpl w:val="B448E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EB04B35"/>
    <w:multiLevelType w:val="hybridMultilevel"/>
    <w:tmpl w:val="E0EAF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C86B6A"/>
    <w:multiLevelType w:val="multilevel"/>
    <w:tmpl w:val="3A100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FE050B2"/>
    <w:multiLevelType w:val="hybridMultilevel"/>
    <w:tmpl w:val="29169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E90C58"/>
    <w:multiLevelType w:val="multilevel"/>
    <w:tmpl w:val="7D664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A941092"/>
    <w:multiLevelType w:val="multilevel"/>
    <w:tmpl w:val="E74AB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E481802"/>
    <w:multiLevelType w:val="multilevel"/>
    <w:tmpl w:val="83829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02620AA"/>
    <w:multiLevelType w:val="hybridMultilevel"/>
    <w:tmpl w:val="B20AB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1F7836"/>
    <w:multiLevelType w:val="multilevel"/>
    <w:tmpl w:val="1E3EA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C8A7FDA"/>
    <w:multiLevelType w:val="multilevel"/>
    <w:tmpl w:val="51D82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05D3815"/>
    <w:multiLevelType w:val="multilevel"/>
    <w:tmpl w:val="57363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0830A7A"/>
    <w:multiLevelType w:val="multilevel"/>
    <w:tmpl w:val="50E00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F65E1B"/>
    <w:multiLevelType w:val="multilevel"/>
    <w:tmpl w:val="07A0E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5903B3D"/>
    <w:multiLevelType w:val="multilevel"/>
    <w:tmpl w:val="AF608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9BD6D34"/>
    <w:multiLevelType w:val="multilevel"/>
    <w:tmpl w:val="50E00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A4A06BC"/>
    <w:multiLevelType w:val="multilevel"/>
    <w:tmpl w:val="25F0B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BA81089"/>
    <w:multiLevelType w:val="multilevel"/>
    <w:tmpl w:val="01186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D056218"/>
    <w:multiLevelType w:val="hybridMultilevel"/>
    <w:tmpl w:val="21F28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006151"/>
    <w:multiLevelType w:val="multilevel"/>
    <w:tmpl w:val="50E00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5BA4FFD"/>
    <w:multiLevelType w:val="hybridMultilevel"/>
    <w:tmpl w:val="A38EE9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6546EAF"/>
    <w:multiLevelType w:val="multilevel"/>
    <w:tmpl w:val="E6BEA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7421119"/>
    <w:multiLevelType w:val="hybridMultilevel"/>
    <w:tmpl w:val="4EC2C5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76C71B1"/>
    <w:multiLevelType w:val="multilevel"/>
    <w:tmpl w:val="D76AB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8A844E5"/>
    <w:multiLevelType w:val="multilevel"/>
    <w:tmpl w:val="98D82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9F10A71"/>
    <w:multiLevelType w:val="multilevel"/>
    <w:tmpl w:val="9F5E6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A2B3291"/>
    <w:multiLevelType w:val="multilevel"/>
    <w:tmpl w:val="26C0F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A5D4850"/>
    <w:multiLevelType w:val="multilevel"/>
    <w:tmpl w:val="D0BEA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ADA6E88"/>
    <w:multiLevelType w:val="multilevel"/>
    <w:tmpl w:val="58F04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B514CAA"/>
    <w:multiLevelType w:val="multilevel"/>
    <w:tmpl w:val="B232A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E2E34BB"/>
    <w:multiLevelType w:val="multilevel"/>
    <w:tmpl w:val="39A4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0751AF8"/>
    <w:multiLevelType w:val="multilevel"/>
    <w:tmpl w:val="AE7C7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5AA42CF"/>
    <w:multiLevelType w:val="hybridMultilevel"/>
    <w:tmpl w:val="7CEE44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76D23045"/>
    <w:multiLevelType w:val="hybridMultilevel"/>
    <w:tmpl w:val="FF32D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CD956F1"/>
    <w:multiLevelType w:val="multilevel"/>
    <w:tmpl w:val="2EE8F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FB91F93"/>
    <w:multiLevelType w:val="multilevel"/>
    <w:tmpl w:val="006EC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3753049">
    <w:abstractNumId w:val="9"/>
  </w:num>
  <w:num w:numId="2" w16cid:durableId="1672021673">
    <w:abstractNumId w:val="7"/>
  </w:num>
  <w:num w:numId="3" w16cid:durableId="1661418664">
    <w:abstractNumId w:val="6"/>
  </w:num>
  <w:num w:numId="4" w16cid:durableId="28338585">
    <w:abstractNumId w:val="5"/>
  </w:num>
  <w:num w:numId="5" w16cid:durableId="10451996">
    <w:abstractNumId w:val="4"/>
  </w:num>
  <w:num w:numId="6" w16cid:durableId="1118185191">
    <w:abstractNumId w:val="8"/>
  </w:num>
  <w:num w:numId="7" w16cid:durableId="944580785">
    <w:abstractNumId w:val="3"/>
  </w:num>
  <w:num w:numId="8" w16cid:durableId="1728843970">
    <w:abstractNumId w:val="2"/>
  </w:num>
  <w:num w:numId="9" w16cid:durableId="261961369">
    <w:abstractNumId w:val="1"/>
  </w:num>
  <w:num w:numId="10" w16cid:durableId="940600249">
    <w:abstractNumId w:val="0"/>
  </w:num>
  <w:num w:numId="11" w16cid:durableId="1773084239">
    <w:abstractNumId w:val="9"/>
    <w:lvlOverride w:ilvl="0">
      <w:startOverride w:val="1"/>
    </w:lvlOverride>
  </w:num>
  <w:num w:numId="12" w16cid:durableId="1531918201">
    <w:abstractNumId w:val="41"/>
  </w:num>
  <w:num w:numId="13" w16cid:durableId="1965768456">
    <w:abstractNumId w:val="20"/>
  </w:num>
  <w:num w:numId="14" w16cid:durableId="1933320765">
    <w:abstractNumId w:val="29"/>
  </w:num>
  <w:num w:numId="15" w16cid:durableId="79909253">
    <w:abstractNumId w:val="19"/>
  </w:num>
  <w:num w:numId="16" w16cid:durableId="1637637093">
    <w:abstractNumId w:val="14"/>
  </w:num>
  <w:num w:numId="17" w16cid:durableId="928317852">
    <w:abstractNumId w:val="25"/>
  </w:num>
  <w:num w:numId="18" w16cid:durableId="246887432">
    <w:abstractNumId w:val="43"/>
  </w:num>
  <w:num w:numId="19" w16cid:durableId="676270737">
    <w:abstractNumId w:val="15"/>
  </w:num>
  <w:num w:numId="20" w16cid:durableId="1233614200">
    <w:abstractNumId w:val="50"/>
  </w:num>
  <w:num w:numId="21" w16cid:durableId="207105388">
    <w:abstractNumId w:val="28"/>
  </w:num>
  <w:num w:numId="22" w16cid:durableId="789737828">
    <w:abstractNumId w:val="22"/>
  </w:num>
  <w:num w:numId="23" w16cid:durableId="771322119">
    <w:abstractNumId w:val="48"/>
  </w:num>
  <w:num w:numId="24" w16cid:durableId="171265031">
    <w:abstractNumId w:val="44"/>
  </w:num>
  <w:num w:numId="25" w16cid:durableId="439884865">
    <w:abstractNumId w:val="47"/>
  </w:num>
  <w:num w:numId="26" w16cid:durableId="1438259166">
    <w:abstractNumId w:val="18"/>
  </w:num>
  <w:num w:numId="27" w16cid:durableId="1098793606">
    <w:abstractNumId w:val="42"/>
  </w:num>
  <w:num w:numId="28" w16cid:durableId="1673753266">
    <w:abstractNumId w:val="26"/>
  </w:num>
  <w:num w:numId="29" w16cid:durableId="463281882">
    <w:abstractNumId w:val="40"/>
  </w:num>
  <w:num w:numId="30" w16cid:durableId="936642742">
    <w:abstractNumId w:val="33"/>
  </w:num>
  <w:num w:numId="31" w16cid:durableId="221336313">
    <w:abstractNumId w:val="53"/>
  </w:num>
  <w:num w:numId="32" w16cid:durableId="2074543321">
    <w:abstractNumId w:val="36"/>
  </w:num>
  <w:num w:numId="33" w16cid:durableId="1661034212">
    <w:abstractNumId w:val="24"/>
  </w:num>
  <w:num w:numId="34" w16cid:durableId="386732157">
    <w:abstractNumId w:val="10"/>
  </w:num>
  <w:num w:numId="35" w16cid:durableId="1912344754">
    <w:abstractNumId w:val="27"/>
  </w:num>
  <w:num w:numId="36" w16cid:durableId="565266180">
    <w:abstractNumId w:val="23"/>
  </w:num>
  <w:num w:numId="37" w16cid:durableId="1254779205">
    <w:abstractNumId w:val="37"/>
  </w:num>
  <w:num w:numId="38" w16cid:durableId="1358657528">
    <w:abstractNumId w:val="32"/>
  </w:num>
  <w:num w:numId="39" w16cid:durableId="1526557220">
    <w:abstractNumId w:val="16"/>
  </w:num>
  <w:num w:numId="40" w16cid:durableId="1841851255">
    <w:abstractNumId w:val="46"/>
  </w:num>
  <w:num w:numId="41" w16cid:durableId="801267561">
    <w:abstractNumId w:val="49"/>
  </w:num>
  <w:num w:numId="42" w16cid:durableId="742146681">
    <w:abstractNumId w:val="30"/>
  </w:num>
  <w:num w:numId="43" w16cid:durableId="1897429243">
    <w:abstractNumId w:val="45"/>
  </w:num>
  <w:num w:numId="44" w16cid:durableId="738332722">
    <w:abstractNumId w:val="11"/>
  </w:num>
  <w:num w:numId="45" w16cid:durableId="1229924157">
    <w:abstractNumId w:val="52"/>
  </w:num>
  <w:num w:numId="46" w16cid:durableId="1908149057">
    <w:abstractNumId w:val="51"/>
  </w:num>
  <w:num w:numId="47" w16cid:durableId="1179538778">
    <w:abstractNumId w:val="17"/>
  </w:num>
  <w:num w:numId="48" w16cid:durableId="1132744258">
    <w:abstractNumId w:val="31"/>
  </w:num>
  <w:num w:numId="49" w16cid:durableId="642344648">
    <w:abstractNumId w:val="38"/>
  </w:num>
  <w:num w:numId="50" w16cid:durableId="1655136929">
    <w:abstractNumId w:val="12"/>
  </w:num>
  <w:num w:numId="51" w16cid:durableId="880819916">
    <w:abstractNumId w:val="35"/>
  </w:num>
  <w:num w:numId="52" w16cid:durableId="559023580">
    <w:abstractNumId w:val="34"/>
  </w:num>
  <w:num w:numId="53" w16cid:durableId="2045053632">
    <w:abstractNumId w:val="13"/>
  </w:num>
  <w:num w:numId="54" w16cid:durableId="1236284198">
    <w:abstractNumId w:val="39"/>
  </w:num>
  <w:num w:numId="55" w16cid:durableId="1409182964">
    <w:abstractNumId w:val="21"/>
  </w:num>
  <w:num w:numId="56" w16cid:durableId="1212107802">
    <w:abstractNumId w:val="5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2C2"/>
    <w:rsid w:val="00011BB5"/>
    <w:rsid w:val="00023AFE"/>
    <w:rsid w:val="000403DD"/>
    <w:rsid w:val="000A3AE5"/>
    <w:rsid w:val="000A3D9B"/>
    <w:rsid w:val="000D4642"/>
    <w:rsid w:val="000D539D"/>
    <w:rsid w:val="000D6E3D"/>
    <w:rsid w:val="000E08FB"/>
    <w:rsid w:val="000E1F99"/>
    <w:rsid w:val="000E6453"/>
    <w:rsid w:val="00116273"/>
    <w:rsid w:val="00144178"/>
    <w:rsid w:val="00170F62"/>
    <w:rsid w:val="001802C2"/>
    <w:rsid w:val="00197343"/>
    <w:rsid w:val="001B1B37"/>
    <w:rsid w:val="001D0C32"/>
    <w:rsid w:val="001D5419"/>
    <w:rsid w:val="00203040"/>
    <w:rsid w:val="002074CB"/>
    <w:rsid w:val="0023076E"/>
    <w:rsid w:val="002312FC"/>
    <w:rsid w:val="002335CA"/>
    <w:rsid w:val="0024153C"/>
    <w:rsid w:val="00245609"/>
    <w:rsid w:val="00291036"/>
    <w:rsid w:val="00295347"/>
    <w:rsid w:val="002C79E6"/>
    <w:rsid w:val="002D0C4E"/>
    <w:rsid w:val="002E142D"/>
    <w:rsid w:val="002F3AE9"/>
    <w:rsid w:val="0030415C"/>
    <w:rsid w:val="00305519"/>
    <w:rsid w:val="00364C53"/>
    <w:rsid w:val="00372BB6"/>
    <w:rsid w:val="003804CC"/>
    <w:rsid w:val="003D2CA8"/>
    <w:rsid w:val="003D3CFE"/>
    <w:rsid w:val="003D4E7B"/>
    <w:rsid w:val="003D570E"/>
    <w:rsid w:val="003E2A63"/>
    <w:rsid w:val="00471784"/>
    <w:rsid w:val="00495454"/>
    <w:rsid w:val="004C6465"/>
    <w:rsid w:val="004C67D6"/>
    <w:rsid w:val="004F33BA"/>
    <w:rsid w:val="004F4E6C"/>
    <w:rsid w:val="005155F7"/>
    <w:rsid w:val="00516F39"/>
    <w:rsid w:val="00552653"/>
    <w:rsid w:val="005752F0"/>
    <w:rsid w:val="005760EF"/>
    <w:rsid w:val="005774A1"/>
    <w:rsid w:val="00585604"/>
    <w:rsid w:val="00592470"/>
    <w:rsid w:val="005C199E"/>
    <w:rsid w:val="005D5E35"/>
    <w:rsid w:val="005F09F2"/>
    <w:rsid w:val="00613D79"/>
    <w:rsid w:val="00657DD1"/>
    <w:rsid w:val="00664C1A"/>
    <w:rsid w:val="00674B11"/>
    <w:rsid w:val="00694EC5"/>
    <w:rsid w:val="006A5B10"/>
    <w:rsid w:val="006C42CE"/>
    <w:rsid w:val="006E73A7"/>
    <w:rsid w:val="00724D69"/>
    <w:rsid w:val="00754C65"/>
    <w:rsid w:val="00780F5D"/>
    <w:rsid w:val="0079105E"/>
    <w:rsid w:val="007D4156"/>
    <w:rsid w:val="007F3093"/>
    <w:rsid w:val="00834CE5"/>
    <w:rsid w:val="00844B21"/>
    <w:rsid w:val="00851604"/>
    <w:rsid w:val="008553E5"/>
    <w:rsid w:val="00855C13"/>
    <w:rsid w:val="00873A47"/>
    <w:rsid w:val="0087407D"/>
    <w:rsid w:val="0089765E"/>
    <w:rsid w:val="00897798"/>
    <w:rsid w:val="008E315E"/>
    <w:rsid w:val="008F714B"/>
    <w:rsid w:val="00915A7A"/>
    <w:rsid w:val="00936A21"/>
    <w:rsid w:val="00971F43"/>
    <w:rsid w:val="009C5CE4"/>
    <w:rsid w:val="009D6907"/>
    <w:rsid w:val="00A14A4D"/>
    <w:rsid w:val="00A14C2C"/>
    <w:rsid w:val="00A34798"/>
    <w:rsid w:val="00A37C9B"/>
    <w:rsid w:val="00A417C1"/>
    <w:rsid w:val="00A448E2"/>
    <w:rsid w:val="00A557A9"/>
    <w:rsid w:val="00A60249"/>
    <w:rsid w:val="00A90610"/>
    <w:rsid w:val="00A92B2E"/>
    <w:rsid w:val="00AA511E"/>
    <w:rsid w:val="00AC0490"/>
    <w:rsid w:val="00AC071F"/>
    <w:rsid w:val="00AC1390"/>
    <w:rsid w:val="00AE18F3"/>
    <w:rsid w:val="00AE3E4C"/>
    <w:rsid w:val="00AF2D3C"/>
    <w:rsid w:val="00B008D7"/>
    <w:rsid w:val="00B35112"/>
    <w:rsid w:val="00B50355"/>
    <w:rsid w:val="00B66C6C"/>
    <w:rsid w:val="00B82ED5"/>
    <w:rsid w:val="00B863FB"/>
    <w:rsid w:val="00B86440"/>
    <w:rsid w:val="00B957C9"/>
    <w:rsid w:val="00BB2D6F"/>
    <w:rsid w:val="00BD4486"/>
    <w:rsid w:val="00BD4BF7"/>
    <w:rsid w:val="00BE15C6"/>
    <w:rsid w:val="00BE63C6"/>
    <w:rsid w:val="00BF2C6E"/>
    <w:rsid w:val="00C00F8F"/>
    <w:rsid w:val="00C03068"/>
    <w:rsid w:val="00C133AA"/>
    <w:rsid w:val="00C33FA6"/>
    <w:rsid w:val="00C4145A"/>
    <w:rsid w:val="00C532DA"/>
    <w:rsid w:val="00C6492F"/>
    <w:rsid w:val="00C7182F"/>
    <w:rsid w:val="00C97FF7"/>
    <w:rsid w:val="00CC0DC7"/>
    <w:rsid w:val="00CC3ACB"/>
    <w:rsid w:val="00CD1085"/>
    <w:rsid w:val="00CF79B1"/>
    <w:rsid w:val="00D216D2"/>
    <w:rsid w:val="00D60A60"/>
    <w:rsid w:val="00D620FD"/>
    <w:rsid w:val="00D91044"/>
    <w:rsid w:val="00D979D7"/>
    <w:rsid w:val="00DB296F"/>
    <w:rsid w:val="00E16947"/>
    <w:rsid w:val="00E23622"/>
    <w:rsid w:val="00E255CB"/>
    <w:rsid w:val="00E44332"/>
    <w:rsid w:val="00E67454"/>
    <w:rsid w:val="00EB2C04"/>
    <w:rsid w:val="00EE7663"/>
    <w:rsid w:val="00EF1905"/>
    <w:rsid w:val="00EF55C5"/>
    <w:rsid w:val="00F225FE"/>
    <w:rsid w:val="00F22B61"/>
    <w:rsid w:val="00F37F72"/>
    <w:rsid w:val="00F573C2"/>
    <w:rsid w:val="00F6242A"/>
    <w:rsid w:val="00F74EB1"/>
    <w:rsid w:val="00F8603E"/>
    <w:rsid w:val="00F94075"/>
    <w:rsid w:val="00FC3407"/>
    <w:rsid w:val="00FD0666"/>
    <w:rsid w:val="00FE19FC"/>
    <w:rsid w:val="00FE4496"/>
    <w:rsid w:val="00FE4986"/>
    <w:rsid w:val="00FE623A"/>
    <w:rsid w:val="00FF4703"/>
    <w:rsid w:val="00FF55EC"/>
    <w:rsid w:val="014CA2B6"/>
    <w:rsid w:val="0D6E5604"/>
    <w:rsid w:val="1C0665C1"/>
    <w:rsid w:val="1E84F322"/>
    <w:rsid w:val="201D26C8"/>
    <w:rsid w:val="212F006F"/>
    <w:rsid w:val="2CCDFC8D"/>
    <w:rsid w:val="3236C9DF"/>
    <w:rsid w:val="3660B96E"/>
    <w:rsid w:val="3D0A9892"/>
    <w:rsid w:val="3E192C66"/>
    <w:rsid w:val="3FD79D39"/>
    <w:rsid w:val="4A446072"/>
    <w:rsid w:val="52694629"/>
    <w:rsid w:val="593F41A5"/>
    <w:rsid w:val="5A1CFD60"/>
    <w:rsid w:val="5D68E123"/>
    <w:rsid w:val="6451CACF"/>
    <w:rsid w:val="67AE9998"/>
    <w:rsid w:val="689E33FC"/>
    <w:rsid w:val="68E35553"/>
    <w:rsid w:val="6A36C4BF"/>
    <w:rsid w:val="7050BCB6"/>
    <w:rsid w:val="7CCA2D81"/>
    <w:rsid w:val="7F11E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B31047"/>
  <w15:chartTrackingRefBased/>
  <w15:docId w15:val="{1C23EE42-E552-42EE-AAED-0594AE718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3FB"/>
    <w:rPr>
      <w:sz w:val="22"/>
    </w:rPr>
  </w:style>
  <w:style w:type="paragraph" w:styleId="Heading1">
    <w:name w:val="heading 1"/>
    <w:basedOn w:val="Normal"/>
    <w:next w:val="Normal"/>
    <w:link w:val="Heading1Char"/>
    <w:uiPriority w:val="3"/>
    <w:qFormat/>
    <w:rsid w:val="002C79E6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C00F8F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00F8F"/>
    <w:pPr>
      <w:keepNext/>
      <w:keepLines/>
      <w:ind w:firstLine="0"/>
      <w:outlineLvl w:val="2"/>
    </w:pPr>
    <w:rPr>
      <w:rFonts w:asciiTheme="majorHAnsi" w:eastAsiaTheme="majorEastAsia" w:hAnsiTheme="majorHAnsi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664C1A"/>
    <w:pPr>
      <w:keepNext/>
      <w:keepLines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664C1A"/>
    <w:pPr>
      <w:keepNext/>
      <w:keepLines/>
      <w:outlineLvl w:val="4"/>
    </w:pPr>
    <w:rPr>
      <w:rFonts w:asciiTheme="majorHAnsi" w:eastAsiaTheme="majorEastAsia" w:hAnsiTheme="majorHAnsi" w:cstheme="majorBidi"/>
      <w:b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15"/>
    <w:qFormat/>
    <w:rsid w:val="002C79E6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  <w:b/>
      <w:color w:val="auto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rsid w:val="00B863FB"/>
    <w:pPr>
      <w:ind w:firstLine="0"/>
    </w:pPr>
    <w:rPr>
      <w:sz w:val="22"/>
    </w:rPr>
  </w:style>
  <w:style w:type="character" w:customStyle="1" w:styleId="Heading1Char">
    <w:name w:val="Heading 1 Char"/>
    <w:basedOn w:val="DefaultParagraphFont"/>
    <w:link w:val="Heading1"/>
    <w:uiPriority w:val="3"/>
    <w:rsid w:val="002C79E6"/>
    <w:rPr>
      <w:rFonts w:asciiTheme="majorHAnsi" w:eastAsiaTheme="majorEastAsia" w:hAnsiTheme="majorHAnsi" w:cstheme="majorBidi"/>
      <w:b/>
      <w:bCs/>
      <w:sz w:val="22"/>
    </w:rPr>
  </w:style>
  <w:style w:type="character" w:customStyle="1" w:styleId="Heading2Char">
    <w:name w:val="Heading 2 Char"/>
    <w:basedOn w:val="DefaultParagraphFont"/>
    <w:link w:val="Heading2"/>
    <w:uiPriority w:val="3"/>
    <w:rsid w:val="00C00F8F"/>
    <w:rPr>
      <w:rFonts w:asciiTheme="majorHAnsi" w:eastAsiaTheme="majorEastAsia" w:hAnsiTheme="majorHAnsi" w:cstheme="majorBidi"/>
      <w:b/>
      <w:bCs/>
      <w:sz w:val="22"/>
    </w:rPr>
  </w:style>
  <w:style w:type="paragraph" w:styleId="Title">
    <w:name w:val="Title"/>
    <w:basedOn w:val="Normal"/>
    <w:next w:val="Normal"/>
    <w:link w:val="TitleChar"/>
    <w:uiPriority w:val="16"/>
    <w:qFormat/>
    <w:rsid w:val="00B863FB"/>
    <w:pPr>
      <w:ind w:firstLine="0"/>
      <w:contextualSpacing/>
      <w:jc w:val="center"/>
    </w:pPr>
    <w:rPr>
      <w:rFonts w:asciiTheme="majorHAnsi" w:eastAsiaTheme="majorEastAsia" w:hAnsiTheme="majorHAnsi" w:cstheme="majorBidi"/>
      <w:b/>
    </w:rPr>
  </w:style>
  <w:style w:type="character" w:customStyle="1" w:styleId="TitleChar">
    <w:name w:val="Title Char"/>
    <w:basedOn w:val="DefaultParagraphFont"/>
    <w:link w:val="Title"/>
    <w:uiPriority w:val="16"/>
    <w:rsid w:val="00B863FB"/>
    <w:rPr>
      <w:rFonts w:asciiTheme="majorHAnsi" w:eastAsiaTheme="majorEastAsia" w:hAnsiTheme="majorHAnsi" w:cstheme="majorBidi"/>
      <w:b/>
      <w:sz w:val="22"/>
    </w:rPr>
  </w:style>
  <w:style w:type="character" w:styleId="Emphasis">
    <w:name w:val="Emphasis"/>
    <w:basedOn w:val="DefaultParagraphFont"/>
    <w:uiPriority w:val="3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sid w:val="00C00F8F"/>
    <w:rPr>
      <w:rFonts w:asciiTheme="majorHAnsi" w:eastAsiaTheme="majorEastAsia" w:hAnsiTheme="majorHAnsi" w:cstheme="majorBidi"/>
      <w:b/>
      <w:bCs/>
      <w:i/>
      <w:sz w:val="22"/>
    </w:rPr>
  </w:style>
  <w:style w:type="character" w:customStyle="1" w:styleId="Heading4Char">
    <w:name w:val="Heading 4 Char"/>
    <w:basedOn w:val="DefaultParagraphFont"/>
    <w:link w:val="Heading4"/>
    <w:uiPriority w:val="3"/>
    <w:rsid w:val="00664C1A"/>
    <w:rPr>
      <w:rFonts w:asciiTheme="majorHAnsi" w:eastAsiaTheme="majorEastAsia" w:hAnsiTheme="majorHAnsi" w:cstheme="majorBidi"/>
      <w:b/>
      <w:bCs/>
      <w:iCs/>
      <w:sz w:val="22"/>
    </w:rPr>
  </w:style>
  <w:style w:type="character" w:customStyle="1" w:styleId="Heading5Char">
    <w:name w:val="Heading 5 Char"/>
    <w:basedOn w:val="DefaultParagraphFont"/>
    <w:link w:val="Heading5"/>
    <w:uiPriority w:val="3"/>
    <w:rsid w:val="00664C1A"/>
    <w:rPr>
      <w:rFonts w:asciiTheme="majorHAnsi" w:eastAsiaTheme="majorEastAsia" w:hAnsiTheme="majorHAnsi" w:cstheme="majorBidi"/>
      <w:b/>
      <w:i/>
      <w:iCs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rsid w:val="000D4642"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64C1A"/>
    <w:pPr>
      <w:ind w:left="720" w:firstLine="0"/>
    </w:pPr>
    <w:rPr>
      <w:iCs/>
      <w:color w:val="auto"/>
    </w:rPr>
  </w:style>
  <w:style w:type="character" w:customStyle="1" w:styleId="QuoteChar">
    <w:name w:val="Quote Char"/>
    <w:basedOn w:val="DefaultParagraphFont"/>
    <w:link w:val="Quote"/>
    <w:uiPriority w:val="29"/>
    <w:rsid w:val="00664C1A"/>
    <w:rPr>
      <w:iCs/>
      <w:color w:val="auto"/>
      <w:sz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86440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8"/>
    <w:qFormat/>
    <w:rsid w:val="00B863FB"/>
    <w:pPr>
      <w:ind w:firstLine="0"/>
      <w:jc w:val="center"/>
    </w:pPr>
    <w:rPr>
      <w:rFonts w:eastAsia="Calibri" w:cs="Calibri"/>
      <w:szCs w:val="22"/>
    </w:rPr>
  </w:style>
  <w:style w:type="character" w:customStyle="1" w:styleId="SubtitleChar">
    <w:name w:val="Subtitle Char"/>
    <w:basedOn w:val="DefaultParagraphFont"/>
    <w:link w:val="Subtitle"/>
    <w:uiPriority w:val="18"/>
    <w:rsid w:val="00B863FB"/>
    <w:rPr>
      <w:rFonts w:eastAsia="Calibri" w:cs="Calibri"/>
      <w:sz w:val="22"/>
      <w:szCs w:val="22"/>
    </w:rPr>
  </w:style>
  <w:style w:type="table" w:styleId="GridTable4">
    <w:name w:val="Grid Table 4"/>
    <w:basedOn w:val="TableNormal"/>
    <w:uiPriority w:val="49"/>
    <w:rsid w:val="00FF470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p1">
    <w:name w:val="p1"/>
    <w:basedOn w:val="Normal"/>
    <w:rsid w:val="00B66C6C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color w:val="auto"/>
      <w:sz w:val="24"/>
      <w:lang w:eastAsia="zh-CN"/>
    </w:rPr>
  </w:style>
  <w:style w:type="paragraph" w:customStyle="1" w:styleId="p2">
    <w:name w:val="p2"/>
    <w:basedOn w:val="Normal"/>
    <w:rsid w:val="00B66C6C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color w:val="auto"/>
      <w:sz w:val="24"/>
      <w:lang w:eastAsia="zh-CN"/>
    </w:rPr>
  </w:style>
  <w:style w:type="character" w:customStyle="1" w:styleId="apple-tab-span">
    <w:name w:val="apple-tab-span"/>
    <w:basedOn w:val="DefaultParagraphFont"/>
    <w:rsid w:val="00B66C6C"/>
  </w:style>
  <w:style w:type="character" w:customStyle="1" w:styleId="s1">
    <w:name w:val="s1"/>
    <w:basedOn w:val="DefaultParagraphFont"/>
    <w:rsid w:val="00B66C6C"/>
  </w:style>
  <w:style w:type="paragraph" w:customStyle="1" w:styleId="p3">
    <w:name w:val="p3"/>
    <w:basedOn w:val="Normal"/>
    <w:rsid w:val="00B66C6C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color w:val="auto"/>
      <w:sz w:val="24"/>
      <w:lang w:eastAsia="zh-CN"/>
    </w:rPr>
  </w:style>
  <w:style w:type="paragraph" w:customStyle="1" w:styleId="p4">
    <w:name w:val="p4"/>
    <w:basedOn w:val="Normal"/>
    <w:rsid w:val="00B66C6C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color w:val="auto"/>
      <w:sz w:val="24"/>
      <w:lang w:eastAsia="zh-CN"/>
    </w:rPr>
  </w:style>
  <w:style w:type="character" w:customStyle="1" w:styleId="s2">
    <w:name w:val="s2"/>
    <w:basedOn w:val="DefaultParagraphFont"/>
    <w:rsid w:val="00B66C6C"/>
  </w:style>
  <w:style w:type="paragraph" w:customStyle="1" w:styleId="p5">
    <w:name w:val="p5"/>
    <w:basedOn w:val="Normal"/>
    <w:rsid w:val="003D3CFE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color w:val="auto"/>
      <w:sz w:val="24"/>
      <w:lang w:eastAsia="zh-CN"/>
    </w:rPr>
  </w:style>
  <w:style w:type="character" w:customStyle="1" w:styleId="s3">
    <w:name w:val="s3"/>
    <w:basedOn w:val="DefaultParagraphFont"/>
    <w:rsid w:val="003D3C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4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0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83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611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779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4569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141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3244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1875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5217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82589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34602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86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9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3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0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5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1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6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5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858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675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295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04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0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44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059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897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530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0387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544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181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5936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5520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1154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21252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33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6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04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88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256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26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516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484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5828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5307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385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0337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24306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66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7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0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0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01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85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39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502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687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0009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584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4818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2447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68606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2281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337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3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4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3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8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12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131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810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56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453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634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8296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5333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1310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2049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87835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0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ray\AppData\Roaming\Microsoft\Templates\Student%20APA%20Style%20paper%207th%20edi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83818DA9D98D44219E7EAA4DF56D26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6E9D56-852F-4DF3-9202-ADC2554E9C66}"/>
      </w:docPartPr>
      <w:docPartBody>
        <w:p w:rsidR="00D963E5" w:rsidRDefault="00000000">
          <w:pPr>
            <w:pStyle w:val="83818DA9D98D44219E7EAA4DF56D265E"/>
          </w:pPr>
          <w:r w:rsidRPr="3236C9DF">
            <w:t>Course Number</w:t>
          </w:r>
          <w:r>
            <w:t>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4DA"/>
    <w:rsid w:val="000706DB"/>
    <w:rsid w:val="000A3AE5"/>
    <w:rsid w:val="00115475"/>
    <w:rsid w:val="00197343"/>
    <w:rsid w:val="0030415C"/>
    <w:rsid w:val="0047248F"/>
    <w:rsid w:val="004C6465"/>
    <w:rsid w:val="005371D3"/>
    <w:rsid w:val="00592470"/>
    <w:rsid w:val="005E3722"/>
    <w:rsid w:val="007A1C5D"/>
    <w:rsid w:val="0089765E"/>
    <w:rsid w:val="008B363F"/>
    <w:rsid w:val="008E260B"/>
    <w:rsid w:val="00953600"/>
    <w:rsid w:val="009C04A1"/>
    <w:rsid w:val="00AC1390"/>
    <w:rsid w:val="00BD4486"/>
    <w:rsid w:val="00C133AA"/>
    <w:rsid w:val="00C6068B"/>
    <w:rsid w:val="00CE5B2C"/>
    <w:rsid w:val="00D03DC8"/>
    <w:rsid w:val="00D216D2"/>
    <w:rsid w:val="00D963E5"/>
    <w:rsid w:val="00DD6324"/>
    <w:rsid w:val="00E16947"/>
    <w:rsid w:val="00E514DA"/>
    <w:rsid w:val="00EA61ED"/>
    <w:rsid w:val="00EF1905"/>
    <w:rsid w:val="00F573C2"/>
    <w:rsid w:val="00F67AF7"/>
    <w:rsid w:val="00FC3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3"/>
    <w:unhideWhenUsed/>
    <w:qFormat/>
    <w:pPr>
      <w:keepNext/>
      <w:keepLines/>
      <w:spacing w:after="0"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Cs/>
      <w:color w:val="000000" w:themeColor="text1"/>
      <w:kern w:val="0"/>
      <w:szCs w:val="24"/>
      <w:lang w:eastAsia="ja-JP"/>
      <w14:ligatures w14:val="none"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pPr>
      <w:keepNext/>
      <w:keepLines/>
      <w:spacing w:after="0" w:line="480" w:lineRule="auto"/>
      <w:ind w:firstLine="720"/>
      <w:outlineLvl w:val="4"/>
    </w:pPr>
    <w:rPr>
      <w:rFonts w:asciiTheme="majorHAnsi" w:eastAsiaTheme="majorEastAsia" w:hAnsiTheme="majorHAnsi" w:cstheme="majorBidi"/>
      <w:b/>
      <w:i/>
      <w:iCs/>
      <w:color w:val="000000" w:themeColor="text1"/>
      <w:kern w:val="0"/>
      <w:szCs w:val="24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3818DA9D98D44219E7EAA4DF56D265E">
    <w:name w:val="83818DA9D98D44219E7EAA4DF56D265E"/>
  </w:style>
  <w:style w:type="character" w:customStyle="1" w:styleId="Heading4Char">
    <w:name w:val="Heading 4 Char"/>
    <w:basedOn w:val="DefaultParagraphFont"/>
    <w:link w:val="Heading4"/>
    <w:uiPriority w:val="3"/>
    <w:rPr>
      <w:rFonts w:asciiTheme="majorHAnsi" w:eastAsiaTheme="majorEastAsia" w:hAnsiTheme="majorHAnsi" w:cstheme="majorBidi"/>
      <w:b/>
      <w:bCs/>
      <w:iCs/>
      <w:color w:val="000000" w:themeColor="text1"/>
      <w:kern w:val="0"/>
      <w:szCs w:val="24"/>
      <w:lang w:eastAsia="ja-JP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3"/>
    <w:rPr>
      <w:rFonts w:asciiTheme="majorHAnsi" w:eastAsiaTheme="majorEastAsia" w:hAnsiTheme="majorHAnsi" w:cstheme="majorBidi"/>
      <w:b/>
      <w:i/>
      <w:iCs/>
      <w:color w:val="000000" w:themeColor="text1"/>
      <w:kern w:val="0"/>
      <w:szCs w:val="24"/>
      <w:lang w:eastAsia="ja-JP"/>
      <w14:ligatures w14:val="none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758F74-CB61-4D5F-B003-A3FA896AFE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ADCF06E-81A5-4D29-A946-976E3F20FF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676608B1-A148-495A-80CE-F0BD5CC963A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C:\Users\tray\AppData\Roaming\Microsoft\Templates\Student APA Style paper 7th edition.dotx</Template>
  <TotalTime>15</TotalTime>
  <Pages>13</Pages>
  <Words>776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Tray Pendleton</dc:creator>
  <cp:keywords/>
  <dc:description/>
  <cp:lastModifiedBy>Trayvonious Pendleton</cp:lastModifiedBy>
  <cp:revision>7</cp:revision>
  <dcterms:created xsi:type="dcterms:W3CDTF">2025-02-24T00:30:00Z</dcterms:created>
  <dcterms:modified xsi:type="dcterms:W3CDTF">2025-03-09T22:08:00Z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