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A3200F"/>
          <w:spacing w:val="40"/>
          <w:sz w:val="18"/>
          <w:szCs w:val="18"/>
        </w:rPr>
        <w:t xml:space="preserve">CTE ARCHITECTURE &amp; CONSTRUCTION · GRADES 9–12 · EARLY IN THE PROGRAM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D2230"/>
          <w:sz w:val="44"/>
          <w:szCs w:val="44"/>
        </w:rPr>
        <w:t xml:space="preserve">Site to Scene: A Massing Study</w:t>
      </w:r>
    </w:p>
    <w:p>
      <w:pPr>
        <w:spacing w:after="160"/>
      </w:pPr>
      <w:r>
        <w:rPr>
          <w:rFonts w:ascii="Arial" w:cs="Arial" w:eastAsia="Arial" w:hAnsi="Arial"/>
          <w:color w:val="5F6577"/>
          <w:sz w:val="22"/>
          <w:szCs w:val="22"/>
        </w:rPr>
        <w:t xml:space="preserve">Students respond to a client program with a quick massing model, place it on a real site at true scale, and publish it to ArcGIS Online as a 3D web scene for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Course level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Introductory architecture or design drafting (first semester)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Time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Two 50-minute class periods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Grouping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Individual, with a peer review partner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Materials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GeoBlocks at tbaker.com/geoblocks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ArcGIS Online account for each student (see Teacher setup)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Student brief and rubric (pages 3–4)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5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1D2230"/>
                <w:sz w:val="19"/>
                <w:szCs w:val="19"/>
              </w:rPr>
              <w:t xml:space="preserve">Big idea</w:t>
            </w:r>
          </w:p>
        </w:tc>
        <w:tc>
          <w:tcPr>
            <w:tcW w:type="dxa" w:w="7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Architects test early ideas as simple masses on a real site before drawing any details. Scale, orientation, and context shape every design decision.</w:t>
            </w:r>
          </w:p>
        </w:tc>
      </w:tr>
    </w:tbl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CCTC AC01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Use vocabulary, symbols, and formulas commonly used in design and construction.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CCTC ACDP01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Justify design solutions through the use of research documentation and analysis of data.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CCTC ACDP05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Identify the diversity of needs, values, and social patterns in project design, including accessibility standards.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CCTC ACDP06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Apply the techniques and skills of modern drafting, design, engineering, and construction to projects.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CCTC ACDP07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Employ appropriate representational media to communicate concepts and design.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C3 D2.Geo.1.9-12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Use geospatial and related technologies to create maps to display and explain the spatial patterns of cultural and environmental characteristics.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ISTE 1.6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Creative Communicator: students communicate clearly and express themselves creatively for a variety of purposes using the platforms, tools, styles, formats, and digital media appropriate to their goals.</w:t>
            </w:r>
          </w:p>
        </w:tc>
      </w:tr>
    </w:tbl>
    <w:p>
      <w:pPr>
        <w:spacing w:after="120" w:before="60" w:line="276"/>
      </w:pPr>
      <w:r>
        <w:rPr>
          <w:rFonts w:ascii="Arial" w:cs="Arial" w:eastAsia="Arial" w:hAnsi="Arial"/>
          <w:color w:val="5F6577"/>
          <w:sz w:val="17"/>
          <w:szCs w:val="17"/>
        </w:rPr>
        <w:t xml:space="preserve">CCTC: Common Career Technical Core, Architecture &amp; Construction Career Cluster, Design/Pre-Construction pathway (Advance CTE). States that have adopted the modernized Career Clusters framework can crosswalk these statements to their current course standards.</w:t>
      </w:r>
    </w:p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Learning targets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translate a client program into a massing model at a stated scale.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place a design on a real site using latitude, longitude, and orientation, and evaluate it in context.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publish a 3D web scene to ArcGIS Online and share it for professional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 can justify my design decisions using site evidence and correct design vocabulary.</w:t>
      </w:r>
    </w:p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 in this project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Program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The client's list of required spaces, sizes, and uses.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Massing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The overall 3D shape and size of a building, before details like windows or materials.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Footprint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The area of ground a building covers, in square meters.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Setback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The minimum distance a building must stay from the property line.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Orientation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The direction a building faces, measured in degrees clockwise from north.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Floor-to-floor height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The vertical distance from one floor to the next. Here, 3 blocks = 3.6 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Web scene</w:t>
            </w:r>
          </w:p>
        </w:tc>
        <w:tc>
          <w:tcPr>
            <w:tcW w:type="dxa" w:w="70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 3D map in ArcGIS Online that others can open, explore, and comment on.</w:t>
            </w:r>
          </w:p>
        </w:tc>
      </w:tr>
    </w:tbl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Teacher setup (before day 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Accounts:</w:t>
      </w:r>
      <w:r>
        <w:rPr>
          <w:rFonts w:ascii="Arial" w:cs="Arial" w:eastAsia="Arial" w:hAnsi="Arial"/>
        </w:rPr>
        <w:t xml:space="preserve"> Publishing creates a hosted 3D layer, so students need an ArcGIS Online </w:t>
      </w:r>
      <w:r>
        <w:rPr>
          <w:rFonts w:ascii="Arial" w:cs="Arial" w:eastAsia="Arial" w:hAnsi="Arial"/>
          <w:b/>
          <w:bCs/>
        </w:rPr>
        <w:t xml:space="preserve">Creator</w:t>
      </w:r>
      <w:r>
        <w:rPr>
          <w:rFonts w:ascii="Arial" w:cs="Arial" w:eastAsia="Arial" w:hAnsi="Arial"/>
        </w:rPr>
        <w:t xml:space="preserve"> user type with publishing privileges. Check under Organization → Members.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Sign-in method:</w:t>
      </w:r>
      <w:r>
        <w:rPr>
          <w:rFonts w:ascii="Arial" w:cs="Arial" w:eastAsia="Arial" w:hAnsi="Arial"/>
        </w:rPr>
        <w:t xml:space="preserve"> GeoBlocks signs in with an ArcGIS </w:t>
      </w:r>
      <w:r>
        <w:rPr>
          <w:rFonts w:ascii="Arial" w:cs="Arial" w:eastAsia="Arial" w:hAnsi="Arial"/>
          <w:b/>
          <w:bCs/>
        </w:rPr>
        <w:t xml:space="preserve">username and password</w:t>
      </w:r>
      <w:r>
        <w:rPr>
          <w:rFonts w:ascii="Arial" w:cs="Arial" w:eastAsia="Arial" w:hAnsi="Arial"/>
        </w:rPr>
        <w:t xml:space="preserve">. Accounts that only sign in through a school Google, Microsoft, or other single sign-on button cannot sign in from GeoBlocks. Use built-in ArcGIS accounts for this project.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Class group:</w:t>
      </w:r>
      <w:r>
        <w:rPr>
          <w:rFonts w:ascii="Arial" w:cs="Arial" w:eastAsia="Arial" w:hAnsi="Arial"/>
        </w:rPr>
        <w:t xml:space="preserve"> Create an ArcGIS Online group (for example, “Arch 1 Massing Studies”) and add your students so you can find every submission in one place.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What gets saved:</w:t>
      </w:r>
      <w:r>
        <w:rPr>
          <w:rFonts w:ascii="Arial" w:cs="Arial" w:eastAsia="Arial" w:hAnsi="Arial"/>
        </w:rPr>
        <w:t xml:space="preserve"> Each publish adds two items to the student's content: a </w:t>
      </w:r>
      <w:r>
        <w:rPr>
          <w:rFonts w:ascii="Arial" w:cs="Arial" w:eastAsia="Arial" w:hAnsi="Arial"/>
          <w:b/>
          <w:bCs/>
        </w:rPr>
        <w:t xml:space="preserve">web scene</w:t>
      </w:r>
      <w:r>
        <w:rPr>
          <w:rFonts w:ascii="Arial" w:cs="Arial" w:eastAsia="Arial" w:hAnsi="Arial"/>
        </w:rPr>
        <w:t xml:space="preserve"> and a read-only </w:t>
      </w:r>
      <w:r>
        <w:rPr>
          <w:rFonts w:ascii="Arial" w:cs="Arial" w:eastAsia="Arial" w:hAnsi="Arial"/>
          <w:b/>
          <w:bCs/>
        </w:rPr>
        <w:t xml:space="preserve">hosted feature layer</w:t>
      </w:r>
      <w:r>
        <w:rPr>
          <w:rFonts w:ascii="Arial" w:cs="Arial" w:eastAsia="Arial" w:hAnsi="Arial"/>
        </w:rPr>
        <w:t xml:space="preserve"> of the blocks. Both are small.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Test once:</w:t>
      </w:r>
      <w:r>
        <w:rPr>
          <w:rFonts w:ascii="Arial" w:cs="Arial" w:eastAsia="Arial" w:hAnsi="Arial"/>
        </w:rPr>
        <w:t xml:space="preserve"> Publish one model yourself with a student-type account before class to confirm your organization's settings allow it.</w:t>
      </w:r>
    </w:p>
    <w:p>
      <w:pPr>
        <w:keepNext/>
        <w:pBdr>
          <w:bottom w:val="single" w:color="D9D4C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A3200F"/>
          <w:sz w:val="26"/>
          <w:szCs w:val="26"/>
        </w:rPr>
        <w:t xml:space="preserve">Teacher steps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Day 1 · Program to massing (50 minutes)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Hook (5 min):</w:t>
      </w:r>
      <w:r>
        <w:rPr>
          <w:rFonts w:ascii="Arial" w:cs="Arial" w:eastAsia="Arial" w:hAnsi="Arial"/>
        </w:rPr>
        <w:t xml:space="preserve"> Show two photos of real massing models from a local firm or a well-known building. Ask what the model tells a client, and what it leaves out.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Brief (10 min):</w:t>
      </w:r>
      <w:r>
        <w:rPr>
          <w:rFonts w:ascii="Arial" w:cs="Arial" w:eastAsia="Arial" w:hAnsi="Arial"/>
        </w:rPr>
        <w:t xml:space="preserve"> Read the client program on the student page. Have students calculate the footprint and height targets in studs and blocks before building (Part A).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Set up the site (5 min):</w:t>
      </w:r>
      <w:r>
        <w:rPr>
          <w:rFonts w:ascii="Arial" w:cs="Arial" w:eastAsia="Arial" w:hAnsi="Arial"/>
        </w:rPr>
        <w:t xml:space="preserve"> In </w:t>
      </w:r>
      <w:r>
        <w:rPr>
          <w:rFonts w:ascii="Arial" w:cs="Arial" w:eastAsia="Arial" w:hAnsi="Arial"/>
          <w:b/>
          <w:bCs/>
        </w:rPr>
        <w:t xml:space="preserve">Map settings</w:t>
      </w:r>
      <w:r>
        <w:rPr>
          <w:rFonts w:ascii="Arial" w:cs="Arial" w:eastAsia="Arial" w:hAnsi="Arial"/>
        </w:rPr>
        <w:t xml:space="preserve">, students choose </w:t>
      </w:r>
      <w:r>
        <w:rPr>
          <w:rFonts w:ascii="Arial" w:cs="Arial" w:eastAsia="Arial" w:hAnsi="Arial"/>
          <w:b/>
          <w:bCs/>
        </w:rPr>
        <w:t xml:space="preserve">Preset locations → Prairie</w:t>
      </w:r>
      <w:r>
        <w:rPr>
          <w:rFonts w:ascii="Arial" w:cs="Arial" w:eastAsia="Arial" w:hAnsi="Arial"/>
        </w:rPr>
        <w:t xml:space="preserve"> (Flint Hills, Kansas) and set </w:t>
      </w:r>
      <w:r>
        <w:rPr>
          <w:rFonts w:ascii="Arial" w:cs="Arial" w:eastAsia="Arial" w:hAnsi="Arial"/>
          <w:b/>
          <w:bCs/>
        </w:rPr>
        <w:t xml:space="preserve">Scale</w:t>
      </w:r>
      <w:r>
        <w:rPr>
          <w:rFonts w:ascii="Arial" w:cs="Arial" w:eastAsia="Arial" w:hAnsi="Arial"/>
        </w:rPr>
        <w:t xml:space="preserve"> to </w:t>
      </w:r>
      <w:r>
        <w:rPr>
          <w:rFonts w:ascii="Arial" w:cs="Arial" w:eastAsia="Arial" w:hAnsi="Arial"/>
          <w:b/>
          <w:bCs/>
        </w:rPr>
        <w:t xml:space="preserve">1 meter</w:t>
      </w:r>
      <w:r>
        <w:rPr>
          <w:rFonts w:ascii="Arial" w:cs="Arial" w:eastAsia="Arial" w:hAnsi="Arial"/>
        </w:rPr>
        <w:t xml:space="preserve"> per stud. Leave rotation at 0 for now.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Mass the building (25 min):</w:t>
      </w:r>
      <w:r>
        <w:rPr>
          <w:rFonts w:ascii="Arial" w:cs="Arial" w:eastAsia="Arial" w:hAnsi="Arial"/>
        </w:rPr>
        <w:t xml:space="preserve"> Students build the hall and lookout tower as simple solid masses. Encourage two or three quick options rather than one perfect one.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Save (5 min):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File → Save file</w:t>
      </w:r>
      <w:r>
        <w:rPr>
          <w:rFonts w:ascii="Arial" w:cs="Arial" w:eastAsia="Arial" w:hAnsi="Arial"/>
        </w:rPr>
        <w:t xml:space="preserve"> downloads a .geoblocks file. Students keep it for day 2.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Day 2 · Site, publish, and review (50 minutes)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Site check (10 min):</w:t>
      </w:r>
      <w:r>
        <w:rPr>
          <w:rFonts w:ascii="Arial" w:cs="Arial" w:eastAsia="Arial" w:hAnsi="Arial"/>
        </w:rPr>
        <w:t xml:space="preserve"> Students switch to </w:t>
      </w:r>
      <w:r>
        <w:rPr>
          <w:rFonts w:ascii="Arial" w:cs="Arial" w:eastAsia="Arial" w:hAnsi="Arial"/>
          <w:b/>
          <w:bCs/>
        </w:rPr>
        <w:t xml:space="preserve">3D Map</w:t>
      </w:r>
      <w:r>
        <w:rPr>
          <w:rFonts w:ascii="Arial" w:cs="Arial" w:eastAsia="Arial" w:hAnsi="Arial"/>
        </w:rPr>
        <w:t xml:space="preserve"> to see the terrain, roads, and views. They adjust </w:t>
      </w:r>
      <w:r>
        <w:rPr>
          <w:rFonts w:ascii="Arial" w:cs="Arial" w:eastAsia="Arial" w:hAnsi="Arial"/>
          <w:b/>
          <w:bCs/>
        </w:rPr>
        <w:t xml:space="preserve">Rotation from north</w:t>
      </w:r>
      <w:r>
        <w:rPr>
          <w:rFonts w:ascii="Arial" w:cs="Arial" w:eastAsia="Arial" w:hAnsi="Arial"/>
        </w:rPr>
        <w:t xml:space="preserve"> so the entry faces the approach road and the lookout faces the best view. Record the angle.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Publish (10 min):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Export → ArcGIS Online → Sign in</w:t>
      </w:r>
      <w:r>
        <w:rPr>
          <w:rFonts w:ascii="Arial" w:cs="Arial" w:eastAsia="Arial" w:hAnsi="Arial"/>
        </w:rPr>
        <w:t xml:space="preserve">, then </w:t>
      </w:r>
      <w:r>
        <w:rPr>
          <w:rFonts w:ascii="Arial" w:cs="Arial" w:eastAsia="Arial" w:hAnsi="Arial"/>
          <w:b/>
          <w:bCs/>
        </w:rPr>
        <w:t xml:space="preserve">Save GeoBlock creation to ArcGIS</w:t>
      </w:r>
      <w:r>
        <w:rPr>
          <w:rFonts w:ascii="Arial" w:cs="Arial" w:eastAsia="Arial" w:hAnsi="Arial"/>
        </w:rPr>
        <w:t xml:space="preserve">. Name it </w:t>
      </w:r>
      <w:r>
        <w:rPr>
          <w:rFonts w:ascii="Arial" w:cs="Arial" w:eastAsia="Arial" w:hAnsi="Arial"/>
          <w:b/>
          <w:bCs/>
        </w:rPr>
        <w:t xml:space="preserve">Lastname_VisitorCenter_Massing</w:t>
      </w:r>
      <w:r>
        <w:rPr>
          <w:rFonts w:ascii="Arial" w:cs="Arial" w:eastAsia="Arial" w:hAnsi="Arial"/>
        </w:rPr>
        <w:t xml:space="preserve">, choose </w:t>
      </w:r>
      <w:r>
        <w:rPr>
          <w:rFonts w:ascii="Arial" w:cs="Arial" w:eastAsia="Arial" w:hAnsi="Arial"/>
          <w:b/>
          <w:bCs/>
        </w:rPr>
        <w:t xml:space="preserve">My organization</w:t>
      </w:r>
      <w:r>
        <w:rPr>
          <w:rFonts w:ascii="Arial" w:cs="Arial" w:eastAsia="Arial" w:hAnsi="Arial"/>
        </w:rPr>
        <w:t xml:space="preserve">, and save. Copy the web scene link.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Share (5 min):</w:t>
      </w:r>
      <w:r>
        <w:rPr>
          <w:rFonts w:ascii="Arial" w:cs="Arial" w:eastAsia="Arial" w:hAnsi="Arial"/>
        </w:rPr>
        <w:t xml:space="preserve"> In ArcGIS Online, share the web scene with the class group. Paste the link on the student page.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Peer review (15 min):</w:t>
      </w:r>
      <w:r>
        <w:rPr>
          <w:rFonts w:ascii="Arial" w:cs="Arial" w:eastAsia="Arial" w:hAnsi="Arial"/>
        </w:rPr>
        <w:t xml:space="preserve"> Partners open each other's scene in Scene Viewer. They use the </w:t>
      </w:r>
      <w:r>
        <w:rPr>
          <w:rFonts w:ascii="Arial" w:cs="Arial" w:eastAsia="Arial" w:hAnsi="Arial"/>
          <w:b/>
          <w:bCs/>
        </w:rPr>
        <w:t xml:space="preserve">Daylight</w:t>
      </w:r>
      <w:r>
        <w:rPr>
          <w:rFonts w:ascii="Arial" w:cs="Arial" w:eastAsia="Arial" w:hAnsi="Arial"/>
        </w:rPr>
        <w:t xml:space="preserve"> tool to check shadows at 9 a.m. and 3 p.m. and leave one strength and one question.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Design rationale (10 min):</w:t>
      </w:r>
      <w:r>
        <w:rPr>
          <w:rFonts w:ascii="Arial" w:cs="Arial" w:eastAsia="Arial" w:hAnsi="Arial"/>
        </w:rPr>
        <w:t xml:space="preserve"> Students write a 150-word rationale using at least four vocabulary terms (Part C).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00F" w:sz="24"/>
              <w:bottom w:val="none" w:color="FFFFFF" w:sz="0"/>
              <w:right w:val="none" w:color="FFFFFF" w:sz="0"/>
            </w:tcBorders>
            <w:shd w:fill="FBED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00F"/>
                <w:sz w:val="20"/>
                <w:szCs w:val="20"/>
              </w:rPr>
              <w:t xml:space="preserve">Teaching notes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 check: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at 1 stud = 1 m, a block is 1.2 m tall, so a typical 3.6 m floor-to-floor height equals 3 blocks. A 4 × 4 m tower needs a 4 × 4 stud footprint.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require the main entry at ground level (level 0) with no steps. Discuss what the model cannot show, such as ramps, door widths, and clearances.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have students export a GLB model (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→ Export 3D model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and bring it into ArcGIS Pro, SketchUp, or Blender for the next stage of design development.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A3200F"/>
          <w:spacing w:val="40"/>
          <w:sz w:val="18"/>
          <w:szCs w:val="18"/>
        </w:rPr>
        <w:t xml:space="preserve">STUDENT BRIEF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D2230"/>
          <w:sz w:val="44"/>
          <w:szCs w:val="44"/>
        </w:rPr>
        <w:t xml:space="preserve">Site to Scene: A Massing Study</w:t>
      </w:r>
    </w:p>
    <w:p>
      <w:pPr>
        <w:spacing w:after="160"/>
      </w:pPr>
      <w:r>
        <w:rPr>
          <w:rFonts w:ascii="Arial" w:cs="Arial" w:eastAsia="Arial" w:hAnsi="Arial"/>
          <w:color w:val="5F6577"/>
          <w:sz w:val="22"/>
          <w:szCs w:val="22"/>
        </w:rPr>
        <w:t xml:space="preserve">Name: ______________________________   Review partner: 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Open GeoBlocks: </w:t>
      </w:r>
      <w:hyperlink w:history="1" r:id="rIdwb-aslaiwzrvsji4dqsui">
        <w:r>
          <w:rPr>
            <w:rStyle w:val="Hyperlink"/>
            <w:rFonts w:ascii="Arial" w:cs="Arial" w:eastAsia="Arial" w:hAnsi="Arial"/>
          </w:rPr>
          <w:t xml:space="preserve">https://tbaker.com/geoblocks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00F" w:sz="24"/>
              <w:bottom w:val="none" w:color="FFFFFF" w:sz="0"/>
              <w:right w:val="none" w:color="FFFFFF" w:sz="0"/>
            </w:tcBorders>
            <w:shd w:fill="FBED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00F"/>
                <w:sz w:val="20"/>
                <w:szCs w:val="20"/>
              </w:rPr>
              <w:t xml:space="preserve">Client program: Flint Hills Visitor Center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county wants a small visitor center on a prairie site in the Flint Hills of Kansas.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hall: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one story, between 150 m² and 220 m² in footprint.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Lookout tower: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at least two stories tall (7.2 m or more), with a footprint no larger than 36 m².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footprint: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more than 300 m².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Setback: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keep the building at least 5 m from every edge of the GeoBlocks mat (the property line).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at ground level with no steps, facing the approach road.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 stud = 1 m. One block = 1.2 m tall. One story (3.6 m) = 3 blocks.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A · Translate the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cantSplit/>
          <w:tblHeader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 with work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Hall footprint range in stud squares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One possible hall size (length × width in studs)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Tower height in blocks (two stories minimum)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Largest tower footprint (studs × studs)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Setback from the mat edge, in studs</w:t>
            </w:r>
          </w:p>
        </w:tc>
        <w:tc>
          <w:tcPr>
            <w:tcW w:type="dxa" w:w="37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B · Site and publishing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  <w:tblHeader/>
        </w:trPr>
        <w:tc>
          <w:tcPr>
            <w:tcW w:type="dxa" w:w="4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value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Site latitude, longitude</w:t>
            </w:r>
          </w:p>
        </w:tc>
        <w:tc>
          <w:tcPr>
            <w:tcW w:type="dxa" w:w="5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Rotation from north (degrees) and why</w:t>
            </w:r>
          </w:p>
        </w:tc>
        <w:tc>
          <w:tcPr>
            <w:tcW w:type="dxa" w:w="5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Final footprint (m²) and tallest point (m)</w:t>
            </w:r>
          </w:p>
        </w:tc>
        <w:tc>
          <w:tcPr>
            <w:tcW w:type="dxa" w:w="5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(from Creation size)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Web scene title</w:t>
            </w:r>
          </w:p>
        </w:tc>
        <w:tc>
          <w:tcPr>
            <w:tcW w:type="dxa" w:w="5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0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Web scene link</w:t>
            </w:r>
          </w:p>
        </w:tc>
        <w:tc>
          <w:tcPr>
            <w:tcW w:type="dxa" w:w="53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Part C · Design rationale (about 150 words)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Explain how your massing responds to the program and the site. Use at least four of these terms: program, massing, footprint, setback, orientation, scale, accessibility, web scene.</w:t>
      </w: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pBdr>
          <w:bottom w:val="single" w:color="BFBFBF" w:sz="4" w:space="1"/>
        </w:pBdr>
        <w:spacing w:after="0" w:line="40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D2230"/>
          <w:sz w:val="22"/>
          <w:szCs w:val="22"/>
        </w:rPr>
        <w:t xml:space="preserve">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850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1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· Exceeds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· Meets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 · Approaching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D22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· Beginning</w:t>
            </w:r>
          </w:p>
        </w:tc>
      </w:tr>
      <w:tr>
        <w:trPr>
          <w:cantSplit/>
          <w:tblHeader w:val="false"/>
        </w:trPr>
        <w:tc>
          <w:tcPr>
            <w:tcW w:type="dxa" w:w="1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Program fit (ACDP01)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All program items met, with a clear reason for each size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All program items met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One item missed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Two or more items missed</w:t>
            </w:r>
          </w:p>
        </w:tc>
      </w:tr>
      <w:tr>
        <w:trPr>
          <w:cantSplit/>
          <w:tblHeader w:val="false"/>
        </w:trPr>
        <w:tc>
          <w:tcPr>
            <w:tcW w:type="dxa" w:w="1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Scale and site (AC01, D2.Geo.1)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Correct scale; orientation and setback justified with site evidence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Correct scale, setback, and orientation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One scale or setback error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Scale not applied</w:t>
            </w:r>
          </w:p>
        </w:tc>
      </w:tr>
      <w:tr>
        <w:trPr>
          <w:cantSplit/>
          <w:tblHeader w:val="false"/>
        </w:trPr>
        <w:tc>
          <w:tcPr>
            <w:tcW w:type="dxa" w:w="1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Accessibility (ACDP05)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Ground-level entry plus notes on what else is needed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Ground-level entry facing the road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Entry present but not at ground level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No clear entry</w:t>
            </w:r>
          </w:p>
        </w:tc>
      </w:tr>
      <w:tr>
        <w:trPr>
          <w:cantSplit/>
          <w:tblHeader w:val="false"/>
        </w:trPr>
        <w:tc>
          <w:tcPr>
            <w:tcW w:type="dxa" w:w="1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Published scene (ACDP07, ISTE 1.6)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Published, shared, titled correctly, peer feedback answered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Published and shared with the class group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Published but not shared or titled correctly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Not published</w:t>
            </w:r>
          </w:p>
        </w:tc>
      </w:tr>
      <w:tr>
        <w:trPr>
          <w:cantSplit/>
          <w:tblHeader w:val="false"/>
        </w:trPr>
        <w:tc>
          <w:tcPr>
            <w:tcW w:type="dxa" w:w="19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Rationale (AC01)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Clear, specific, and uses 5+ terms correctly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Uses 4 terms correctly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Uses 2–3 terms</w:t>
            </w:r>
          </w:p>
        </w:tc>
        <w:tc>
          <w:tcPr>
            <w:tcW w:type="dxa" w:w="185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color w:val="1D2230"/>
                <w:sz w:val="19"/>
                <w:szCs w:val="19"/>
              </w:rPr>
              <w:t xml:space="preserve">Fewer than 2 terms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hyperlink w:history="1" r:id="rId0vto52bdna7yyls_12ofo">
      <w:r>
        <w:rPr>
          <w:rFonts w:ascii="Arial" w:cs="Arial" w:eastAsia="Arial" w:hAnsi="Arial"/>
          <w:color w:val="5F6577"/>
          <w:sz w:val="16"/>
          <w:szCs w:val="16"/>
        </w:rPr>
        <w:t xml:space="preserve">tbaker.com/geoblocks</w:t>
      </w:r>
    </w:hyperlink>
    <w:r>
      <w:rPr>
        <w:rFonts w:ascii="Arial" w:cs="Arial" w:eastAsia="Arial" w:hAnsi="Arial"/>
        <w:color w:val="5F6577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A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A3200F"/>
        <w:sz w:val="16"/>
        <w:szCs w:val="16"/>
      </w:rPr>
      <w:t xml:space="preserve">GeoBlocks Classroom Activity</w:t>
    </w:r>
    <w:r>
      <w:rPr>
        <w:rFonts w:ascii="Arial" w:cs="Arial" w:eastAsia="Arial" w:hAnsi="Arial"/>
        <w:color w:val="5F6577"/>
        <w:sz w:val="16"/>
        <w:szCs w:val="16"/>
      </w:rPr>
      <w:t xml:space="preserve">	CTE Architecture · Massing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2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b-aslaiwzrvsji4dqsui" Type="http://schemas.openxmlformats.org/officeDocument/2006/relationships/hyperlink" Target="https://tbaker.com/geoblock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vto52bdna7yyls_12ofo" Type="http://schemas.openxmlformats.org/officeDocument/2006/relationships/hyperlink" Target="https://tbaker.com/geoblocks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CTE Architecture · Massing Study</dc:title>
  <dc:creator>Tom Baker</dc:creator>
  <cp:lastModifiedBy>Un-named</cp:lastModifiedBy>
  <cp:revision>1</cp:revision>
  <dcterms:created xsi:type="dcterms:W3CDTF">2026-10-12T15:49:14.106Z</dcterms:created>
  <dcterms:modified xsi:type="dcterms:W3CDTF">2026-10-12T15:49:14.106Z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