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F7E4A0" w14:textId="77777777" w:rsidR="00076FC4" w:rsidRDefault="006F04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Troy Kelley, Nidhi Sinha &amp; Hana La</w:t>
      </w:r>
    </w:p>
    <w:p w14:paraId="44F7E4A1" w14:textId="77777777" w:rsidR="00076FC4" w:rsidRDefault="006F04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April 2021</w:t>
      </w:r>
    </w:p>
    <w:p w14:paraId="44F7E4A2" w14:textId="77777777" w:rsidR="00076FC4" w:rsidRDefault="006F04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w:t>
      </w:r>
    </w:p>
    <w:p w14:paraId="44F7E4A3" w14:textId="77777777" w:rsidR="00076FC4" w:rsidRDefault="006F04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Adam Meyers</w:t>
      </w:r>
    </w:p>
    <w:p w14:paraId="44F7E4A4" w14:textId="77777777" w:rsidR="00076FC4" w:rsidRDefault="006F04C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Proposal</w:t>
      </w:r>
    </w:p>
    <w:p w14:paraId="44F7E4A5"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are interested in creating an annotated dataset for online-dating conversations. We will use standardized annotation guidelines and tags to ensure a final product which is as consistent as possible. </w:t>
      </w:r>
    </w:p>
    <w:p w14:paraId="44F7E4A6"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like </w:t>
      </w:r>
      <w:proofErr w:type="spellStart"/>
      <w:r>
        <w:rPr>
          <w:rFonts w:ascii="Times New Roman" w:eastAsia="Times New Roman" w:hAnsi="Times New Roman" w:cs="Times New Roman"/>
          <w:sz w:val="24"/>
          <w:szCs w:val="24"/>
        </w:rPr>
        <w:t>Olshefki’s</w:t>
      </w:r>
      <w:proofErr w:type="spellEnd"/>
      <w:r>
        <w:rPr>
          <w:rFonts w:ascii="Times New Roman" w:eastAsia="Times New Roman" w:hAnsi="Times New Roman" w:cs="Times New Roman"/>
          <w:sz w:val="24"/>
          <w:szCs w:val="24"/>
        </w:rPr>
        <w:t xml:space="preserve"> annotation wor</w:t>
      </w:r>
      <w:r>
        <w:rPr>
          <w:rFonts w:ascii="Times New Roman" w:eastAsia="Times New Roman" w:hAnsi="Times New Roman" w:cs="Times New Roman"/>
          <w:sz w:val="24"/>
          <w:szCs w:val="24"/>
        </w:rPr>
        <w:t xml:space="preserve">k with Esports, there are currently no publicly available datasets which primarily focus on dialogue within the realm of </w:t>
      </w:r>
      <w:proofErr w:type="gramStart"/>
      <w:r>
        <w:rPr>
          <w:rFonts w:ascii="Times New Roman" w:eastAsia="Times New Roman" w:hAnsi="Times New Roman" w:cs="Times New Roman"/>
          <w:sz w:val="24"/>
          <w:szCs w:val="24"/>
        </w:rPr>
        <w:t>online-dating</w:t>
      </w:r>
      <w:proofErr w:type="gramEnd"/>
      <w:r>
        <w:rPr>
          <w:rFonts w:ascii="Times New Roman" w:eastAsia="Times New Roman" w:hAnsi="Times New Roman" w:cs="Times New Roman"/>
          <w:sz w:val="24"/>
          <w:szCs w:val="24"/>
        </w:rPr>
        <w:t xml:space="preserve"> despite its growth and influence on present-day relationships, so we wish to provide this resource to those in the future</w:t>
      </w:r>
      <w:r>
        <w:rPr>
          <w:rFonts w:ascii="Times New Roman" w:eastAsia="Times New Roman" w:hAnsi="Times New Roman" w:cs="Times New Roman"/>
          <w:sz w:val="24"/>
          <w:szCs w:val="24"/>
        </w:rPr>
        <w:t xml:space="preserve"> who might have a need for a dataset of this kind (</w:t>
      </w:r>
      <w:proofErr w:type="spellStart"/>
      <w:r>
        <w:rPr>
          <w:rFonts w:ascii="Times New Roman" w:eastAsia="Times New Roman" w:hAnsi="Times New Roman" w:cs="Times New Roman"/>
          <w:sz w:val="24"/>
          <w:szCs w:val="24"/>
        </w:rPr>
        <w:t>Olshefski</w:t>
      </w:r>
      <w:proofErr w:type="spellEnd"/>
      <w:r>
        <w:rPr>
          <w:rFonts w:ascii="Times New Roman" w:eastAsia="Times New Roman" w:hAnsi="Times New Roman" w:cs="Times New Roman"/>
          <w:sz w:val="24"/>
          <w:szCs w:val="24"/>
        </w:rPr>
        <w:t xml:space="preserve"> 2015). We will be sourcing this data from several online websites where screenshots of user’s conversations are widely available and shared, such as from reddit.com/r/tinder. We will also be expl</w:t>
      </w:r>
      <w:r>
        <w:rPr>
          <w:rFonts w:ascii="Times New Roman" w:eastAsia="Times New Roman" w:hAnsi="Times New Roman" w:cs="Times New Roman"/>
          <w:sz w:val="24"/>
          <w:szCs w:val="24"/>
        </w:rPr>
        <w:t>oring other resources from similar online forum type websites and human sources, as well as comparing and discussing the best manner of annotation of this corpus.</w:t>
      </w:r>
    </w:p>
    <w:p w14:paraId="44F7E4A7"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task of annotation and corpus building, we only plan on doing this ourselves, as we s</w:t>
      </w:r>
      <w:r>
        <w:rPr>
          <w:rFonts w:ascii="Times New Roman" w:eastAsia="Times New Roman" w:hAnsi="Times New Roman" w:cs="Times New Roman"/>
          <w:sz w:val="24"/>
          <w:szCs w:val="24"/>
        </w:rPr>
        <w:t xml:space="preserve">uspect the availability of willing and free persons within our sphere of influence will not be </w:t>
      </w:r>
      <w:proofErr w:type="gramStart"/>
      <w:r>
        <w:rPr>
          <w:rFonts w:ascii="Times New Roman" w:eastAsia="Times New Roman" w:hAnsi="Times New Roman" w:cs="Times New Roman"/>
          <w:sz w:val="24"/>
          <w:szCs w:val="24"/>
        </w:rPr>
        <w:t>very large</w:t>
      </w:r>
      <w:proofErr w:type="gramEnd"/>
      <w:r>
        <w:rPr>
          <w:rFonts w:ascii="Times New Roman" w:eastAsia="Times New Roman" w:hAnsi="Times New Roman" w:cs="Times New Roman"/>
          <w:sz w:val="24"/>
          <w:szCs w:val="24"/>
        </w:rPr>
        <w:t>, or existent at all. We recognize that the final size of the dataset may be smaller than what might typically be usable for larger NLP systems using i</w:t>
      </w:r>
      <w:r>
        <w:rPr>
          <w:rFonts w:ascii="Times New Roman" w:eastAsia="Times New Roman" w:hAnsi="Times New Roman" w:cs="Times New Roman"/>
          <w:sz w:val="24"/>
          <w:szCs w:val="24"/>
        </w:rPr>
        <w:t>t for training. We do not see this as a large problem for the actual completion of the task, as our main focus is creating a corpus, and learning more about how non-formal dialogue is mapped to formal linguistic actions.</w:t>
      </w:r>
    </w:p>
    <w:p w14:paraId="44F7E4A8"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plan on tagging the dialogue bas</w:t>
      </w:r>
      <w:r>
        <w:rPr>
          <w:rFonts w:ascii="Times New Roman" w:eastAsia="Times New Roman" w:hAnsi="Times New Roman" w:cs="Times New Roman"/>
          <w:sz w:val="24"/>
          <w:szCs w:val="24"/>
        </w:rPr>
        <w:t>ed on two main categories: interaction groups and utterance categorization. We will define several interaction groups as subsets of a larger one. We will first group the same agent’s consecutive messages into a ‘session’. Within each session are one or mor</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 xml:space="preserve">messages </w:t>
      </w:r>
      <w:r>
        <w:rPr>
          <w:rFonts w:ascii="Times New Roman" w:eastAsia="Times New Roman" w:hAnsi="Times New Roman" w:cs="Times New Roman"/>
          <w:sz w:val="24"/>
          <w:szCs w:val="24"/>
        </w:rPr>
        <w:t>that the agent has sent. And within each message is an utterance or sentence. We break down communications in this way since messaging dialogue is never exactly one-to-one in each agent’s utterances. The instigator of this conversation will be l</w:t>
      </w:r>
      <w:r>
        <w:rPr>
          <w:rFonts w:ascii="Times New Roman" w:eastAsia="Times New Roman" w:hAnsi="Times New Roman" w:cs="Times New Roman"/>
          <w:sz w:val="24"/>
          <w:szCs w:val="24"/>
        </w:rPr>
        <w:t>abelled as agent A and the other person will be labelled as agent B.</w:t>
      </w:r>
    </w:p>
    <w:p w14:paraId="44F7E4A9"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we will tag specific utterances with corresponding action tags, relating to the general type of action this utterance performs within the context of the dialogue. We will use a </w:t>
      </w:r>
      <w:r>
        <w:rPr>
          <w:rFonts w:ascii="Times New Roman" w:eastAsia="Times New Roman" w:hAnsi="Times New Roman" w:cs="Times New Roman"/>
          <w:sz w:val="24"/>
          <w:szCs w:val="24"/>
        </w:rPr>
        <w:t xml:space="preserve">subset of tags as described in </w:t>
      </w:r>
      <w:proofErr w:type="spellStart"/>
      <w:r>
        <w:rPr>
          <w:rFonts w:ascii="Times New Roman" w:eastAsia="Times New Roman" w:hAnsi="Times New Roman" w:cs="Times New Roman"/>
          <w:sz w:val="24"/>
          <w:szCs w:val="24"/>
        </w:rPr>
        <w:t>Stolcke</w:t>
      </w:r>
      <w:proofErr w:type="spellEnd"/>
      <w:r>
        <w:rPr>
          <w:rFonts w:ascii="Times New Roman" w:eastAsia="Times New Roman" w:hAnsi="Times New Roman" w:cs="Times New Roman"/>
          <w:sz w:val="24"/>
          <w:szCs w:val="24"/>
        </w:rPr>
        <w:t xml:space="preserve"> et al, 2000 that are most relevant to our context of purely written dialogue. These tagging approaches are directly influenced by the work done in Ivanovic (2005), where they used the same schema to mark instant messa</w:t>
      </w:r>
      <w:r>
        <w:rPr>
          <w:rFonts w:ascii="Times New Roman" w:eastAsia="Times New Roman" w:hAnsi="Times New Roman" w:cs="Times New Roman"/>
          <w:sz w:val="24"/>
          <w:szCs w:val="24"/>
        </w:rPr>
        <w:t>ging dialogue on customer support pages. In this work they also attempt to resynchronize messages so that question-response type pairs are formally matched with each other, however we will not be taking this into account and will only be tagging the aforem</w:t>
      </w:r>
      <w:r>
        <w:rPr>
          <w:rFonts w:ascii="Times New Roman" w:eastAsia="Times New Roman" w:hAnsi="Times New Roman" w:cs="Times New Roman"/>
          <w:sz w:val="24"/>
          <w:szCs w:val="24"/>
        </w:rPr>
        <w:t xml:space="preserve">entioned categories. </w:t>
      </w:r>
    </w:p>
    <w:p w14:paraId="44F7E4AA"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these standard action tags, we will add more action tags to the possible set, such as “unconventional opening”. We will also label sentences for their general sentiment as understood by the annotator. Sentences can cont</w:t>
      </w:r>
      <w:r>
        <w:rPr>
          <w:rFonts w:ascii="Times New Roman" w:eastAsia="Times New Roman" w:hAnsi="Times New Roman" w:cs="Times New Roman"/>
          <w:sz w:val="24"/>
          <w:szCs w:val="24"/>
        </w:rPr>
        <w:t xml:space="preserve">ain multiple sentiments within different categories: general, comedic tone, unsolicited-information-question, and unsolicited-information-response. We find it a particularly interesting part of our research to include these tags as part of the annotation, </w:t>
      </w:r>
      <w:r>
        <w:rPr>
          <w:rFonts w:ascii="Times New Roman" w:eastAsia="Times New Roman" w:hAnsi="Times New Roman" w:cs="Times New Roman"/>
          <w:sz w:val="24"/>
          <w:szCs w:val="24"/>
        </w:rPr>
        <w:t xml:space="preserve">since these are largely unique to this form of dialogue, influenced by the annotation work done in </w:t>
      </w:r>
      <w:proofErr w:type="spellStart"/>
      <w:r>
        <w:rPr>
          <w:rFonts w:ascii="Times New Roman" w:eastAsia="Times New Roman" w:hAnsi="Times New Roman" w:cs="Times New Roman"/>
          <w:sz w:val="24"/>
          <w:szCs w:val="24"/>
        </w:rPr>
        <w:t>Napoles</w:t>
      </w:r>
      <w:proofErr w:type="spellEnd"/>
      <w:r>
        <w:rPr>
          <w:rFonts w:ascii="Times New Roman" w:eastAsia="Times New Roman" w:hAnsi="Times New Roman" w:cs="Times New Roman"/>
          <w:sz w:val="24"/>
          <w:szCs w:val="24"/>
        </w:rPr>
        <w:t>, et. al. (2017</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will be useful in sentiment analysis or other research done specific to online dating conversations. To maintain accuracy to the</w:t>
      </w:r>
      <w:r>
        <w:rPr>
          <w:rFonts w:ascii="Times New Roman" w:eastAsia="Times New Roman" w:hAnsi="Times New Roman" w:cs="Times New Roman"/>
          <w:sz w:val="24"/>
          <w:szCs w:val="24"/>
        </w:rPr>
        <w:t xml:space="preserve"> original </w:t>
      </w:r>
      <w:r>
        <w:rPr>
          <w:rFonts w:ascii="Times New Roman" w:eastAsia="Times New Roman" w:hAnsi="Times New Roman" w:cs="Times New Roman"/>
          <w:sz w:val="24"/>
          <w:szCs w:val="24"/>
        </w:rPr>
        <w:lastRenderedPageBreak/>
        <w:t xml:space="preserve">dialogue, we will not perform any spelling corrections, and any emoticons (emojis) used will be transcribed with its CLDR short name listed in the </w:t>
      </w:r>
      <w:proofErr w:type="spellStart"/>
      <w:r>
        <w:rPr>
          <w:rFonts w:ascii="Times New Roman" w:eastAsia="Times New Roman" w:hAnsi="Times New Roman" w:cs="Times New Roman"/>
          <w:sz w:val="24"/>
          <w:szCs w:val="24"/>
        </w:rPr>
        <w:t>unicode</w:t>
      </w:r>
      <w:proofErr w:type="spellEnd"/>
      <w:r>
        <w:rPr>
          <w:rFonts w:ascii="Times New Roman" w:eastAsia="Times New Roman" w:hAnsi="Times New Roman" w:cs="Times New Roman"/>
          <w:sz w:val="24"/>
          <w:szCs w:val="24"/>
        </w:rPr>
        <w:t xml:space="preserve"> table of emojis (</w:t>
      </w:r>
      <w:hyperlink r:id="rId7">
        <w:r>
          <w:rPr>
            <w:rFonts w:ascii="Times New Roman" w:eastAsia="Times New Roman" w:hAnsi="Times New Roman" w:cs="Times New Roman"/>
            <w:color w:val="1155CC"/>
            <w:sz w:val="24"/>
            <w:szCs w:val="24"/>
            <w:u w:val="single"/>
          </w:rPr>
          <w:t>h</w:t>
        </w:r>
        <w:r>
          <w:rPr>
            <w:rFonts w:ascii="Times New Roman" w:eastAsia="Times New Roman" w:hAnsi="Times New Roman" w:cs="Times New Roman"/>
            <w:color w:val="1155CC"/>
            <w:sz w:val="24"/>
            <w:szCs w:val="24"/>
            <w:u w:val="single"/>
          </w:rPr>
          <w:t>ttps://unicode.org/emoji/charts/full-emoji-list.html</w:t>
        </w:r>
      </w:hyperlink>
      <w:r>
        <w:rPr>
          <w:rFonts w:ascii="Times New Roman" w:eastAsia="Times New Roman" w:hAnsi="Times New Roman" w:cs="Times New Roman"/>
          <w:sz w:val="24"/>
          <w:szCs w:val="24"/>
        </w:rPr>
        <w:t>) with the prefix of “EMOJI_”.</w:t>
      </w:r>
    </w:p>
    <w:p w14:paraId="44F7E4AB"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aim to annotate as many unique conversations as possible within our time frame.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in order to provide some type of evaluation metric, our team will also annota</w:t>
      </w:r>
      <w:r>
        <w:rPr>
          <w:rFonts w:ascii="Times New Roman" w:eastAsia="Times New Roman" w:hAnsi="Times New Roman" w:cs="Times New Roman"/>
          <w:sz w:val="24"/>
          <w:szCs w:val="24"/>
        </w:rPr>
        <w:t>te a small subset of the same conversations and compare results between them. The evaluation metrics we will use between a conversation annotated by different annotators will be the Kappa score, or inter-annotator agreement. A larger kappa score will indic</w:t>
      </w:r>
      <w:r>
        <w:rPr>
          <w:rFonts w:ascii="Times New Roman" w:eastAsia="Times New Roman" w:hAnsi="Times New Roman" w:cs="Times New Roman"/>
          <w:sz w:val="24"/>
          <w:szCs w:val="24"/>
        </w:rPr>
        <w:t>ate more agreement between annotators, and meaning the annotators are ‘good’ or the dataset is easily agreed upon. For a conversation with a good enough kappa score, we will use one of the annotations as an ‘answer key’ to compare against other annotations</w:t>
      </w:r>
      <w:r>
        <w:rPr>
          <w:rFonts w:ascii="Times New Roman" w:eastAsia="Times New Roman" w:hAnsi="Times New Roman" w:cs="Times New Roman"/>
          <w:sz w:val="24"/>
          <w:szCs w:val="24"/>
        </w:rPr>
        <w:t xml:space="preserve"> of the same sentence. In this way we will calculate the precision, recall and f-measure of the “better” annotated dialogues against the other annotation (Rosenberg &amp; </w:t>
      </w:r>
      <w:proofErr w:type="spellStart"/>
      <w:r>
        <w:rPr>
          <w:rFonts w:ascii="Times New Roman" w:eastAsia="Times New Roman" w:hAnsi="Times New Roman" w:cs="Times New Roman"/>
          <w:sz w:val="24"/>
          <w:szCs w:val="24"/>
        </w:rPr>
        <w:t>Binkowski</w:t>
      </w:r>
      <w:proofErr w:type="spellEnd"/>
      <w:r>
        <w:rPr>
          <w:rFonts w:ascii="Times New Roman" w:eastAsia="Times New Roman" w:hAnsi="Times New Roman" w:cs="Times New Roman"/>
          <w:sz w:val="24"/>
          <w:szCs w:val="24"/>
        </w:rPr>
        <w:t xml:space="preserve"> 2004). The threshold for a good kappa score is a hyper-parameter of our evaluat</w:t>
      </w:r>
      <w:r>
        <w:rPr>
          <w:rFonts w:ascii="Times New Roman" w:eastAsia="Times New Roman" w:hAnsi="Times New Roman" w:cs="Times New Roman"/>
          <w:sz w:val="24"/>
          <w:szCs w:val="24"/>
        </w:rPr>
        <w:t>ion system which will need to be looked into and tweaked to get the most accurate results.</w:t>
      </w:r>
    </w:p>
    <w:p w14:paraId="44F7E4AC" w14:textId="77777777" w:rsidR="00076FC4" w:rsidRDefault="006F04CF">
      <w:pPr>
        <w:spacing w:line="480" w:lineRule="auto"/>
        <w:ind w:firstLine="720"/>
        <w:rPr>
          <w:rFonts w:ascii="Times New Roman" w:eastAsia="Times New Roman" w:hAnsi="Times New Roman" w:cs="Times New Roman"/>
          <w:sz w:val="24"/>
          <w:szCs w:val="24"/>
        </w:rPr>
      </w:pPr>
      <w:r>
        <w:br w:type="page"/>
      </w:r>
    </w:p>
    <w:p w14:paraId="44F7E4AD" w14:textId="77777777" w:rsidR="00076FC4" w:rsidRDefault="006F04CF">
      <w:pPr>
        <w:spacing w:line="480" w:lineRule="auto"/>
        <w:ind w:left="720"/>
        <w:rPr>
          <w:rFonts w:ascii="Courier New" w:eastAsia="Courier New" w:hAnsi="Courier New" w:cs="Courier New"/>
        </w:rPr>
      </w:pPr>
      <w:r>
        <w:rPr>
          <w:rFonts w:ascii="Times New Roman" w:eastAsia="Times New Roman" w:hAnsi="Times New Roman" w:cs="Times New Roman"/>
          <w:sz w:val="24"/>
          <w:szCs w:val="24"/>
        </w:rPr>
        <w:lastRenderedPageBreak/>
        <w:t xml:space="preserve">As an example of our annotation methods, below is a short annotation of a conversation: </w:t>
      </w:r>
      <w:r>
        <w:rPr>
          <w:rFonts w:ascii="Courier New" w:eastAsia="Courier New" w:hAnsi="Courier New" w:cs="Courier New"/>
        </w:rPr>
        <w:t>BEG_SES_A</w:t>
      </w:r>
    </w:p>
    <w:p w14:paraId="44F7E4AE"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MES</w:t>
      </w:r>
      <w:proofErr w:type="gramEnd"/>
    </w:p>
    <w:p w14:paraId="44F7E4AF"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SENT</w:t>
      </w:r>
      <w:proofErr w:type="gramEnd"/>
    </w:p>
    <w:p w14:paraId="44F7E4B0" w14:textId="77777777" w:rsidR="00076FC4" w:rsidRDefault="006F04CF">
      <w:pPr>
        <w:ind w:left="720"/>
        <w:rPr>
          <w:rFonts w:ascii="Courier New" w:eastAsia="Courier New" w:hAnsi="Courier New" w:cs="Courier New"/>
        </w:rPr>
      </w:pPr>
      <w:proofErr w:type="spellStart"/>
      <w:r>
        <w:rPr>
          <w:rFonts w:ascii="Courier New" w:eastAsia="Courier New" w:hAnsi="Courier New" w:cs="Courier New"/>
        </w:rPr>
        <w:t>EMOJI_waving_hand</w:t>
      </w:r>
      <w:proofErr w:type="spellEnd"/>
      <w:r>
        <w:rPr>
          <w:rFonts w:ascii="Courier New" w:eastAsia="Courier New" w:hAnsi="Courier New" w:cs="Courier New"/>
        </w:rPr>
        <w:tab/>
        <w:t>CONVENTIONAL_OPENING</w:t>
      </w:r>
      <w:r>
        <w:rPr>
          <w:rFonts w:ascii="Courier New" w:eastAsia="Courier New" w:hAnsi="Courier New" w:cs="Courier New"/>
        </w:rPr>
        <w:tab/>
      </w:r>
      <w:r>
        <w:rPr>
          <w:rFonts w:ascii="Courier New" w:eastAsia="Courier New" w:hAnsi="Courier New" w:cs="Courier New"/>
        </w:rPr>
        <w:tab/>
        <w:t>positive</w:t>
      </w:r>
    </w:p>
    <w:p w14:paraId="44F7E4B1" w14:textId="77777777" w:rsidR="00076FC4" w:rsidRDefault="006F04CF">
      <w:pPr>
        <w:ind w:left="720"/>
        <w:rPr>
          <w:rFonts w:ascii="Courier New" w:eastAsia="Courier New" w:hAnsi="Courier New" w:cs="Courier New"/>
        </w:rPr>
      </w:pPr>
      <w:r>
        <w:rPr>
          <w:rFonts w:ascii="Courier New" w:eastAsia="Courier New" w:hAnsi="Courier New" w:cs="Courier New"/>
        </w:rPr>
        <w:t>END_</w:t>
      </w:r>
      <w:proofErr w:type="gramStart"/>
      <w:r>
        <w:rPr>
          <w:rFonts w:ascii="Courier New" w:eastAsia="Courier New" w:hAnsi="Courier New" w:cs="Courier New"/>
        </w:rPr>
        <w:t>SENT</w:t>
      </w:r>
      <w:proofErr w:type="gramEnd"/>
    </w:p>
    <w:p w14:paraId="44F7E4B2" w14:textId="77777777" w:rsidR="00076FC4" w:rsidRDefault="006F04CF">
      <w:pPr>
        <w:ind w:left="720"/>
        <w:rPr>
          <w:rFonts w:ascii="Courier New" w:eastAsia="Courier New" w:hAnsi="Courier New" w:cs="Courier New"/>
        </w:rPr>
      </w:pPr>
      <w:r>
        <w:rPr>
          <w:rFonts w:ascii="Courier New" w:eastAsia="Courier New" w:hAnsi="Courier New" w:cs="Courier New"/>
        </w:rPr>
        <w:t>END_MES</w:t>
      </w:r>
    </w:p>
    <w:p w14:paraId="44F7E4B3" w14:textId="77777777" w:rsidR="00076FC4" w:rsidRDefault="006F04CF">
      <w:pPr>
        <w:ind w:left="720"/>
        <w:rPr>
          <w:rFonts w:ascii="Courier New" w:eastAsia="Courier New" w:hAnsi="Courier New" w:cs="Courier New"/>
        </w:rPr>
      </w:pPr>
      <w:r>
        <w:rPr>
          <w:rFonts w:ascii="Courier New" w:eastAsia="Courier New" w:hAnsi="Courier New" w:cs="Courier New"/>
        </w:rPr>
        <w:t>END_SES_A</w:t>
      </w:r>
    </w:p>
    <w:p w14:paraId="44F7E4B4" w14:textId="77777777" w:rsidR="00076FC4" w:rsidRDefault="006F04CF">
      <w:pPr>
        <w:ind w:left="720"/>
        <w:rPr>
          <w:rFonts w:ascii="Courier New" w:eastAsia="Courier New" w:hAnsi="Courier New" w:cs="Courier New"/>
        </w:rPr>
      </w:pPr>
      <w:r>
        <w:rPr>
          <w:rFonts w:ascii="Courier New" w:eastAsia="Courier New" w:hAnsi="Courier New" w:cs="Courier New"/>
        </w:rPr>
        <w:t>BEG_SES_B</w:t>
      </w:r>
    </w:p>
    <w:p w14:paraId="44F7E4B5"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MES</w:t>
      </w:r>
      <w:proofErr w:type="gramEnd"/>
    </w:p>
    <w:p w14:paraId="44F7E4B6"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SENT</w:t>
      </w:r>
      <w:proofErr w:type="gramEnd"/>
    </w:p>
    <w:p w14:paraId="44F7E4B7" w14:textId="77777777" w:rsidR="00076FC4" w:rsidRDefault="006F04CF">
      <w:pPr>
        <w:ind w:left="720"/>
        <w:rPr>
          <w:rFonts w:ascii="Courier New" w:eastAsia="Courier New" w:hAnsi="Courier New" w:cs="Courier New"/>
        </w:rPr>
      </w:pPr>
      <w:r>
        <w:rPr>
          <w:rFonts w:ascii="Courier New" w:eastAsia="Courier New" w:hAnsi="Courier New" w:cs="Courier New"/>
        </w:rPr>
        <w:t>hey</w:t>
      </w:r>
      <w:r>
        <w:rPr>
          <w:rFonts w:ascii="Courier New" w:eastAsia="Courier New" w:hAnsi="Courier New" w:cs="Courier New"/>
        </w:rPr>
        <w:tab/>
        <w:t>CONVENTIONAL_OPENING</w:t>
      </w:r>
      <w:r>
        <w:rPr>
          <w:rFonts w:ascii="Courier New" w:eastAsia="Courier New" w:hAnsi="Courier New" w:cs="Courier New"/>
        </w:rPr>
        <w:tab/>
      </w:r>
      <w:r>
        <w:rPr>
          <w:rFonts w:ascii="Courier New" w:eastAsia="Courier New" w:hAnsi="Courier New" w:cs="Courier New"/>
        </w:rPr>
        <w:tab/>
        <w:t>neutral</w:t>
      </w:r>
    </w:p>
    <w:p w14:paraId="44F7E4B8" w14:textId="77777777" w:rsidR="00076FC4" w:rsidRDefault="006F04CF">
      <w:pPr>
        <w:ind w:left="720"/>
        <w:rPr>
          <w:rFonts w:ascii="Courier New" w:eastAsia="Courier New" w:hAnsi="Courier New" w:cs="Courier New"/>
        </w:rPr>
      </w:pPr>
      <w:r>
        <w:rPr>
          <w:rFonts w:ascii="Courier New" w:eastAsia="Courier New" w:hAnsi="Courier New" w:cs="Courier New"/>
        </w:rPr>
        <w:t>END_</w:t>
      </w:r>
      <w:proofErr w:type="gramStart"/>
      <w:r>
        <w:rPr>
          <w:rFonts w:ascii="Courier New" w:eastAsia="Courier New" w:hAnsi="Courier New" w:cs="Courier New"/>
        </w:rPr>
        <w:t>SENT</w:t>
      </w:r>
      <w:proofErr w:type="gramEnd"/>
    </w:p>
    <w:p w14:paraId="44F7E4B9" w14:textId="77777777" w:rsidR="00076FC4" w:rsidRDefault="006F04CF">
      <w:pPr>
        <w:ind w:left="720"/>
        <w:rPr>
          <w:rFonts w:ascii="Courier New" w:eastAsia="Courier New" w:hAnsi="Courier New" w:cs="Courier New"/>
        </w:rPr>
      </w:pPr>
      <w:r>
        <w:rPr>
          <w:rFonts w:ascii="Courier New" w:eastAsia="Courier New" w:hAnsi="Courier New" w:cs="Courier New"/>
        </w:rPr>
        <w:t>END_MES</w:t>
      </w:r>
    </w:p>
    <w:p w14:paraId="44F7E4BA" w14:textId="77777777" w:rsidR="00076FC4" w:rsidRDefault="006F04CF">
      <w:pPr>
        <w:ind w:left="720"/>
        <w:rPr>
          <w:rFonts w:ascii="Courier New" w:eastAsia="Courier New" w:hAnsi="Courier New" w:cs="Courier New"/>
        </w:rPr>
      </w:pPr>
      <w:r>
        <w:rPr>
          <w:rFonts w:ascii="Courier New" w:eastAsia="Courier New" w:hAnsi="Courier New" w:cs="Courier New"/>
        </w:rPr>
        <w:t>END_SES_B</w:t>
      </w:r>
    </w:p>
    <w:p w14:paraId="44F7E4BB" w14:textId="77777777" w:rsidR="00076FC4" w:rsidRDefault="006F04CF">
      <w:pPr>
        <w:ind w:left="720"/>
        <w:rPr>
          <w:rFonts w:ascii="Courier New" w:eastAsia="Courier New" w:hAnsi="Courier New" w:cs="Courier New"/>
        </w:rPr>
      </w:pPr>
      <w:r>
        <w:rPr>
          <w:rFonts w:ascii="Courier New" w:eastAsia="Courier New" w:hAnsi="Courier New" w:cs="Courier New"/>
        </w:rPr>
        <w:t>BEG_SES_A</w:t>
      </w:r>
    </w:p>
    <w:p w14:paraId="44F7E4BC"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MES</w:t>
      </w:r>
      <w:proofErr w:type="gramEnd"/>
    </w:p>
    <w:p w14:paraId="44F7E4BD"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SENT</w:t>
      </w:r>
      <w:proofErr w:type="gramEnd"/>
    </w:p>
    <w:p w14:paraId="44F7E4BE" w14:textId="77777777" w:rsidR="00076FC4" w:rsidRDefault="006F04CF">
      <w:pPr>
        <w:ind w:left="720"/>
        <w:rPr>
          <w:rFonts w:ascii="Courier New" w:eastAsia="Courier New" w:hAnsi="Courier New" w:cs="Courier New"/>
        </w:rPr>
      </w:pPr>
      <w:r>
        <w:rPr>
          <w:rFonts w:ascii="Courier New" w:eastAsia="Courier New" w:hAnsi="Courier New" w:cs="Courier New"/>
        </w:rPr>
        <w:t>hey</w:t>
      </w:r>
      <w:r>
        <w:rPr>
          <w:rFonts w:ascii="Courier New" w:eastAsia="Courier New" w:hAnsi="Courier New" w:cs="Courier New"/>
        </w:rPr>
        <w:tab/>
        <w:t>CONVENTIONAL_OPENING</w:t>
      </w:r>
      <w:r>
        <w:rPr>
          <w:rFonts w:ascii="Courier New" w:eastAsia="Courier New" w:hAnsi="Courier New" w:cs="Courier New"/>
        </w:rPr>
        <w:tab/>
      </w:r>
      <w:r>
        <w:rPr>
          <w:rFonts w:ascii="Courier New" w:eastAsia="Courier New" w:hAnsi="Courier New" w:cs="Courier New"/>
        </w:rPr>
        <w:tab/>
        <w:t>neutral</w:t>
      </w:r>
    </w:p>
    <w:p w14:paraId="44F7E4BF" w14:textId="77777777" w:rsidR="00076FC4" w:rsidRDefault="006F04CF">
      <w:pPr>
        <w:ind w:left="720"/>
        <w:rPr>
          <w:rFonts w:ascii="Courier New" w:eastAsia="Courier New" w:hAnsi="Courier New" w:cs="Courier New"/>
        </w:rPr>
      </w:pPr>
      <w:r>
        <w:rPr>
          <w:rFonts w:ascii="Courier New" w:eastAsia="Courier New" w:hAnsi="Courier New" w:cs="Courier New"/>
        </w:rPr>
        <w:t>END_</w:t>
      </w:r>
      <w:proofErr w:type="gramStart"/>
      <w:r>
        <w:rPr>
          <w:rFonts w:ascii="Courier New" w:eastAsia="Courier New" w:hAnsi="Courier New" w:cs="Courier New"/>
        </w:rPr>
        <w:t>SENT</w:t>
      </w:r>
      <w:proofErr w:type="gramEnd"/>
    </w:p>
    <w:p w14:paraId="44F7E4C0" w14:textId="77777777" w:rsidR="00076FC4" w:rsidRDefault="006F04CF">
      <w:pPr>
        <w:ind w:left="720"/>
        <w:rPr>
          <w:rFonts w:ascii="Courier New" w:eastAsia="Courier New" w:hAnsi="Courier New" w:cs="Courier New"/>
        </w:rPr>
      </w:pPr>
      <w:r>
        <w:rPr>
          <w:rFonts w:ascii="Courier New" w:eastAsia="Courier New" w:hAnsi="Courier New" w:cs="Courier New"/>
        </w:rPr>
        <w:t>END_MES</w:t>
      </w:r>
    </w:p>
    <w:p w14:paraId="44F7E4C1" w14:textId="77777777" w:rsidR="00076FC4" w:rsidRDefault="006F04CF">
      <w:pPr>
        <w:ind w:left="720"/>
        <w:rPr>
          <w:rFonts w:ascii="Courier New" w:eastAsia="Courier New" w:hAnsi="Courier New" w:cs="Courier New"/>
        </w:rPr>
      </w:pPr>
      <w:r>
        <w:rPr>
          <w:rFonts w:ascii="Courier New" w:eastAsia="Courier New" w:hAnsi="Courier New" w:cs="Courier New"/>
        </w:rPr>
        <w:t>END_SES_A</w:t>
      </w:r>
    </w:p>
    <w:p w14:paraId="44F7E4C2" w14:textId="77777777" w:rsidR="00076FC4" w:rsidRDefault="006F04CF">
      <w:pPr>
        <w:ind w:left="720"/>
        <w:rPr>
          <w:rFonts w:ascii="Courier New" w:eastAsia="Courier New" w:hAnsi="Courier New" w:cs="Courier New"/>
        </w:rPr>
      </w:pPr>
      <w:r>
        <w:rPr>
          <w:rFonts w:ascii="Courier New" w:eastAsia="Courier New" w:hAnsi="Courier New" w:cs="Courier New"/>
        </w:rPr>
        <w:t>BEG_SES_B</w:t>
      </w:r>
    </w:p>
    <w:p w14:paraId="44F7E4C3"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MES</w:t>
      </w:r>
      <w:proofErr w:type="gramEnd"/>
    </w:p>
    <w:p w14:paraId="44F7E4C4"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SENT</w:t>
      </w:r>
      <w:proofErr w:type="gramEnd"/>
    </w:p>
    <w:p w14:paraId="44F7E4C5" w14:textId="77777777" w:rsidR="00076FC4" w:rsidRDefault="006F04CF">
      <w:pPr>
        <w:ind w:left="720"/>
        <w:rPr>
          <w:rFonts w:ascii="Courier New" w:eastAsia="Courier New" w:hAnsi="Courier New" w:cs="Courier New"/>
        </w:rPr>
      </w:pPr>
      <w:proofErr w:type="gramStart"/>
      <w:r>
        <w:rPr>
          <w:rFonts w:ascii="Courier New" w:eastAsia="Courier New" w:hAnsi="Courier New" w:cs="Courier New"/>
        </w:rPr>
        <w:t>what’s</w:t>
      </w:r>
      <w:proofErr w:type="gramEnd"/>
      <w:r>
        <w:rPr>
          <w:rFonts w:ascii="Courier New" w:eastAsia="Courier New" w:hAnsi="Courier New" w:cs="Courier New"/>
        </w:rPr>
        <w:t xml:space="preserve"> up</w:t>
      </w:r>
      <w:r>
        <w:rPr>
          <w:rFonts w:ascii="Courier New" w:eastAsia="Courier New" w:hAnsi="Courier New" w:cs="Courier New"/>
        </w:rPr>
        <w:tab/>
      </w:r>
      <w:r>
        <w:rPr>
          <w:rFonts w:ascii="Courier New" w:eastAsia="Courier New" w:hAnsi="Courier New" w:cs="Courier New"/>
        </w:rPr>
        <w:t>CONVENTIONAL_OPENING</w:t>
      </w:r>
      <w:r>
        <w:rPr>
          <w:rFonts w:ascii="Courier New" w:eastAsia="Courier New" w:hAnsi="Courier New" w:cs="Courier New"/>
        </w:rPr>
        <w:tab/>
      </w:r>
      <w:r>
        <w:rPr>
          <w:rFonts w:ascii="Courier New" w:eastAsia="Courier New" w:hAnsi="Courier New" w:cs="Courier New"/>
        </w:rPr>
        <w:tab/>
        <w:t>positive</w:t>
      </w:r>
    </w:p>
    <w:p w14:paraId="44F7E4C6" w14:textId="77777777" w:rsidR="00076FC4" w:rsidRDefault="006F04CF">
      <w:pPr>
        <w:ind w:left="720"/>
        <w:rPr>
          <w:rFonts w:ascii="Courier New" w:eastAsia="Courier New" w:hAnsi="Courier New" w:cs="Courier New"/>
        </w:rPr>
      </w:pPr>
      <w:r>
        <w:rPr>
          <w:rFonts w:ascii="Courier New" w:eastAsia="Courier New" w:hAnsi="Courier New" w:cs="Courier New"/>
        </w:rPr>
        <w:t>END_</w:t>
      </w:r>
      <w:proofErr w:type="gramStart"/>
      <w:r>
        <w:rPr>
          <w:rFonts w:ascii="Courier New" w:eastAsia="Courier New" w:hAnsi="Courier New" w:cs="Courier New"/>
        </w:rPr>
        <w:t>SENT</w:t>
      </w:r>
      <w:proofErr w:type="gramEnd"/>
    </w:p>
    <w:p w14:paraId="44F7E4C7" w14:textId="77777777" w:rsidR="00076FC4" w:rsidRDefault="006F04CF">
      <w:pPr>
        <w:ind w:left="720"/>
        <w:rPr>
          <w:rFonts w:ascii="Courier New" w:eastAsia="Courier New" w:hAnsi="Courier New" w:cs="Courier New"/>
        </w:rPr>
      </w:pPr>
      <w:r>
        <w:rPr>
          <w:rFonts w:ascii="Courier New" w:eastAsia="Courier New" w:hAnsi="Courier New" w:cs="Courier New"/>
        </w:rPr>
        <w:t>END_MES</w:t>
      </w:r>
    </w:p>
    <w:p w14:paraId="44F7E4C8" w14:textId="77777777" w:rsidR="00076FC4" w:rsidRDefault="006F04CF">
      <w:pPr>
        <w:ind w:left="720"/>
        <w:rPr>
          <w:rFonts w:ascii="Courier New" w:eastAsia="Courier New" w:hAnsi="Courier New" w:cs="Courier New"/>
        </w:rPr>
      </w:pPr>
      <w:r>
        <w:rPr>
          <w:rFonts w:ascii="Courier New" w:eastAsia="Courier New" w:hAnsi="Courier New" w:cs="Courier New"/>
        </w:rPr>
        <w:t>END_SES_B</w:t>
      </w:r>
    </w:p>
    <w:p w14:paraId="44F7E4C9" w14:textId="77777777" w:rsidR="00076FC4" w:rsidRDefault="006F04CF">
      <w:pPr>
        <w:ind w:left="720"/>
        <w:rPr>
          <w:rFonts w:ascii="Courier New" w:eastAsia="Courier New" w:hAnsi="Courier New" w:cs="Courier New"/>
        </w:rPr>
      </w:pPr>
      <w:r>
        <w:rPr>
          <w:rFonts w:ascii="Courier New" w:eastAsia="Courier New" w:hAnsi="Courier New" w:cs="Courier New"/>
        </w:rPr>
        <w:t>BEG_SES_A</w:t>
      </w:r>
    </w:p>
    <w:p w14:paraId="44F7E4CA"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MES</w:t>
      </w:r>
      <w:proofErr w:type="gramEnd"/>
    </w:p>
    <w:p w14:paraId="44F7E4CB"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SENT</w:t>
      </w:r>
      <w:proofErr w:type="gramEnd"/>
    </w:p>
    <w:p w14:paraId="44F7E4CC" w14:textId="77777777" w:rsidR="00076FC4" w:rsidRDefault="006F04CF">
      <w:pPr>
        <w:ind w:left="720"/>
        <w:rPr>
          <w:rFonts w:ascii="Courier New" w:eastAsia="Courier New" w:hAnsi="Courier New" w:cs="Courier New"/>
        </w:rPr>
      </w:pPr>
      <w:proofErr w:type="spellStart"/>
      <w:r>
        <w:rPr>
          <w:rFonts w:ascii="Courier New" w:eastAsia="Courier New" w:hAnsi="Courier New" w:cs="Courier New"/>
        </w:rPr>
        <w:t>i</w:t>
      </w:r>
      <w:proofErr w:type="spellEnd"/>
      <w:r>
        <w:rPr>
          <w:rFonts w:ascii="Courier New" w:eastAsia="Courier New" w:hAnsi="Courier New" w:cs="Courier New"/>
        </w:rPr>
        <w:t xml:space="preserve"> will delete my account :)</w:t>
      </w:r>
      <w:r>
        <w:rPr>
          <w:rFonts w:ascii="Courier New" w:eastAsia="Courier New" w:hAnsi="Courier New" w:cs="Courier New"/>
        </w:rPr>
        <w:tab/>
        <w:t>STATEMENT</w:t>
      </w:r>
      <w:r>
        <w:rPr>
          <w:rFonts w:ascii="Courier New" w:eastAsia="Courier New" w:hAnsi="Courier New" w:cs="Courier New"/>
        </w:rPr>
        <w:tab/>
      </w:r>
      <w:proofErr w:type="gramStart"/>
      <w:r>
        <w:rPr>
          <w:rFonts w:ascii="Courier New" w:eastAsia="Courier New" w:hAnsi="Courier New" w:cs="Courier New"/>
        </w:rPr>
        <w:t>negative</w:t>
      </w:r>
      <w:proofErr w:type="gramEnd"/>
    </w:p>
    <w:p w14:paraId="44F7E4CD" w14:textId="77777777" w:rsidR="00076FC4" w:rsidRDefault="006F04CF">
      <w:pPr>
        <w:ind w:left="720"/>
        <w:rPr>
          <w:rFonts w:ascii="Courier New" w:eastAsia="Courier New" w:hAnsi="Courier New" w:cs="Courier New"/>
        </w:rPr>
      </w:pPr>
      <w:r>
        <w:rPr>
          <w:rFonts w:ascii="Courier New" w:eastAsia="Courier New" w:hAnsi="Courier New" w:cs="Courier New"/>
        </w:rPr>
        <w:t>END_</w:t>
      </w:r>
      <w:proofErr w:type="gramStart"/>
      <w:r>
        <w:rPr>
          <w:rFonts w:ascii="Courier New" w:eastAsia="Courier New" w:hAnsi="Courier New" w:cs="Courier New"/>
        </w:rPr>
        <w:t>SENT</w:t>
      </w:r>
      <w:proofErr w:type="gramEnd"/>
    </w:p>
    <w:p w14:paraId="44F7E4CE" w14:textId="77777777" w:rsidR="00076FC4" w:rsidRDefault="006F04CF">
      <w:pPr>
        <w:ind w:left="720"/>
        <w:rPr>
          <w:rFonts w:ascii="Courier New" w:eastAsia="Courier New" w:hAnsi="Courier New" w:cs="Courier New"/>
        </w:rPr>
      </w:pPr>
      <w:r>
        <w:rPr>
          <w:rFonts w:ascii="Courier New" w:eastAsia="Courier New" w:hAnsi="Courier New" w:cs="Courier New"/>
        </w:rPr>
        <w:t>END_MES</w:t>
      </w:r>
    </w:p>
    <w:p w14:paraId="44F7E4CF"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MES</w:t>
      </w:r>
      <w:proofErr w:type="gramEnd"/>
    </w:p>
    <w:p w14:paraId="44F7E4D0" w14:textId="77777777" w:rsidR="00076FC4" w:rsidRDefault="006F04CF">
      <w:pPr>
        <w:ind w:left="720"/>
        <w:rPr>
          <w:rFonts w:ascii="Courier New" w:eastAsia="Courier New" w:hAnsi="Courier New" w:cs="Courier New"/>
        </w:rPr>
      </w:pPr>
      <w:r>
        <w:rPr>
          <w:rFonts w:ascii="Courier New" w:eastAsia="Courier New" w:hAnsi="Courier New" w:cs="Courier New"/>
        </w:rPr>
        <w:t>BEG_</w:t>
      </w:r>
      <w:proofErr w:type="gramStart"/>
      <w:r>
        <w:rPr>
          <w:rFonts w:ascii="Courier New" w:eastAsia="Courier New" w:hAnsi="Courier New" w:cs="Courier New"/>
        </w:rPr>
        <w:t>SENT</w:t>
      </w:r>
      <w:proofErr w:type="gramEnd"/>
    </w:p>
    <w:p w14:paraId="44F7E4D1" w14:textId="77777777" w:rsidR="00076FC4" w:rsidRDefault="006F04CF">
      <w:pPr>
        <w:ind w:left="720"/>
        <w:rPr>
          <w:rFonts w:ascii="Courier New" w:eastAsia="Courier New" w:hAnsi="Courier New" w:cs="Courier New"/>
        </w:rPr>
      </w:pPr>
      <w:r>
        <w:rPr>
          <w:rFonts w:ascii="Courier New" w:eastAsia="Courier New" w:hAnsi="Courier New" w:cs="Courier New"/>
        </w:rPr>
        <w:t xml:space="preserve">take </w:t>
      </w:r>
      <w:proofErr w:type="gramStart"/>
      <w:r>
        <w:rPr>
          <w:rFonts w:ascii="Courier New" w:eastAsia="Courier New" w:hAnsi="Courier New" w:cs="Courier New"/>
        </w:rPr>
        <w:t>care  :)</w:t>
      </w:r>
      <w:proofErr w:type="gramEnd"/>
      <w:r>
        <w:rPr>
          <w:rFonts w:ascii="Courier New" w:eastAsia="Courier New" w:hAnsi="Courier New" w:cs="Courier New"/>
        </w:rPr>
        <w:tab/>
        <w:t>CONVENTIONAL_CLOSING</w:t>
      </w:r>
      <w:r>
        <w:rPr>
          <w:rFonts w:ascii="Courier New" w:eastAsia="Courier New" w:hAnsi="Courier New" w:cs="Courier New"/>
        </w:rPr>
        <w:tab/>
      </w:r>
      <w:r>
        <w:rPr>
          <w:rFonts w:ascii="Courier New" w:eastAsia="Courier New" w:hAnsi="Courier New" w:cs="Courier New"/>
        </w:rPr>
        <w:tab/>
        <w:t>positive</w:t>
      </w:r>
    </w:p>
    <w:p w14:paraId="44F7E4D2" w14:textId="77777777" w:rsidR="00076FC4" w:rsidRDefault="006F04CF">
      <w:pPr>
        <w:ind w:left="720"/>
        <w:rPr>
          <w:rFonts w:ascii="Courier New" w:eastAsia="Courier New" w:hAnsi="Courier New" w:cs="Courier New"/>
        </w:rPr>
      </w:pPr>
      <w:r>
        <w:rPr>
          <w:rFonts w:ascii="Courier New" w:eastAsia="Courier New" w:hAnsi="Courier New" w:cs="Courier New"/>
        </w:rPr>
        <w:t>END_</w:t>
      </w:r>
      <w:proofErr w:type="gramStart"/>
      <w:r>
        <w:rPr>
          <w:rFonts w:ascii="Courier New" w:eastAsia="Courier New" w:hAnsi="Courier New" w:cs="Courier New"/>
        </w:rPr>
        <w:t>SENT</w:t>
      </w:r>
      <w:proofErr w:type="gramEnd"/>
    </w:p>
    <w:p w14:paraId="44F7E4D3" w14:textId="77777777" w:rsidR="00076FC4" w:rsidRDefault="006F04CF">
      <w:pPr>
        <w:ind w:left="720"/>
        <w:rPr>
          <w:rFonts w:ascii="Courier New" w:eastAsia="Courier New" w:hAnsi="Courier New" w:cs="Courier New"/>
        </w:rPr>
      </w:pPr>
      <w:r>
        <w:rPr>
          <w:rFonts w:ascii="Courier New" w:eastAsia="Courier New" w:hAnsi="Courier New" w:cs="Courier New"/>
        </w:rPr>
        <w:t>END_MES</w:t>
      </w:r>
    </w:p>
    <w:p w14:paraId="44F7E4D4" w14:textId="77777777" w:rsidR="00076FC4" w:rsidRDefault="006F04CF">
      <w:pPr>
        <w:ind w:left="720"/>
        <w:rPr>
          <w:rFonts w:ascii="Courier New" w:eastAsia="Courier New" w:hAnsi="Courier New" w:cs="Courier New"/>
        </w:rPr>
      </w:pPr>
      <w:r>
        <w:rPr>
          <w:rFonts w:ascii="Courier New" w:eastAsia="Courier New" w:hAnsi="Courier New" w:cs="Courier New"/>
        </w:rPr>
        <w:t>END_SES_A</w:t>
      </w:r>
    </w:p>
    <w:p w14:paraId="44F7E4D5" w14:textId="77777777" w:rsidR="00076FC4" w:rsidRDefault="006F04CF">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retrieved from: </w:t>
      </w:r>
      <w:proofErr w:type="gramStart"/>
      <w:r>
        <w:rPr>
          <w:rFonts w:ascii="Times New Roman" w:eastAsia="Times New Roman" w:hAnsi="Times New Roman" w:cs="Times New Roman"/>
          <w:sz w:val="20"/>
          <w:szCs w:val="20"/>
        </w:rPr>
        <w:t>https://iwastesomuchtime.com/PrimaryPetDevote</w:t>
      </w:r>
      <w:proofErr w:type="gramEnd"/>
      <w:r>
        <w:rPr>
          <w:rFonts w:ascii="Times New Roman" w:eastAsia="Times New Roman" w:hAnsi="Times New Roman" w:cs="Times New Roman"/>
          <w:sz w:val="20"/>
          <w:szCs w:val="20"/>
        </w:rPr>
        <w:t xml:space="preserve"> </w:t>
      </w:r>
    </w:p>
    <w:p w14:paraId="44F7E4D6" w14:textId="77777777" w:rsidR="00076FC4" w:rsidRDefault="00076FC4">
      <w:pPr>
        <w:spacing w:line="480" w:lineRule="auto"/>
        <w:jc w:val="center"/>
        <w:rPr>
          <w:rFonts w:ascii="Times New Roman" w:eastAsia="Times New Roman" w:hAnsi="Times New Roman" w:cs="Times New Roman"/>
          <w:sz w:val="20"/>
          <w:szCs w:val="20"/>
        </w:rPr>
      </w:pPr>
    </w:p>
    <w:p w14:paraId="44F7E4D7" w14:textId="77777777" w:rsidR="00076FC4" w:rsidRDefault="00076FC4">
      <w:pPr>
        <w:spacing w:line="480" w:lineRule="auto"/>
        <w:jc w:val="center"/>
        <w:rPr>
          <w:rFonts w:ascii="Times New Roman" w:eastAsia="Times New Roman" w:hAnsi="Times New Roman" w:cs="Times New Roman"/>
          <w:sz w:val="20"/>
          <w:szCs w:val="20"/>
        </w:rPr>
      </w:pPr>
    </w:p>
    <w:p w14:paraId="44F7E4D8"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found several relevant research papers that discuss similar annotation projects as mentioned throughout the proposal. We believe it to be important not to just determine with what wor</w:t>
      </w:r>
      <w:r>
        <w:rPr>
          <w:rFonts w:ascii="Times New Roman" w:eastAsia="Times New Roman" w:hAnsi="Times New Roman" w:cs="Times New Roman"/>
          <w:sz w:val="24"/>
          <w:szCs w:val="24"/>
        </w:rPr>
        <w:t xml:space="preserve">ds an agent is responding, but what those words mean, and how they are relevant to the dialogue at hand. This is why we choose to tag utterances with the </w:t>
      </w:r>
      <w:proofErr w:type="spellStart"/>
      <w:r>
        <w:rPr>
          <w:rFonts w:ascii="Times New Roman" w:eastAsia="Times New Roman" w:hAnsi="Times New Roman" w:cs="Times New Roman"/>
          <w:sz w:val="24"/>
          <w:szCs w:val="24"/>
        </w:rPr>
        <w:t>Stolcke</w:t>
      </w:r>
      <w:proofErr w:type="spellEnd"/>
      <w:r>
        <w:rPr>
          <w:rFonts w:ascii="Times New Roman" w:eastAsia="Times New Roman" w:hAnsi="Times New Roman" w:cs="Times New Roman"/>
          <w:sz w:val="24"/>
          <w:szCs w:val="24"/>
        </w:rPr>
        <w:t xml:space="preserve"> et al. (2000) tags as standard that is used within the NLP community. It will be our continued</w:t>
      </w:r>
      <w:r>
        <w:rPr>
          <w:rFonts w:ascii="Times New Roman" w:eastAsia="Times New Roman" w:hAnsi="Times New Roman" w:cs="Times New Roman"/>
          <w:sz w:val="24"/>
          <w:szCs w:val="24"/>
        </w:rPr>
        <w:t xml:space="preserve"> investigation to learn more about relevant problems and solutions to annotation tasks in this domain.</w:t>
      </w:r>
    </w:p>
    <w:p w14:paraId="44F7E4D9"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complete this project, we will be using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to collaborate with each other. We will also have meetings twice a week, or more </w:t>
      </w:r>
      <w:r>
        <w:rPr>
          <w:rFonts w:ascii="Times New Roman" w:eastAsia="Times New Roman" w:hAnsi="Times New Roman" w:cs="Times New Roman"/>
          <w:sz w:val="24"/>
          <w:szCs w:val="24"/>
        </w:rPr>
        <w:t>as needed, to work on the project simultaneously. During these meetings, we can discuss our general plans and thoughts for the progress of the project, as well as specific details about annotation guidelines, retrieval methods, and evaluation metrics. We a</w:t>
      </w:r>
      <w:r>
        <w:rPr>
          <w:rFonts w:ascii="Times New Roman" w:eastAsia="Times New Roman" w:hAnsi="Times New Roman" w:cs="Times New Roman"/>
          <w:sz w:val="24"/>
          <w:szCs w:val="24"/>
        </w:rPr>
        <w:t>ll plan on contributing to each part of the project equally and as the project develops, we will take lead in certain categories as we see fit.</w:t>
      </w:r>
    </w:p>
    <w:p w14:paraId="44F7E4DA" w14:textId="77777777" w:rsidR="00076FC4" w:rsidRDefault="00076FC4">
      <w:pPr>
        <w:spacing w:line="480" w:lineRule="auto"/>
        <w:rPr>
          <w:rFonts w:ascii="Times New Roman" w:eastAsia="Times New Roman" w:hAnsi="Times New Roman" w:cs="Times New Roman"/>
          <w:sz w:val="24"/>
          <w:szCs w:val="24"/>
        </w:rPr>
      </w:pPr>
    </w:p>
    <w:p w14:paraId="44F7E4DB" w14:textId="77777777" w:rsidR="00076FC4" w:rsidRDefault="00076FC4">
      <w:pPr>
        <w:spacing w:line="480" w:lineRule="auto"/>
        <w:rPr>
          <w:rFonts w:ascii="Times New Roman" w:eastAsia="Times New Roman" w:hAnsi="Times New Roman" w:cs="Times New Roman"/>
          <w:sz w:val="24"/>
          <w:szCs w:val="24"/>
        </w:rPr>
      </w:pPr>
    </w:p>
    <w:p w14:paraId="44F7E4DC" w14:textId="77777777" w:rsidR="00076FC4" w:rsidRDefault="00076FC4">
      <w:pPr>
        <w:spacing w:line="480" w:lineRule="auto"/>
        <w:rPr>
          <w:rFonts w:ascii="Times New Roman" w:eastAsia="Times New Roman" w:hAnsi="Times New Roman" w:cs="Times New Roman"/>
          <w:sz w:val="24"/>
          <w:szCs w:val="24"/>
        </w:rPr>
      </w:pPr>
    </w:p>
    <w:p w14:paraId="44F7E4DD" w14:textId="77777777" w:rsidR="00076FC4" w:rsidRDefault="00076FC4">
      <w:pPr>
        <w:spacing w:line="480" w:lineRule="auto"/>
        <w:rPr>
          <w:rFonts w:ascii="Times New Roman" w:eastAsia="Times New Roman" w:hAnsi="Times New Roman" w:cs="Times New Roman"/>
          <w:sz w:val="24"/>
          <w:szCs w:val="24"/>
        </w:rPr>
      </w:pPr>
    </w:p>
    <w:p w14:paraId="44F7E4DE" w14:textId="77777777" w:rsidR="00076FC4" w:rsidRDefault="00076FC4">
      <w:pPr>
        <w:spacing w:line="480" w:lineRule="auto"/>
        <w:rPr>
          <w:rFonts w:ascii="Times New Roman" w:eastAsia="Times New Roman" w:hAnsi="Times New Roman" w:cs="Times New Roman"/>
          <w:sz w:val="24"/>
          <w:szCs w:val="24"/>
        </w:rPr>
      </w:pPr>
    </w:p>
    <w:p w14:paraId="44F7E4DF" w14:textId="77777777" w:rsidR="00076FC4" w:rsidRDefault="00076FC4">
      <w:pPr>
        <w:spacing w:line="480" w:lineRule="auto"/>
        <w:rPr>
          <w:rFonts w:ascii="Times New Roman" w:eastAsia="Times New Roman" w:hAnsi="Times New Roman" w:cs="Times New Roman"/>
          <w:sz w:val="24"/>
          <w:szCs w:val="24"/>
        </w:rPr>
      </w:pPr>
    </w:p>
    <w:p w14:paraId="44F7E4E0" w14:textId="77777777" w:rsidR="00076FC4" w:rsidRDefault="00076FC4">
      <w:pPr>
        <w:spacing w:line="480" w:lineRule="auto"/>
        <w:rPr>
          <w:rFonts w:ascii="Times New Roman" w:eastAsia="Times New Roman" w:hAnsi="Times New Roman" w:cs="Times New Roman"/>
          <w:sz w:val="24"/>
          <w:szCs w:val="24"/>
        </w:rPr>
      </w:pPr>
    </w:p>
    <w:p w14:paraId="44F7E4E1" w14:textId="77777777" w:rsidR="00076FC4" w:rsidRDefault="00076FC4">
      <w:pPr>
        <w:spacing w:line="480" w:lineRule="auto"/>
        <w:rPr>
          <w:rFonts w:ascii="Times New Roman" w:eastAsia="Times New Roman" w:hAnsi="Times New Roman" w:cs="Times New Roman"/>
          <w:sz w:val="24"/>
          <w:szCs w:val="24"/>
        </w:rPr>
      </w:pPr>
    </w:p>
    <w:p w14:paraId="44F7E4E2" w14:textId="77777777" w:rsidR="00076FC4" w:rsidRDefault="00076FC4">
      <w:pPr>
        <w:spacing w:line="480" w:lineRule="auto"/>
        <w:rPr>
          <w:rFonts w:ascii="Times New Roman" w:eastAsia="Times New Roman" w:hAnsi="Times New Roman" w:cs="Times New Roman"/>
          <w:sz w:val="24"/>
          <w:szCs w:val="24"/>
        </w:rPr>
      </w:pPr>
    </w:p>
    <w:p w14:paraId="44F7E4E3" w14:textId="77777777" w:rsidR="00076FC4" w:rsidRDefault="00076FC4">
      <w:pPr>
        <w:spacing w:line="480" w:lineRule="auto"/>
        <w:rPr>
          <w:rFonts w:ascii="Times New Roman" w:eastAsia="Times New Roman" w:hAnsi="Times New Roman" w:cs="Times New Roman"/>
          <w:sz w:val="24"/>
          <w:szCs w:val="24"/>
        </w:rPr>
      </w:pPr>
    </w:p>
    <w:p w14:paraId="44F7E4E4" w14:textId="77777777" w:rsidR="00076FC4" w:rsidRDefault="00076FC4">
      <w:pPr>
        <w:spacing w:line="480" w:lineRule="auto"/>
        <w:rPr>
          <w:rFonts w:ascii="Times New Roman" w:eastAsia="Times New Roman" w:hAnsi="Times New Roman" w:cs="Times New Roman"/>
          <w:sz w:val="24"/>
          <w:szCs w:val="24"/>
        </w:rPr>
      </w:pPr>
    </w:p>
    <w:p w14:paraId="44F7E4E5" w14:textId="77777777" w:rsidR="00076FC4" w:rsidRDefault="006F04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44F7E4E6" w14:textId="77777777" w:rsidR="00076FC4" w:rsidRDefault="006F04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Ivanovic, Edward. 2005. </w:t>
      </w:r>
      <w:r>
        <w:rPr>
          <w:rFonts w:ascii="Times New Roman" w:eastAsia="Times New Roman" w:hAnsi="Times New Roman" w:cs="Times New Roman"/>
          <w:i/>
          <w:sz w:val="24"/>
          <w:szCs w:val="24"/>
        </w:rPr>
        <w:t>Dialogue Act Tagging for Instant Messaging Chat Sessions</w:t>
      </w:r>
      <w:r>
        <w:rPr>
          <w:rFonts w:ascii="Times New Roman" w:eastAsia="Times New Roman" w:hAnsi="Times New Roman" w:cs="Times New Roman"/>
          <w:sz w:val="24"/>
          <w:szCs w:val="24"/>
        </w:rPr>
        <w:t>. Associat</w:t>
      </w:r>
      <w:r>
        <w:rPr>
          <w:rFonts w:ascii="Times New Roman" w:eastAsia="Times New Roman" w:hAnsi="Times New Roman" w:cs="Times New Roman"/>
          <w:sz w:val="24"/>
          <w:szCs w:val="24"/>
        </w:rPr>
        <w:t xml:space="preserve">ion </w:t>
      </w:r>
    </w:p>
    <w:p w14:paraId="44F7E4E7"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Computational Linguistics.</w:t>
      </w:r>
    </w:p>
    <w:p w14:paraId="44F7E4E8" w14:textId="77777777" w:rsidR="00076FC4" w:rsidRDefault="006F04C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Napoles</w:t>
      </w:r>
      <w:proofErr w:type="spellEnd"/>
      <w:r>
        <w:rPr>
          <w:rFonts w:ascii="Times New Roman" w:eastAsia="Times New Roman" w:hAnsi="Times New Roman" w:cs="Times New Roman"/>
          <w:sz w:val="24"/>
          <w:szCs w:val="24"/>
        </w:rPr>
        <w:t xml:space="preserve">, Courtney, Joel Tetreault, </w:t>
      </w:r>
      <w:proofErr w:type="spellStart"/>
      <w:r>
        <w:rPr>
          <w:rFonts w:ascii="Times New Roman" w:eastAsia="Times New Roman" w:hAnsi="Times New Roman" w:cs="Times New Roman"/>
          <w:sz w:val="24"/>
          <w:szCs w:val="24"/>
        </w:rPr>
        <w:t>Enrica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Rosato</w:t>
      </w:r>
      <w:proofErr w:type="spellEnd"/>
      <w:r>
        <w:rPr>
          <w:rFonts w:ascii="Times New Roman" w:eastAsia="Times New Roman" w:hAnsi="Times New Roman" w:cs="Times New Roman"/>
          <w:sz w:val="24"/>
          <w:szCs w:val="24"/>
        </w:rPr>
        <w:t xml:space="preserve">, Brian </w:t>
      </w:r>
      <w:proofErr w:type="spellStart"/>
      <w:r>
        <w:rPr>
          <w:rFonts w:ascii="Times New Roman" w:eastAsia="Times New Roman" w:hAnsi="Times New Roman" w:cs="Times New Roman"/>
          <w:sz w:val="24"/>
          <w:szCs w:val="24"/>
        </w:rPr>
        <w:t>Provenzale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Aasish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Pappu</w:t>
      </w:r>
      <w:proofErr w:type="spellEnd"/>
      <w:r>
        <w:rPr>
          <w:rFonts w:ascii="Times New Roman" w:eastAsia="Times New Roman" w:hAnsi="Times New Roman" w:cs="Times New Roman"/>
          <w:sz w:val="24"/>
          <w:szCs w:val="24"/>
        </w:rPr>
        <w:t xml:space="preserve">. 2017. </w:t>
      </w:r>
    </w:p>
    <w:p w14:paraId="44F7E4E9" w14:textId="77777777" w:rsidR="00076FC4" w:rsidRDefault="006F04C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Finding Good Conversations Online: The Yahoo News Annotated Comments Corpus</w:t>
      </w:r>
      <w:r>
        <w:rPr>
          <w:rFonts w:ascii="Times New Roman" w:eastAsia="Times New Roman" w:hAnsi="Times New Roman" w:cs="Times New Roman"/>
          <w:sz w:val="24"/>
          <w:szCs w:val="24"/>
        </w:rPr>
        <w:t>. Proceedings of the 11th Linguistic Annotation Workshop, pages 13–23. Association for Computational Linguistics.</w:t>
      </w:r>
    </w:p>
    <w:p w14:paraId="44F7E4EA" w14:textId="77777777" w:rsidR="00076FC4" w:rsidRDefault="006F04CF">
      <w:pPr>
        <w:spacing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Olshefski</w:t>
      </w:r>
      <w:proofErr w:type="spellEnd"/>
      <w:r>
        <w:rPr>
          <w:rFonts w:ascii="Times New Roman" w:eastAsia="Times New Roman" w:hAnsi="Times New Roman" w:cs="Times New Roman"/>
          <w:sz w:val="24"/>
          <w:szCs w:val="24"/>
        </w:rPr>
        <w:t xml:space="preserve">, Emily Grace. 2015. </w:t>
      </w:r>
      <w:r>
        <w:rPr>
          <w:rFonts w:ascii="Times New Roman" w:eastAsia="Times New Roman" w:hAnsi="Times New Roman" w:cs="Times New Roman"/>
          <w:i/>
          <w:sz w:val="24"/>
          <w:szCs w:val="24"/>
        </w:rPr>
        <w:t>Game-Changing Event Definition and De</w:t>
      </w:r>
      <w:r>
        <w:rPr>
          <w:rFonts w:ascii="Times New Roman" w:eastAsia="Times New Roman" w:hAnsi="Times New Roman" w:cs="Times New Roman"/>
          <w:i/>
          <w:sz w:val="24"/>
          <w:szCs w:val="24"/>
        </w:rPr>
        <w:t xml:space="preserve">tection in an eSports </w:t>
      </w:r>
    </w:p>
    <w:p w14:paraId="44F7E4EB" w14:textId="77777777" w:rsidR="00076FC4" w:rsidRDefault="006F04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Corpus</w:t>
      </w:r>
      <w:r>
        <w:rPr>
          <w:rFonts w:ascii="Times New Roman" w:eastAsia="Times New Roman" w:hAnsi="Times New Roman" w:cs="Times New Roman"/>
          <w:sz w:val="24"/>
          <w:szCs w:val="24"/>
        </w:rPr>
        <w:t xml:space="preserve">. Proceedings of the 3rd Workshop on EVENTS at the NAACL-HLT 2015, pages </w:t>
      </w:r>
    </w:p>
    <w:p w14:paraId="44F7E4EC" w14:textId="77777777" w:rsidR="00076FC4" w:rsidRDefault="006F04C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77–81. Association for Computational Linguistics.</w:t>
      </w:r>
    </w:p>
    <w:p w14:paraId="44F7E4ED" w14:textId="77777777" w:rsidR="00076FC4" w:rsidRDefault="006F04CF">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Rosenberg, </w:t>
      </w:r>
      <w:proofErr w:type="gramStart"/>
      <w:r>
        <w:rPr>
          <w:rFonts w:ascii="Times New Roman" w:eastAsia="Times New Roman" w:hAnsi="Times New Roman" w:cs="Times New Roman"/>
          <w:sz w:val="24"/>
          <w:szCs w:val="24"/>
        </w:rPr>
        <w:t>Andrew</w:t>
      </w:r>
      <w:proofErr w:type="gramEnd"/>
      <w:r>
        <w:rPr>
          <w:rFonts w:ascii="Times New Roman" w:eastAsia="Times New Roman" w:hAnsi="Times New Roman" w:cs="Times New Roman"/>
          <w:sz w:val="24"/>
          <w:szCs w:val="24"/>
        </w:rPr>
        <w:t xml:space="preserve"> and Ed </w:t>
      </w:r>
      <w:proofErr w:type="spellStart"/>
      <w:r>
        <w:rPr>
          <w:rFonts w:ascii="Times New Roman" w:eastAsia="Times New Roman" w:hAnsi="Times New Roman" w:cs="Times New Roman"/>
          <w:sz w:val="24"/>
          <w:szCs w:val="24"/>
        </w:rPr>
        <w:t>Binkowski</w:t>
      </w:r>
      <w:proofErr w:type="spellEnd"/>
      <w:r>
        <w:rPr>
          <w:rFonts w:ascii="Times New Roman" w:eastAsia="Times New Roman" w:hAnsi="Times New Roman" w:cs="Times New Roman"/>
          <w:sz w:val="24"/>
          <w:szCs w:val="24"/>
        </w:rPr>
        <w:t xml:space="preserve">. 2004. </w:t>
      </w:r>
      <w:r>
        <w:rPr>
          <w:rFonts w:ascii="Times New Roman" w:eastAsia="Times New Roman" w:hAnsi="Times New Roman" w:cs="Times New Roman"/>
          <w:i/>
          <w:sz w:val="24"/>
          <w:szCs w:val="24"/>
        </w:rPr>
        <w:t xml:space="preserve">Augmenting the kappa statistic to determine </w:t>
      </w:r>
    </w:p>
    <w:p w14:paraId="44F7E4EE" w14:textId="77777777" w:rsidR="00076FC4" w:rsidRDefault="006F04CF">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Interannotator</w:t>
      </w:r>
      <w:proofErr w:type="spellEnd"/>
      <w:r>
        <w:rPr>
          <w:rFonts w:ascii="Times New Roman" w:eastAsia="Times New Roman" w:hAnsi="Times New Roman" w:cs="Times New Roman"/>
          <w:i/>
          <w:sz w:val="24"/>
          <w:szCs w:val="24"/>
        </w:rPr>
        <w:t xml:space="preserve"> r</w:t>
      </w:r>
      <w:r>
        <w:rPr>
          <w:rFonts w:ascii="Times New Roman" w:eastAsia="Times New Roman" w:hAnsi="Times New Roman" w:cs="Times New Roman"/>
          <w:i/>
          <w:sz w:val="24"/>
          <w:szCs w:val="24"/>
        </w:rPr>
        <w:t>eliability for multiply labeled data points</w:t>
      </w:r>
      <w:r>
        <w:rPr>
          <w:rFonts w:ascii="Times New Roman" w:eastAsia="Times New Roman" w:hAnsi="Times New Roman" w:cs="Times New Roman"/>
          <w:sz w:val="24"/>
          <w:szCs w:val="24"/>
        </w:rPr>
        <w:t>. Association for Computational Linguistics.</w:t>
      </w:r>
    </w:p>
    <w:p w14:paraId="44F7E4EF" w14:textId="77777777" w:rsidR="00076FC4" w:rsidRDefault="006F04C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Stolcke</w:t>
      </w:r>
      <w:proofErr w:type="spellEnd"/>
      <w:r>
        <w:rPr>
          <w:rFonts w:ascii="Times New Roman" w:eastAsia="Times New Roman" w:hAnsi="Times New Roman" w:cs="Times New Roman"/>
          <w:sz w:val="24"/>
          <w:szCs w:val="24"/>
        </w:rPr>
        <w:t xml:space="preserve">, Andreas, Klaus </w:t>
      </w:r>
      <w:proofErr w:type="spellStart"/>
      <w:r>
        <w:rPr>
          <w:rFonts w:ascii="Times New Roman" w:eastAsia="Times New Roman" w:hAnsi="Times New Roman" w:cs="Times New Roman"/>
          <w:sz w:val="24"/>
          <w:szCs w:val="24"/>
        </w:rPr>
        <w:t>Ries</w:t>
      </w:r>
      <w:proofErr w:type="spellEnd"/>
      <w:r>
        <w:rPr>
          <w:rFonts w:ascii="Times New Roman" w:eastAsia="Times New Roman" w:hAnsi="Times New Roman" w:cs="Times New Roman"/>
          <w:sz w:val="24"/>
          <w:szCs w:val="24"/>
        </w:rPr>
        <w:t xml:space="preserve">, Noah </w:t>
      </w:r>
      <w:proofErr w:type="spellStart"/>
      <w:r>
        <w:rPr>
          <w:rFonts w:ascii="Times New Roman" w:eastAsia="Times New Roman" w:hAnsi="Times New Roman" w:cs="Times New Roman"/>
          <w:sz w:val="24"/>
          <w:szCs w:val="24"/>
        </w:rPr>
        <w:t>Coccaro</w:t>
      </w:r>
      <w:proofErr w:type="spellEnd"/>
      <w:r>
        <w:rPr>
          <w:rFonts w:ascii="Times New Roman" w:eastAsia="Times New Roman" w:hAnsi="Times New Roman" w:cs="Times New Roman"/>
          <w:sz w:val="24"/>
          <w:szCs w:val="24"/>
        </w:rPr>
        <w:t xml:space="preserve">, Elizabeth </w:t>
      </w:r>
      <w:proofErr w:type="spellStart"/>
      <w:r>
        <w:rPr>
          <w:rFonts w:ascii="Times New Roman" w:eastAsia="Times New Roman" w:hAnsi="Times New Roman" w:cs="Times New Roman"/>
          <w:sz w:val="24"/>
          <w:szCs w:val="24"/>
        </w:rPr>
        <w:t>Shriberg</w:t>
      </w:r>
      <w:proofErr w:type="spellEnd"/>
      <w:r>
        <w:rPr>
          <w:rFonts w:ascii="Times New Roman" w:eastAsia="Times New Roman" w:hAnsi="Times New Roman" w:cs="Times New Roman"/>
          <w:sz w:val="24"/>
          <w:szCs w:val="24"/>
        </w:rPr>
        <w:t xml:space="preserve">, Rebecca Bates, Daniel </w:t>
      </w:r>
    </w:p>
    <w:p w14:paraId="44F7E4F0" w14:textId="77777777" w:rsidR="00076FC4" w:rsidRDefault="006F04CF">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Jurafsky</w:t>
      </w:r>
      <w:proofErr w:type="spellEnd"/>
      <w:r>
        <w:rPr>
          <w:rFonts w:ascii="Times New Roman" w:eastAsia="Times New Roman" w:hAnsi="Times New Roman" w:cs="Times New Roman"/>
          <w:sz w:val="24"/>
          <w:szCs w:val="24"/>
        </w:rPr>
        <w:t xml:space="preserve">, Paul Taylor, Rachel Martin, Carol Van </w:t>
      </w:r>
      <w:proofErr w:type="spellStart"/>
      <w:r>
        <w:rPr>
          <w:rFonts w:ascii="Times New Roman" w:eastAsia="Times New Roman" w:hAnsi="Times New Roman" w:cs="Times New Roman"/>
          <w:sz w:val="24"/>
          <w:szCs w:val="24"/>
        </w:rPr>
        <w:t>Ess</w:t>
      </w:r>
      <w:proofErr w:type="spellEnd"/>
      <w:r>
        <w:rPr>
          <w:rFonts w:ascii="Times New Roman" w:eastAsia="Times New Roman" w:hAnsi="Times New Roman" w:cs="Times New Roman"/>
          <w:sz w:val="24"/>
          <w:szCs w:val="24"/>
        </w:rPr>
        <w:t xml:space="preserve">-Dykema &amp; Marie </w:t>
      </w:r>
      <w:proofErr w:type="spellStart"/>
      <w:r>
        <w:rPr>
          <w:rFonts w:ascii="Times New Roman" w:eastAsia="Times New Roman" w:hAnsi="Times New Roman" w:cs="Times New Roman"/>
          <w:sz w:val="24"/>
          <w:szCs w:val="24"/>
        </w:rPr>
        <w:t>Meteer</w:t>
      </w:r>
      <w:proofErr w:type="spellEnd"/>
      <w:r>
        <w:rPr>
          <w:rFonts w:ascii="Times New Roman" w:eastAsia="Times New Roman" w:hAnsi="Times New Roman" w:cs="Times New Roman"/>
          <w:sz w:val="24"/>
          <w:szCs w:val="24"/>
        </w:rPr>
        <w:t xml:space="preserve">. 2000. </w:t>
      </w:r>
      <w:r>
        <w:rPr>
          <w:rFonts w:ascii="Times New Roman" w:eastAsia="Times New Roman" w:hAnsi="Times New Roman" w:cs="Times New Roman"/>
          <w:i/>
          <w:sz w:val="24"/>
          <w:szCs w:val="24"/>
        </w:rPr>
        <w:t>Dialogue Act Modeling for Automatic Tagging and Recognition of Conversational Speech</w:t>
      </w:r>
      <w:r>
        <w:rPr>
          <w:rFonts w:ascii="Times New Roman" w:eastAsia="Times New Roman" w:hAnsi="Times New Roman" w:cs="Times New Roman"/>
          <w:sz w:val="24"/>
          <w:szCs w:val="24"/>
        </w:rPr>
        <w:t>. As</w:t>
      </w:r>
      <w:r>
        <w:rPr>
          <w:rFonts w:ascii="Times New Roman" w:eastAsia="Times New Roman" w:hAnsi="Times New Roman" w:cs="Times New Roman"/>
          <w:sz w:val="24"/>
          <w:szCs w:val="24"/>
        </w:rPr>
        <w:t>sociation for Computational Linguistics.</w:t>
      </w:r>
    </w:p>
    <w:sectPr w:rsidR="00076FC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7E533" w14:textId="77777777" w:rsidR="00000000" w:rsidRDefault="006F04CF">
      <w:pPr>
        <w:spacing w:line="240" w:lineRule="auto"/>
      </w:pPr>
      <w:r>
        <w:separator/>
      </w:r>
    </w:p>
  </w:endnote>
  <w:endnote w:type="continuationSeparator" w:id="0">
    <w:p w14:paraId="44F7E535" w14:textId="77777777" w:rsidR="00000000" w:rsidRDefault="006F0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7E52F" w14:textId="77777777" w:rsidR="00000000" w:rsidRDefault="006F04CF">
      <w:pPr>
        <w:spacing w:line="240" w:lineRule="auto"/>
      </w:pPr>
      <w:r>
        <w:separator/>
      </w:r>
    </w:p>
  </w:footnote>
  <w:footnote w:type="continuationSeparator" w:id="0">
    <w:p w14:paraId="44F7E531" w14:textId="77777777" w:rsidR="00000000" w:rsidRDefault="006F0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E52E" w14:textId="2942D60A" w:rsidR="00076FC4" w:rsidRDefault="006F04CF">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9368E"/>
    <w:multiLevelType w:val="multilevel"/>
    <w:tmpl w:val="6E96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FC4"/>
    <w:rsid w:val="00076FC4"/>
    <w:rsid w:val="006F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E4A0"/>
  <w15:docId w15:val="{DE94B685-52A0-4365-8C78-7BC19827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nicode.org/emoji/charts/full-emoji-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Kelley</cp:lastModifiedBy>
  <cp:revision>2</cp:revision>
  <dcterms:created xsi:type="dcterms:W3CDTF">2021-04-09T04:03:00Z</dcterms:created>
  <dcterms:modified xsi:type="dcterms:W3CDTF">2021-04-09T04:04:00Z</dcterms:modified>
</cp:coreProperties>
</file>