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7E1B9AD8" ns2:textId="6D73BE30" w:rsidR="00867868" w:rsidRPr="00EA5875" w:rsidRDefault="00867868" w:rsidP="00867868">
      <w:pPr>
        <w:widowControl w:val="0"/>
        <w:ind w:left="-284" w:right="142"/>
        <w:jc w:val="center"/>
        <w:rPr>
          <w:b/>
          <w:bCs/>
          <w:sz w:val="24"/>
          <w:szCs w:val="24"/>
        </w:rPr>
      </w:pPr>
      <w:r w:rsidRPr="00867868">
        <w:rPr>
          <w:b/>
          <w:bCs/>
          <w:sz w:val="24"/>
          <w:szCs w:val="24"/>
        </w:rPr>
        <w:t>Evaluating Pull Requests: An Early Warning Model for Global Open-Source vs. Academic Projects</w:t>
      </w:r>
    </w:p>
    <w:p ns2:paraId="6C256D3F" ns2:textId="08579C4E" w:rsidR="00EA5875" w:rsidRPr="00EA5875" w:rsidRDefault="00867868" w:rsidP="00EA5875">
      <w:pPr>
        <w:widowControl w:val="0"/>
        <w:ind w:left="-284" w:right="142"/>
        <w:jc w:val="center"/>
        <w:rPr>
          <w:b/>
          <w:bCs/>
          <w:sz w:val="24"/>
          <w:szCs w:val="24"/>
        </w:rPr>
      </w:pPr>
      <w:r>
        <w:rPr>
          <w:b/>
          <w:bCs/>
          <w:sz w:val="24"/>
          <w:szCs w:val="24"/>
        </w:rPr>
        <w:t xml:space="preserve"> </w:t>
      </w:r>
    </w:p>
    <w:p ns2:paraId="1C0DE3B0" ns2:textId="1338A549" w:rsidR="00A8507E" w:rsidRPr="00867868" w:rsidRDefault="00867868" w:rsidP="00A8507E">
      <w:pPr>
        <w:spacing w:before="240" w:after="0" w:line="240" w:lineRule="auto"/>
        <w:ind w:firstLine="352"/>
        <w:jc w:val="center"/>
        <w:rPr>
          <w:rFonts w:eastAsia="Times New Roman" w:cs="Times New Roman"/>
          <w:b/>
          <w:sz w:val="22"/>
          <w:lang w:eastAsia="en-US"/>
        </w:rPr>
      </w:pPr>
      <w:r w:rsidRPr="00867868">
        <w:rPr>
          <w:rFonts w:eastAsia="Times New Roman" w:cs="Times New Roman"/>
          <w:b/>
          <w:sz w:val="22"/>
          <w:lang w:eastAsia="en-US"/>
        </w:rPr>
        <w:t>Cao-Cuong Dang</w:t>
      </w:r>
      <w:r w:rsidRPr="00607C3D">
        <w:rPr>
          <w:rFonts w:eastAsia="Times New Roman" w:cs="Times New Roman"/>
          <w:b/>
          <w:sz w:val="22"/>
          <w:vertAlign w:val="superscript"/>
          <w:lang w:eastAsia="en-US"/>
        </w:rPr>
        <w:t>1</w:t>
      </w:r>
      <w:r w:rsidRPr="00867868">
        <w:rPr>
          <w:rFonts w:eastAsia="Times New Roman" w:cs="Times New Roman"/>
          <w:b/>
          <w:sz w:val="22"/>
          <w:lang w:eastAsia="en-US"/>
        </w:rPr>
        <w:t>, The-Viet Dao</w:t>
      </w:r>
      <w:r w:rsidRPr="00607C3D">
        <w:rPr>
          <w:rFonts w:eastAsia="Times New Roman" w:cs="Times New Roman"/>
          <w:b/>
          <w:sz w:val="22"/>
          <w:vertAlign w:val="superscript"/>
          <w:lang w:eastAsia="en-US"/>
        </w:rPr>
        <w:t>1</w:t>
      </w:r>
      <w:r w:rsidRPr="00867868">
        <w:rPr>
          <w:rFonts w:eastAsia="Times New Roman" w:cs="Times New Roman"/>
          <w:b/>
          <w:sz w:val="22"/>
          <w:lang w:eastAsia="en-US"/>
        </w:rPr>
        <w:t>, Duc-Thinh Tran</w:t>
      </w:r>
      <w:r w:rsidRPr="00607C3D">
        <w:rPr>
          <w:rFonts w:eastAsia="Times New Roman" w:cs="Times New Roman"/>
          <w:b/>
          <w:sz w:val="22"/>
          <w:vertAlign w:val="superscript"/>
          <w:lang w:eastAsia="en-US"/>
        </w:rPr>
        <w:t>1</w:t>
      </w:r>
      <w:r w:rsidRPr="00867868">
        <w:rPr>
          <w:rFonts w:eastAsia="Times New Roman" w:cs="Times New Roman"/>
          <w:b/>
          <w:sz w:val="22"/>
          <w:lang w:eastAsia="en-US"/>
        </w:rPr>
        <w:t>, Van-Hieu Dang</w:t>
      </w:r>
      <w:r w:rsidRPr="00607C3D">
        <w:rPr>
          <w:rFonts w:eastAsia="Times New Roman" w:cs="Times New Roman"/>
          <w:b/>
          <w:sz w:val="22"/>
          <w:vertAlign w:val="superscript"/>
          <w:lang w:eastAsia="en-US"/>
        </w:rPr>
        <w:t>1</w:t>
      </w:r>
    </w:p>
    <w:p ns2:paraId="177696C7" ns2:textId="77777777" w:rsidR="00EA5875" w:rsidRDefault="00A8507E" w:rsidP="00EA5875">
      <w:pPr>
        <w:spacing w:before="240" w:after="120" w:line="276" w:lineRule="auto"/>
        <w:ind w:firstLine="346"/>
        <w:jc w:val="center"/>
        <w:rPr>
          <w:rFonts w:eastAsia="Times New Roman" w:cs="Times New Roman"/>
          <w:i/>
          <w:iCs/>
          <w:sz w:val="20"/>
          <w:szCs w:val="20"/>
          <w:lang w:eastAsia="en-US"/>
        </w:rPr>
      </w:pPr>
      <w:r w:rsidRPr="00EA5875">
        <w:rPr>
          <w:rFonts w:eastAsia="Times New Roman" w:cs="Times New Roman"/>
          <w:i/>
          <w:iCs/>
          <w:sz w:val="20"/>
          <w:szCs w:val="20"/>
          <w:vertAlign w:val="superscript"/>
          <w:lang w:eastAsia="en-US"/>
        </w:rPr>
        <w:t>1</w:t>
      </w:r>
      <w:r w:rsidRPr="00EA5875">
        <w:rPr>
          <w:rFonts w:eastAsia="Times New Roman" w:cs="Times New Roman"/>
          <w:i/>
          <w:iCs/>
          <w:sz w:val="20"/>
          <w:szCs w:val="20"/>
          <w:lang w:eastAsia="en-US"/>
        </w:rPr>
        <w:t>FPT University, Hoa Lac High-Tech Park, Km29 Thang Long Boulevard, Thach That, Hanoi, Vietnam</w:t>
      </w:r>
    </w:p>
    <w:p ns2:paraId="5BE48F5B" ns2:textId="46CBE756" w:rsidR="00A8507E" w:rsidRPr="00EA5875" w:rsidRDefault="00EA5875" w:rsidP="00EA5875">
      <w:pPr>
        <w:spacing w:before="120" w:after="120" w:line="240" w:lineRule="auto"/>
        <w:ind w:firstLine="346"/>
        <w:jc w:val="center"/>
        <w:rPr>
          <w:rFonts w:eastAsia="Times New Roman" w:cs="Times New Roman"/>
          <w:i/>
          <w:iCs/>
          <w:sz w:val="20"/>
          <w:szCs w:val="20"/>
          <w:lang w:eastAsia="en-US"/>
        </w:rPr>
      </w:pPr>
      <w:r w:rsidRPr="00EA5875">
        <w:rPr>
          <w:rFonts w:eastAsia="Times New Roman" w:cs="Times New Roman"/>
          <w:b/>
          <w:bCs/>
          <w:i/>
          <w:iCs/>
          <w:sz w:val="20"/>
          <w:szCs w:val="20"/>
          <w:vertAlign w:val="superscript"/>
          <w:lang w:eastAsia="en-US"/>
        </w:rPr>
        <w:t>*</w:t>
      </w:r>
      <w:r w:rsidR="00A8507E" w:rsidRPr="00EA5875">
        <w:rPr>
          <w:rFonts w:eastAsia="Times New Roman" w:cs="Times New Roman"/>
          <w:b/>
          <w:bCs/>
          <w:i/>
          <w:iCs/>
          <w:sz w:val="20"/>
          <w:szCs w:val="20"/>
          <w:lang w:eastAsia="en-US"/>
        </w:rPr>
        <w:t>Corresponding author:</w:t>
      </w:r>
      <w:r w:rsidR="00A8507E" w:rsidRPr="00EA5875">
        <w:rPr>
          <w:rFonts w:eastAsia="Times New Roman" w:cs="Times New Roman"/>
          <w:i/>
          <w:iCs/>
          <w:sz w:val="20"/>
          <w:szCs w:val="20"/>
          <w:lang w:eastAsia="en-US"/>
        </w:rPr>
        <w:t xml:space="preserve"> hieudv@fpt.edu.vn</w:t>
      </w:r>
    </w:p>
    <w:p ns2:paraId="5946296A" ns2:textId="77777777" w:rsidR="00EA5875" w:rsidRDefault="00EA5875" w:rsidP="00EA5875">
      <w:pPr>
        <w:widowControl w:val="0"/>
        <w:ind w:left="-284" w:right="142"/>
        <w:jc w:val="both"/>
        <w:rPr>
          <w:b/>
          <w:bCs/>
          <w:sz w:val="28"/>
          <w:szCs w:val="28"/>
        </w:rPr>
      </w:pPr>
    </w:p>
    <w:p ns2:paraId="31407125" ns2:textId="3726743D" w:rsidR="00EA5875" w:rsidRPr="00EA5875" w:rsidRDefault="00EA5875" w:rsidP="00867868">
      <w:pPr>
        <w:widowControl w:val="0"/>
        <w:ind w:right="142" w:firstLine="450"/>
        <w:jc w:val="center"/>
        <w:rPr>
          <w:b/>
          <w:bCs/>
          <w:sz w:val="28"/>
          <w:szCs w:val="28"/>
        </w:rPr>
      </w:pPr>
      <w:r w:rsidRPr="00EA5875">
        <w:rPr>
          <w:b/>
          <w:bCs/>
          <w:sz w:val="28"/>
          <w:szCs w:val="28"/>
        </w:rPr>
        <w:t>Abstract</w:t>
      </w:r>
    </w:p>
    <w:p ns2:paraId="073BA2A5" ns2:textId="77777777" w:rsidR="00867868" w:rsidRDefault="00867868" w:rsidP="00867868">
      <w:pPr>
        <w:widowControl w:val="0"/>
        <w:ind w:right="142" w:firstLine="450"/>
        <w:jc w:val="both"/>
        <w:rPr>
          <w:sz w:val="24"/>
          <w:szCs w:val="24"/>
        </w:rPr>
      </w:pPr>
      <w:r w:rsidRPr="00867868">
        <w:rPr>
          <w:sz w:val="24"/>
          <w:szCs w:val="24"/>
        </w:rPr>
        <w:t>Modern software development relies heavily on the Pull Request (PR) workflow for code integration and quality assurance. However, code review practices and PR characteristics vary significantly across different development environments. This paper presents a comparative analysis of PR review cultures between global open-source software (OSS) projects and academic student projects at FPT University. By analyzing a dataset of 1,771 cleaned PRs, we highlight key behavioral differences in review time, code change sizes, review comments, and rejection rates. Based on these insights, we develop and evaluate an Early Warning System to predict the probability of PR rejection on the FPT academic dataset. To prevent target leakage, post-merge duration features are removed. We compare a multivariate Gaussian Anomaly Detection model, a standard Random Forest Classifier, an Average Voting Ensemble, and a Random Forest Classifier enhanced with SMOTE oversampling. Our findings show that the standard Random Forest Classifier achieves a macro-average F1-score of 66.60% (Precision of 96.93%, Recall of 61.11%). By incorporating SMOTE oversampling, the Random Forest model's macro-average F1-score increases to 68.26% (Recall of 67.34%), demonstrating a better operational balance for predicting overall PR outcomes. The Gaussian Anomaly Detection and Ensemble models prioritize maximum Recall (100.00% on unmerged). We discuss model comparisons, trade-offs, and critical implications for code review in academic settings.</w:t>
      </w:r>
    </w:p>
    <w:p ns2:paraId="3F144CBC" ns2:textId="77777777" w:rsidR="00867868" w:rsidRDefault="00867868" w:rsidP="00867868">
      <w:pPr>
        <w:widowControl w:val="0"/>
        <w:ind w:right="142" w:firstLine="450"/>
        <w:jc w:val="both"/>
        <w:rPr>
          <w:sz w:val="24"/>
          <w:szCs w:val="24"/>
        </w:rPr>
      </w:pPr>
    </w:p>
    <w:p ns2:paraId="7216D4DA" ns2:textId="07BA5AC3" w:rsidR="00F21870" w:rsidRDefault="00EA5875" w:rsidP="00867868">
      <w:pPr>
        <w:widowControl w:val="0"/>
        <w:ind w:right="142"/>
        <w:jc w:val="both"/>
      </w:pPr>
      <w:r w:rsidRPr="00EA5875">
        <w:rPr>
          <w:b/>
          <w:bCs/>
          <w:sz w:val="24"/>
          <w:szCs w:val="24"/>
        </w:rPr>
        <w:t>Keywords:</w:t>
      </w:r>
      <w:r w:rsidRPr="00EA5875">
        <w:rPr>
          <w:sz w:val="24"/>
          <w:szCs w:val="24"/>
        </w:rPr>
        <w:t xml:space="preserve"> </w:t>
      </w:r>
      <w:r w:rsidR="00867868" w:rsidRPr="00867868">
        <w:rPr>
          <w:i/>
          <w:iCs/>
          <w:sz w:val="24"/>
          <w:szCs w:val="24"/>
        </w:rPr>
        <w:t>Pull Request, Code Review, Early Warning System, Software Quality, Anomaly Detection, Random Forest, Ensemble Learning, Academic Projects</w:t>
      </w:r>
    </w:p>
    <w:sectPr w:rsidR="00F21870" w:rsidSect="00A8507E">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7E"/>
    <w:rsid w:val="00250AB4"/>
    <w:rsid w:val="003527FD"/>
    <w:rsid w:val="003853C0"/>
    <w:rsid w:val="004551E6"/>
    <w:rsid w:val="004E762A"/>
    <w:rsid w:val="00607C3D"/>
    <w:rsid w:val="007B2F11"/>
    <w:rsid w:val="00867868"/>
    <w:rsid w:val="009E59FA"/>
    <w:rsid w:val="00A8507E"/>
    <w:rsid w:val="00CB55C9"/>
    <w:rsid w:val="00CD14C2"/>
    <w:rsid w:val="00D67516"/>
    <w:rsid w:val="00D92EE9"/>
    <w:rsid w:val="00EA5875"/>
    <w:rsid w:val="00F21870"/>
    <w:rsid w:val="00F608C2"/>
    <w:rsid w:val="00FF27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FD8DA"/>
  <w15:chartTrackingRefBased/>
  <w15:docId w15:val="{37DAC840-12FE-4DC8-833F-E53628B03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07E"/>
    <w:pPr>
      <w:spacing w:line="259" w:lineRule="auto"/>
    </w:pPr>
    <w:rPr>
      <w:rFonts w:ascii="Times New Roman" w:eastAsiaTheme="minorEastAsia" w:hAnsi="Times New Roman"/>
      <w:kern w:val="0"/>
      <w:sz w:val="26"/>
      <w:szCs w:val="22"/>
      <w:lang w:eastAsia="zh-CN"/>
      <w14:ligatures w14:val="none"/>
    </w:rPr>
  </w:style>
  <w:style w:type="paragraph" w:styleId="Heading1">
    <w:name w:val="heading 1"/>
    <w:basedOn w:val="Normal"/>
    <w:next w:val="Normal"/>
    <w:link w:val="Heading1Char"/>
    <w:uiPriority w:val="9"/>
    <w:qFormat/>
    <w:rsid w:val="00A8507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8507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8507E"/>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8507E"/>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A8507E"/>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A8507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A8507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A8507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A8507E"/>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0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50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0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0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0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07E"/>
    <w:rPr>
      <w:rFonts w:eastAsiaTheme="majorEastAsia" w:cstheme="majorBidi"/>
      <w:color w:val="272727" w:themeColor="text1" w:themeTint="D8"/>
    </w:rPr>
  </w:style>
  <w:style w:type="paragraph" w:styleId="Title">
    <w:name w:val="Title"/>
    <w:basedOn w:val="Normal"/>
    <w:next w:val="Normal"/>
    <w:link w:val="TitleChar"/>
    <w:uiPriority w:val="10"/>
    <w:qFormat/>
    <w:rsid w:val="00A8507E"/>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85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07E"/>
    <w:pPr>
      <w:numPr>
        <w:ilvl w:val="1"/>
      </w:numPr>
      <w:spacing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85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07E"/>
    <w:pPr>
      <w:spacing w:before="160" w:line="278" w:lineRule="auto"/>
      <w:jc w:val="center"/>
    </w:pPr>
    <w:rPr>
      <w:rFonts w:asciiTheme="minorHAnsi" w:eastAsiaTheme="minorHAnsi" w:hAnsiTheme="minorHAns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A8507E"/>
    <w:rPr>
      <w:i/>
      <w:iCs/>
      <w:color w:val="404040" w:themeColor="text1" w:themeTint="BF"/>
    </w:rPr>
  </w:style>
  <w:style w:type="paragraph" w:styleId="ListParagraph">
    <w:name w:val="List Paragraph"/>
    <w:basedOn w:val="Normal"/>
    <w:uiPriority w:val="34"/>
    <w:qFormat/>
    <w:rsid w:val="00A8507E"/>
    <w:pPr>
      <w:spacing w:line="278" w:lineRule="auto"/>
      <w:ind w:left="720"/>
      <w:contextualSpacing/>
    </w:pPr>
    <w:rPr>
      <w:rFonts w:asciiTheme="minorHAnsi" w:eastAsiaTheme="minorHAnsi" w:hAnsiTheme="minorHAnsi"/>
      <w:kern w:val="2"/>
      <w:sz w:val="24"/>
      <w:szCs w:val="24"/>
      <w:lang w:eastAsia="en-US"/>
      <w14:ligatures w14:val="standardContextual"/>
    </w:rPr>
  </w:style>
  <w:style w:type="character" w:styleId="IntenseEmphasis">
    <w:name w:val="Intense Emphasis"/>
    <w:basedOn w:val="DefaultParagraphFont"/>
    <w:uiPriority w:val="21"/>
    <w:qFormat/>
    <w:rsid w:val="00A8507E"/>
    <w:rPr>
      <w:i/>
      <w:iCs/>
      <w:color w:val="2F5496" w:themeColor="accent1" w:themeShade="BF"/>
    </w:rPr>
  </w:style>
  <w:style w:type="paragraph" w:styleId="IntenseQuote">
    <w:name w:val="Intense Quote"/>
    <w:basedOn w:val="Normal"/>
    <w:next w:val="Normal"/>
    <w:link w:val="IntenseQuoteChar"/>
    <w:uiPriority w:val="30"/>
    <w:qFormat/>
    <w:rsid w:val="00A8507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A8507E"/>
    <w:rPr>
      <w:i/>
      <w:iCs/>
      <w:color w:val="2F5496" w:themeColor="accent1" w:themeShade="BF"/>
    </w:rPr>
  </w:style>
  <w:style w:type="character" w:styleId="IntenseReference">
    <w:name w:val="Intense Reference"/>
    <w:basedOn w:val="DefaultParagraphFont"/>
    <w:uiPriority w:val="32"/>
    <w:qFormat/>
    <w:rsid w:val="00A850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985066">
      <w:bodyDiv w:val="1"/>
      <w:marLeft w:val="0"/>
      <w:marRight w:val="0"/>
      <w:marTop w:val="0"/>
      <w:marBottom w:val="0"/>
      <w:divBdr>
        <w:top w:val="none" w:sz="0" w:space="0" w:color="auto"/>
        <w:left w:val="none" w:sz="0" w:space="0" w:color="auto"/>
        <w:bottom w:val="none" w:sz="0" w:space="0" w:color="auto"/>
        <w:right w:val="none" w:sz="0" w:space="0" w:color="auto"/>
      </w:divBdr>
    </w:div>
    <w:div w:id="1943803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254</Words>
  <Characters>1451</Characters>
  <Application>Microsoft Office Word</Application>
  <DocSecurity>0</DocSecurity>
  <Lines>12</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Dang Van</dc:creator>
  <cp:keywords/>
  <dc:description/>
  <cp:lastModifiedBy>Cao Cường Đặng</cp:lastModifiedBy>
  <cp:revision>2</cp:revision>
  <dcterms:created xsi:type="dcterms:W3CDTF">2026-06-21T08:14:00Z</dcterms:created>
  <dcterms:modified xsi:type="dcterms:W3CDTF">2026-06-21T08:14:00Z</dcterms:modified>
</cp:coreProperties>
</file>