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D2E" w:rsidRDefault="00A10D2E">
      <w:r>
        <w:t>Next Best Product</w:t>
      </w:r>
    </w:p>
    <w:p w:rsidR="00A10D2E" w:rsidRDefault="00A10D2E">
      <w:r>
        <w:t>Next Best Offer</w:t>
      </w:r>
    </w:p>
    <w:p w:rsidR="00A10D2E" w:rsidRDefault="00A10D2E">
      <w:pPr>
        <w:pBdr>
          <w:bottom w:val="single" w:sz="6" w:space="1" w:color="auto"/>
        </w:pBdr>
      </w:pPr>
      <w:r>
        <w:t>Next Best Action</w:t>
      </w:r>
    </w:p>
    <w:p w:rsidR="00A10D2E" w:rsidRDefault="00A10D2E"/>
    <w:p w:rsidR="00A10D2E" w:rsidRDefault="00A10D2E" w:rsidP="00A10D2E">
      <w:pPr>
        <w:pStyle w:val="Heading1"/>
      </w:pPr>
      <w:r w:rsidRPr="00A10D2E">
        <w:t xml:space="preserve">System recommender </w:t>
      </w:r>
    </w:p>
    <w:p w:rsidR="00A10D2E" w:rsidRDefault="00A10D2E" w:rsidP="00A10D2E"/>
    <w:p w:rsidR="00A10D2E" w:rsidRDefault="00A10D2E" w:rsidP="00A10D2E">
      <w:pPr>
        <w:pStyle w:val="ListParagraph"/>
        <w:numPr>
          <w:ilvl w:val="0"/>
          <w:numId w:val="1"/>
        </w:numPr>
      </w:pPr>
      <w:r>
        <w:t>Association rules (</w:t>
      </w:r>
      <w:proofErr w:type="spellStart"/>
      <w:r>
        <w:t>Apriori</w:t>
      </w:r>
      <w:proofErr w:type="spellEnd"/>
      <w:r>
        <w:t xml:space="preserve"> rules, </w:t>
      </w:r>
      <w:r w:rsidR="00C17E7B">
        <w:t>F-P Growth</w:t>
      </w:r>
      <w:r>
        <w:t>)</w:t>
      </w:r>
    </w:p>
    <w:p w:rsidR="00A10D2E" w:rsidRDefault="00A10D2E" w:rsidP="00A10D2E">
      <w:pPr>
        <w:pStyle w:val="ListParagraph"/>
        <w:numPr>
          <w:ilvl w:val="0"/>
          <w:numId w:val="1"/>
        </w:numPr>
      </w:pPr>
      <w:r>
        <w:t xml:space="preserve">Content-based filtering (Euclidean distance, </w:t>
      </w:r>
      <w:proofErr w:type="spellStart"/>
      <w:r>
        <w:t>Pearsons</w:t>
      </w:r>
      <w:proofErr w:type="spellEnd"/>
      <w:r>
        <w:t xml:space="preserve"> coefficient, Cosine similarity, TF-</w:t>
      </w:r>
      <w:proofErr w:type="gramStart"/>
      <w:r>
        <w:t>IDF, ..</w:t>
      </w:r>
      <w:proofErr w:type="gramEnd"/>
      <w:r>
        <w:t>)</w:t>
      </w:r>
    </w:p>
    <w:p w:rsidR="00A10D2E" w:rsidRDefault="00A10D2E" w:rsidP="00A10D2E">
      <w:pPr>
        <w:pStyle w:val="ListParagraph"/>
        <w:numPr>
          <w:ilvl w:val="0"/>
          <w:numId w:val="1"/>
        </w:numPr>
      </w:pPr>
      <w:r>
        <w:t xml:space="preserve">Collaborative filtering (Nearest neighborhood, Matrix </w:t>
      </w:r>
      <w:proofErr w:type="gramStart"/>
      <w:r>
        <w:t>Factorization, ..</w:t>
      </w:r>
      <w:proofErr w:type="gramEnd"/>
      <w:r>
        <w:t>)</w:t>
      </w:r>
    </w:p>
    <w:p w:rsidR="00A10D2E" w:rsidRDefault="00A10D2E" w:rsidP="00A10D2E">
      <w:pPr>
        <w:pStyle w:val="ListParagraph"/>
        <w:numPr>
          <w:ilvl w:val="0"/>
          <w:numId w:val="1"/>
        </w:numPr>
      </w:pPr>
      <w:r>
        <w:t xml:space="preserve">Kaggle competition – Santander product recommendation (Tom Van de </w:t>
      </w:r>
      <w:proofErr w:type="spellStart"/>
      <w:r>
        <w:t>Wiele</w:t>
      </w:r>
      <w:proofErr w:type="spellEnd"/>
      <w:r>
        <w:t>)</w:t>
      </w:r>
    </w:p>
    <w:p w:rsidR="00A10D2E" w:rsidRDefault="00A10D2E" w:rsidP="00A10D2E">
      <w:pPr>
        <w:pStyle w:val="ListParagraph"/>
        <w:numPr>
          <w:ilvl w:val="0"/>
          <w:numId w:val="1"/>
        </w:numPr>
      </w:pPr>
      <w:r>
        <w:t>Multiclassification (</w:t>
      </w:r>
      <w:proofErr w:type="spellStart"/>
      <w:r>
        <w:t>Xgboost</w:t>
      </w:r>
      <w:proofErr w:type="spellEnd"/>
      <w:r>
        <w:t>, Neural Network, …)</w:t>
      </w:r>
    </w:p>
    <w:p w:rsidR="008B5B29" w:rsidRDefault="008B5B29" w:rsidP="00A10D2E">
      <w:pPr>
        <w:pStyle w:val="ListParagraph"/>
        <w:numPr>
          <w:ilvl w:val="0"/>
          <w:numId w:val="1"/>
        </w:numPr>
      </w:pPr>
      <w:r>
        <w:t>Learning to Rank….</w:t>
      </w:r>
    </w:p>
    <w:p w:rsidR="00A10D2E" w:rsidRDefault="00A10D2E" w:rsidP="00A10D2E"/>
    <w:p w:rsidR="00A10D2E" w:rsidRDefault="00A10D2E" w:rsidP="00A10D2E">
      <w:pPr>
        <w:pStyle w:val="Heading1"/>
        <w:rPr>
          <w:u w:val="single"/>
        </w:rPr>
      </w:pPr>
      <w:r w:rsidRPr="00A10D2E">
        <w:rPr>
          <w:u w:val="single"/>
        </w:rPr>
        <w:t>Association rules</w:t>
      </w:r>
    </w:p>
    <w:p w:rsidR="00A10D2E" w:rsidRDefault="00A10D2E" w:rsidP="00A10D2E"/>
    <w:p w:rsidR="00A10D2E" w:rsidRDefault="00A10D2E" w:rsidP="00A10D2E">
      <w:r w:rsidRPr="00A10D2E">
        <w:t>Association rule mining is a technique to identify underlying relations between different items. Take an example of a Super Market where customers can buy variety of items. Usually, there is a pattern in what the customers buy. For instance, mothers with babies buy baby products such as milk and diapers. Damsels may buy makeup items whereas bachelors may buy beers and chips etc. In short, transactions involve a pattern. </w:t>
      </w:r>
    </w:p>
    <w:p w:rsidR="00A10D2E" w:rsidRDefault="00A10D2E" w:rsidP="00A10D2E">
      <w:pPr>
        <w:rPr>
          <w:rFonts w:ascii="Helvetica" w:hAnsi="Helvetica" w:cs="Helvetica"/>
          <w:color w:val="303030"/>
          <w:sz w:val="36"/>
          <w:szCs w:val="48"/>
        </w:rPr>
      </w:pPr>
    </w:p>
    <w:p w:rsidR="00F707F1" w:rsidRPr="00C17E7B" w:rsidRDefault="00A10D2E" w:rsidP="00F707F1">
      <w:pPr>
        <w:rPr>
          <w:sz w:val="10"/>
          <w:u w:val="single"/>
        </w:rPr>
      </w:pPr>
      <w:proofErr w:type="spellStart"/>
      <w:r w:rsidRPr="00C17E7B">
        <w:rPr>
          <w:rFonts w:ascii="Helvetica" w:hAnsi="Helvetica" w:cs="Helvetica"/>
          <w:color w:val="303030"/>
          <w:sz w:val="24"/>
          <w:szCs w:val="48"/>
          <w:u w:val="single"/>
        </w:rPr>
        <w:t>Apriori</w:t>
      </w:r>
      <w:proofErr w:type="spellEnd"/>
      <w:r w:rsidRPr="00C17E7B">
        <w:rPr>
          <w:rFonts w:ascii="Helvetica" w:hAnsi="Helvetica" w:cs="Helvetica"/>
          <w:color w:val="303030"/>
          <w:sz w:val="24"/>
          <w:szCs w:val="48"/>
          <w:u w:val="single"/>
        </w:rPr>
        <w:t xml:space="preserve"> Algorithm for Association Rule Mining</w:t>
      </w:r>
    </w:p>
    <w:p w:rsidR="00A10D2E" w:rsidRPr="00A10D2E" w:rsidRDefault="00A10D2E" w:rsidP="00A10D2E">
      <w:pPr>
        <w:shd w:val="clear" w:color="auto" w:fill="FFFFFF"/>
        <w:spacing w:after="450" w:line="240" w:lineRule="auto"/>
      </w:pPr>
      <w:r w:rsidRPr="00A10D2E">
        <w:t xml:space="preserve">There are three major components of </w:t>
      </w:r>
      <w:proofErr w:type="spellStart"/>
      <w:r w:rsidRPr="00A10D2E">
        <w:t>Apriori</w:t>
      </w:r>
      <w:proofErr w:type="spellEnd"/>
      <w:r w:rsidRPr="00A10D2E">
        <w:t xml:space="preserve"> algorithm:</w:t>
      </w:r>
    </w:p>
    <w:p w:rsidR="00A10D2E" w:rsidRPr="00A10D2E" w:rsidRDefault="00A10D2E" w:rsidP="00A10D2E">
      <w:pPr>
        <w:numPr>
          <w:ilvl w:val="0"/>
          <w:numId w:val="2"/>
        </w:numPr>
        <w:shd w:val="clear" w:color="auto" w:fill="FFFFFF"/>
        <w:spacing w:before="100" w:beforeAutospacing="1" w:after="100" w:afterAutospacing="1" w:line="240" w:lineRule="auto"/>
      </w:pPr>
      <w:r w:rsidRPr="00A10D2E">
        <w:t>Support</w:t>
      </w:r>
    </w:p>
    <w:p w:rsidR="00A10D2E" w:rsidRPr="00A10D2E" w:rsidRDefault="00A10D2E" w:rsidP="00A10D2E">
      <w:pPr>
        <w:numPr>
          <w:ilvl w:val="0"/>
          <w:numId w:val="2"/>
        </w:numPr>
        <w:shd w:val="clear" w:color="auto" w:fill="FFFFFF"/>
        <w:spacing w:before="100" w:beforeAutospacing="1" w:after="100" w:afterAutospacing="1" w:line="240" w:lineRule="auto"/>
      </w:pPr>
      <w:r w:rsidRPr="00A10D2E">
        <w:t>Confidence</w:t>
      </w:r>
    </w:p>
    <w:p w:rsidR="00F707F1" w:rsidRDefault="00A10D2E" w:rsidP="00F707F1">
      <w:pPr>
        <w:numPr>
          <w:ilvl w:val="0"/>
          <w:numId w:val="2"/>
        </w:numPr>
        <w:shd w:val="clear" w:color="auto" w:fill="FFFFFF"/>
        <w:spacing w:before="100" w:beforeAutospacing="1" w:after="100" w:afterAutospacing="1" w:line="240" w:lineRule="auto"/>
      </w:pPr>
      <w:r w:rsidRPr="00A10D2E">
        <w:t>Lift</w:t>
      </w:r>
    </w:p>
    <w:p w:rsidR="00F707F1" w:rsidRPr="00F707F1" w:rsidRDefault="00F707F1" w:rsidP="00F707F1">
      <w:pPr>
        <w:shd w:val="clear" w:color="auto" w:fill="FFFFFF"/>
        <w:spacing w:before="100" w:beforeAutospacing="1" w:after="100" w:afterAutospacing="1" w:line="240" w:lineRule="auto"/>
        <w:rPr>
          <w:b/>
          <w:u w:val="single"/>
        </w:rPr>
      </w:pPr>
      <w:r w:rsidRPr="00F707F1">
        <w:rPr>
          <w:b/>
          <w:u w:val="single"/>
        </w:rPr>
        <w:t>Support</w:t>
      </w:r>
    </w:p>
    <w:p w:rsidR="00F707F1" w:rsidRDefault="00F707F1" w:rsidP="00F707F1">
      <w:pPr>
        <w:pStyle w:val="NormalWeb"/>
        <w:shd w:val="clear" w:color="auto" w:fill="FFFFFF"/>
        <w:spacing w:before="0" w:beforeAutospacing="0" w:after="450" w:afterAutospacing="0"/>
        <w:rPr>
          <w:rFonts w:asciiTheme="minorHAnsi" w:eastAsiaTheme="minorHAnsi" w:hAnsiTheme="minorHAnsi" w:cstheme="minorBidi"/>
          <w:sz w:val="22"/>
          <w:szCs w:val="22"/>
        </w:rPr>
      </w:pPr>
      <w:r w:rsidRPr="00F707F1">
        <w:rPr>
          <w:rFonts w:asciiTheme="minorHAnsi" w:eastAsiaTheme="minorHAnsi" w:hAnsiTheme="minorHAnsi" w:cstheme="minorBidi"/>
          <w:sz w:val="22"/>
          <w:szCs w:val="22"/>
        </w:rPr>
        <w:t>Support refers to the default popularity of an item and can be calculated by finding number of transactions containing a particular item divided by total number of transactions. Suppose we want to find support for item B. This can be calculated as:</w:t>
      </w:r>
    </w:p>
    <w:p w:rsidR="00F707F1" w:rsidRPr="00F707F1" w:rsidRDefault="00F707F1" w:rsidP="00F707F1">
      <w:pPr>
        <w:pStyle w:val="NormalWeb"/>
        <w:shd w:val="clear" w:color="auto" w:fill="FFFFFF"/>
        <w:spacing w:before="0" w:beforeAutospacing="0" w:after="450" w:afterAutospacing="0"/>
        <w:rPr>
          <w:rFonts w:asciiTheme="minorHAnsi" w:eastAsiaTheme="minorHAnsi" w:hAnsiTheme="minorHAnsi" w:cstheme="minorBidi"/>
          <w:sz w:val="22"/>
          <w:szCs w:val="22"/>
        </w:rPr>
      </w:pPr>
      <w:r w:rsidRPr="00F707F1">
        <w:rPr>
          <w:rFonts w:ascii="Consolas" w:hAnsi="Consolas"/>
          <w:color w:val="ABB2BF"/>
          <w:sz w:val="18"/>
          <w:szCs w:val="20"/>
          <w:shd w:val="clear" w:color="auto" w:fill="282C34"/>
        </w:rPr>
        <w:t>Support(B) = (Transactions containing (B))</w:t>
      </w:r>
      <w:proofErr w:type="gramStart"/>
      <w:r w:rsidRPr="00F707F1">
        <w:rPr>
          <w:rFonts w:ascii="Consolas" w:hAnsi="Consolas"/>
          <w:color w:val="ABB2BF"/>
          <w:sz w:val="18"/>
          <w:szCs w:val="20"/>
          <w:shd w:val="clear" w:color="auto" w:fill="282C34"/>
        </w:rPr>
        <w:t>/(</w:t>
      </w:r>
      <w:proofErr w:type="gramEnd"/>
      <w:r w:rsidRPr="00F707F1">
        <w:rPr>
          <w:rFonts w:ascii="Consolas" w:hAnsi="Consolas"/>
          <w:color w:val="ABB2BF"/>
          <w:sz w:val="18"/>
          <w:szCs w:val="20"/>
          <w:shd w:val="clear" w:color="auto" w:fill="282C34"/>
        </w:rPr>
        <w:t>Total Transactions)</w:t>
      </w:r>
    </w:p>
    <w:p w:rsidR="00F707F1" w:rsidRPr="00F707F1" w:rsidRDefault="00F707F1" w:rsidP="00F707F1">
      <w:pPr>
        <w:rPr>
          <w:b/>
          <w:u w:val="single"/>
        </w:rPr>
      </w:pPr>
      <w:r w:rsidRPr="00F707F1">
        <w:rPr>
          <w:b/>
          <w:u w:val="single"/>
        </w:rPr>
        <w:lastRenderedPageBreak/>
        <w:t>Confidence</w:t>
      </w:r>
    </w:p>
    <w:p w:rsidR="00F707F1" w:rsidRPr="00F707F1" w:rsidRDefault="00F707F1" w:rsidP="00F707F1">
      <w:pPr>
        <w:pStyle w:val="NormalWeb"/>
        <w:shd w:val="clear" w:color="auto" w:fill="FFFFFF"/>
        <w:spacing w:before="0" w:beforeAutospacing="0" w:after="450" w:afterAutospacing="0"/>
        <w:rPr>
          <w:rFonts w:asciiTheme="minorHAnsi" w:eastAsiaTheme="minorHAnsi" w:hAnsiTheme="minorHAnsi" w:cstheme="minorBidi"/>
          <w:sz w:val="22"/>
          <w:szCs w:val="22"/>
        </w:rPr>
      </w:pPr>
      <w:r w:rsidRPr="00F707F1">
        <w:rPr>
          <w:rFonts w:asciiTheme="minorHAnsi" w:eastAsiaTheme="minorHAnsi" w:hAnsiTheme="minorHAnsi" w:cstheme="minorBidi"/>
          <w:sz w:val="22"/>
          <w:szCs w:val="22"/>
        </w:rPr>
        <w:t>Confidence refers to the likelihood that an item B is also bought if item A is bought. It can be calculated by finding the number of transactions where A and B are bought together, divided by total number of transactions where A is bought. Mathematically, it can be represented as:</w:t>
      </w:r>
    </w:p>
    <w:p w:rsidR="00F707F1" w:rsidRDefault="00F707F1" w:rsidP="00F707F1">
      <w:pPr>
        <w:rPr>
          <w:rFonts w:ascii="Consolas" w:hAnsi="Consolas"/>
          <w:color w:val="ABB2BF"/>
          <w:sz w:val="18"/>
          <w:szCs w:val="20"/>
          <w:shd w:val="clear" w:color="auto" w:fill="282C34"/>
        </w:rPr>
      </w:pPr>
      <w:r w:rsidRPr="00F707F1">
        <w:rPr>
          <w:rFonts w:ascii="Consolas" w:hAnsi="Consolas"/>
          <w:color w:val="ABB2BF"/>
          <w:sz w:val="18"/>
          <w:szCs w:val="20"/>
          <w:shd w:val="clear" w:color="auto" w:fill="282C34"/>
        </w:rPr>
        <w:t>Confidence(A→B) = (Transactions containing both (A and B))</w:t>
      </w:r>
      <w:proofErr w:type="gramStart"/>
      <w:r w:rsidRPr="00F707F1">
        <w:rPr>
          <w:rFonts w:ascii="Consolas" w:hAnsi="Consolas"/>
          <w:color w:val="ABB2BF"/>
          <w:sz w:val="18"/>
          <w:szCs w:val="20"/>
          <w:shd w:val="clear" w:color="auto" w:fill="282C34"/>
        </w:rPr>
        <w:t>/(</w:t>
      </w:r>
      <w:proofErr w:type="gramEnd"/>
      <w:r w:rsidRPr="00F707F1">
        <w:rPr>
          <w:rFonts w:ascii="Consolas" w:hAnsi="Consolas"/>
          <w:color w:val="ABB2BF"/>
          <w:sz w:val="18"/>
          <w:szCs w:val="20"/>
          <w:shd w:val="clear" w:color="auto" w:fill="282C34"/>
        </w:rPr>
        <w:t>Transactions containing A)</w:t>
      </w:r>
    </w:p>
    <w:p w:rsidR="00F707F1" w:rsidRDefault="00F707F1" w:rsidP="00F707F1"/>
    <w:p w:rsidR="00F707F1" w:rsidRPr="00F707F1" w:rsidRDefault="00F707F1" w:rsidP="00F707F1">
      <w:pPr>
        <w:rPr>
          <w:rFonts w:ascii="Consolas" w:hAnsi="Consolas"/>
          <w:b/>
          <w:color w:val="ABB2BF"/>
          <w:sz w:val="18"/>
          <w:szCs w:val="20"/>
          <w:u w:val="single"/>
          <w:shd w:val="clear" w:color="auto" w:fill="282C34"/>
        </w:rPr>
      </w:pPr>
      <w:r w:rsidRPr="00F707F1">
        <w:rPr>
          <w:b/>
          <w:u w:val="single"/>
        </w:rPr>
        <w:t>Lift</w:t>
      </w:r>
    </w:p>
    <w:p w:rsidR="00F707F1" w:rsidRPr="00F707F1" w:rsidRDefault="00F707F1" w:rsidP="00F707F1">
      <w:pPr>
        <w:pStyle w:val="NormalWeb"/>
        <w:shd w:val="clear" w:color="auto" w:fill="FFFFFF"/>
        <w:spacing w:before="0" w:beforeAutospacing="0" w:after="450" w:afterAutospacing="0"/>
        <w:rPr>
          <w:rFonts w:asciiTheme="minorHAnsi" w:eastAsiaTheme="minorHAnsi" w:hAnsiTheme="minorHAnsi" w:cstheme="minorBidi"/>
          <w:sz w:val="22"/>
          <w:szCs w:val="22"/>
        </w:rPr>
      </w:pPr>
      <w:r w:rsidRPr="00F707F1">
        <w:rPr>
          <w:rFonts w:asciiTheme="minorHAnsi" w:eastAsiaTheme="minorHAnsi" w:hAnsiTheme="minorHAnsi" w:cstheme="minorBidi"/>
          <w:sz w:val="22"/>
          <w:szCs w:val="22"/>
        </w:rPr>
        <w:t>Lift</w:t>
      </w:r>
      <w:r w:rsidR="00AF42FE">
        <w:rPr>
          <w:rFonts w:asciiTheme="minorHAnsi" w:eastAsiaTheme="minorHAnsi" w:hAnsiTheme="minorHAnsi" w:cstheme="minorBidi"/>
          <w:sz w:val="22"/>
          <w:szCs w:val="22"/>
        </w:rPr>
        <w:t xml:space="preserve"> </w:t>
      </w:r>
      <w:r w:rsidRPr="00F707F1">
        <w:rPr>
          <w:rFonts w:asciiTheme="minorHAnsi" w:eastAsiaTheme="minorHAnsi" w:hAnsiTheme="minorHAnsi" w:cstheme="minorBidi"/>
          <w:sz w:val="22"/>
          <w:szCs w:val="22"/>
        </w:rPr>
        <w:t xml:space="preserve">(A -&gt; B) refers to the increase in the ratio of sale of B when A is sold. </w:t>
      </w:r>
      <w:proofErr w:type="gramStart"/>
      <w:r w:rsidRPr="00F707F1">
        <w:rPr>
          <w:rFonts w:asciiTheme="minorHAnsi" w:eastAsiaTheme="minorHAnsi" w:hAnsiTheme="minorHAnsi" w:cstheme="minorBidi"/>
          <w:sz w:val="22"/>
          <w:szCs w:val="22"/>
        </w:rPr>
        <w:t>Lift(</w:t>
      </w:r>
      <w:proofErr w:type="gramEnd"/>
      <w:r w:rsidRPr="00F707F1">
        <w:rPr>
          <w:rFonts w:asciiTheme="minorHAnsi" w:eastAsiaTheme="minorHAnsi" w:hAnsiTheme="minorHAnsi" w:cstheme="minorBidi"/>
          <w:sz w:val="22"/>
          <w:szCs w:val="22"/>
        </w:rPr>
        <w:t>A –&gt; B) can be calculated by dividing Confidence(A -&gt; B) divided by Support(B). Mathematically it can be represented as:</w:t>
      </w:r>
    </w:p>
    <w:p w:rsidR="00F707F1" w:rsidRPr="00F707F1" w:rsidRDefault="00F707F1" w:rsidP="00A10D2E">
      <w:pPr>
        <w:rPr>
          <w:rFonts w:ascii="Consolas" w:hAnsi="Consolas"/>
          <w:color w:val="ABB2BF"/>
          <w:sz w:val="18"/>
          <w:szCs w:val="20"/>
          <w:shd w:val="clear" w:color="auto" w:fill="282C34"/>
        </w:rPr>
      </w:pPr>
      <w:r w:rsidRPr="00F707F1">
        <w:rPr>
          <w:rFonts w:ascii="Consolas" w:hAnsi="Consolas"/>
          <w:color w:val="ABB2BF"/>
          <w:sz w:val="18"/>
          <w:szCs w:val="20"/>
          <w:shd w:val="clear" w:color="auto" w:fill="282C34"/>
        </w:rPr>
        <w:t>Lift(A→B) = (Confidence (A→B))</w:t>
      </w:r>
      <w:proofErr w:type="gramStart"/>
      <w:r w:rsidRPr="00F707F1">
        <w:rPr>
          <w:rFonts w:ascii="Consolas" w:hAnsi="Consolas"/>
          <w:color w:val="ABB2BF"/>
          <w:sz w:val="18"/>
          <w:szCs w:val="20"/>
          <w:shd w:val="clear" w:color="auto" w:fill="282C34"/>
        </w:rPr>
        <w:t>/(</w:t>
      </w:r>
      <w:proofErr w:type="gramEnd"/>
      <w:r w:rsidRPr="00F707F1">
        <w:rPr>
          <w:rFonts w:ascii="Consolas" w:hAnsi="Consolas"/>
          <w:color w:val="ABB2BF"/>
          <w:sz w:val="18"/>
          <w:szCs w:val="20"/>
          <w:shd w:val="clear" w:color="auto" w:fill="282C34"/>
        </w:rPr>
        <w:t>Support (B))</w:t>
      </w:r>
    </w:p>
    <w:p w:rsidR="00F707F1" w:rsidRDefault="00F707F1" w:rsidP="00A10D2E"/>
    <w:p w:rsidR="00F707F1" w:rsidRPr="00F707F1" w:rsidRDefault="00F707F1" w:rsidP="00F707F1">
      <w:pPr>
        <w:numPr>
          <w:ilvl w:val="0"/>
          <w:numId w:val="4"/>
        </w:numPr>
        <w:shd w:val="clear" w:color="auto" w:fill="FFFFFF"/>
        <w:spacing w:after="0" w:line="240" w:lineRule="auto"/>
        <w:ind w:left="375"/>
        <w:textAlignment w:val="baseline"/>
      </w:pPr>
      <w:r w:rsidRPr="00F707F1">
        <w:t>If lift(A→B) = 1, then it would imply that probabilities of occurrences of itemset X and itemset Y are independent of each other, meaning that the rule doesn’t show any statistically proven relationship.</w:t>
      </w:r>
    </w:p>
    <w:p w:rsidR="00F707F1" w:rsidRPr="00F707F1" w:rsidRDefault="00F707F1" w:rsidP="00F707F1">
      <w:pPr>
        <w:numPr>
          <w:ilvl w:val="0"/>
          <w:numId w:val="4"/>
        </w:numPr>
        <w:shd w:val="clear" w:color="auto" w:fill="FFFFFF"/>
        <w:spacing w:after="0" w:line="240" w:lineRule="auto"/>
        <w:ind w:left="375"/>
        <w:textAlignment w:val="baseline"/>
      </w:pPr>
      <w:r w:rsidRPr="00F707F1">
        <w:t xml:space="preserve">If lift(A→B) &gt; 1, then it would imply that probabilities of occurrences of the </w:t>
      </w:r>
      <w:proofErr w:type="spellStart"/>
      <w:r w:rsidRPr="00F707F1">
        <w:t>itemsets</w:t>
      </w:r>
      <w:proofErr w:type="spellEnd"/>
      <w:r w:rsidRPr="00F707F1">
        <w:t xml:space="preserve"> X and Y are positively dependent on each other. It will also tell us the magnitude of the level of dependence. The higher he </w:t>
      </w:r>
      <w:proofErr w:type="gramStart"/>
      <w:r w:rsidRPr="00F707F1">
        <w:t>lift</w:t>
      </w:r>
      <w:proofErr w:type="gramEnd"/>
      <w:r w:rsidRPr="00F707F1">
        <w:t xml:space="preserve"> value, the higher is the dependence, which can also be referred to as </w:t>
      </w:r>
      <w:proofErr w:type="spellStart"/>
      <w:r w:rsidRPr="00F707F1">
        <w:t>itemsets</w:t>
      </w:r>
      <w:proofErr w:type="spellEnd"/>
      <w:r w:rsidRPr="00F707F1">
        <w:t xml:space="preserve"> being complements to each other.</w:t>
      </w:r>
    </w:p>
    <w:p w:rsidR="00F707F1" w:rsidRPr="00F707F1" w:rsidRDefault="00F707F1" w:rsidP="00F707F1">
      <w:pPr>
        <w:numPr>
          <w:ilvl w:val="0"/>
          <w:numId w:val="4"/>
        </w:numPr>
        <w:shd w:val="clear" w:color="auto" w:fill="FFFFFF"/>
        <w:spacing w:after="0" w:line="240" w:lineRule="auto"/>
        <w:ind w:left="375"/>
        <w:textAlignment w:val="baseline"/>
      </w:pPr>
      <w:r w:rsidRPr="00F707F1">
        <w:t xml:space="preserve">If lift(A→B) &lt; 1, then it would imply that the probabilities of occurrences of the </w:t>
      </w:r>
      <w:proofErr w:type="spellStart"/>
      <w:r w:rsidRPr="00F707F1">
        <w:t>itemsets</w:t>
      </w:r>
      <w:proofErr w:type="spellEnd"/>
      <w:r w:rsidRPr="00F707F1">
        <w:t xml:space="preserve"> X and Y are negatively dependent on each other. The lower the lift value, the lower is the dependence, which can also be referred to as </w:t>
      </w:r>
      <w:proofErr w:type="spellStart"/>
      <w:r w:rsidRPr="00F707F1">
        <w:t>itemsets</w:t>
      </w:r>
      <w:proofErr w:type="spellEnd"/>
      <w:r w:rsidRPr="00F707F1">
        <w:t xml:space="preserve"> being substitutes to each other.</w:t>
      </w:r>
    </w:p>
    <w:p w:rsidR="00F707F1" w:rsidRDefault="00F707F1" w:rsidP="00A10D2E"/>
    <w:p w:rsidR="00F707F1" w:rsidRDefault="00F707F1" w:rsidP="00A10D2E"/>
    <w:p w:rsidR="00F707F1" w:rsidRPr="00F707F1" w:rsidRDefault="00F707F1" w:rsidP="00F707F1">
      <w:pPr>
        <w:rPr>
          <w:rFonts w:ascii="Helvetica" w:hAnsi="Helvetica" w:cs="Helvetica"/>
          <w:color w:val="303030"/>
          <w:sz w:val="24"/>
          <w:szCs w:val="48"/>
        </w:rPr>
      </w:pPr>
      <w:r w:rsidRPr="00F707F1">
        <w:rPr>
          <w:rFonts w:ascii="Helvetica" w:hAnsi="Helvetica" w:cs="Helvetica"/>
          <w:color w:val="303030"/>
          <w:sz w:val="24"/>
          <w:szCs w:val="48"/>
        </w:rPr>
        <w:t xml:space="preserve">Steps Involved in </w:t>
      </w:r>
      <w:proofErr w:type="spellStart"/>
      <w:r w:rsidRPr="00F707F1">
        <w:rPr>
          <w:rFonts w:ascii="Helvetica" w:hAnsi="Helvetica" w:cs="Helvetica"/>
          <w:color w:val="303030"/>
          <w:sz w:val="24"/>
          <w:szCs w:val="48"/>
        </w:rPr>
        <w:t>Apriori</w:t>
      </w:r>
      <w:proofErr w:type="spellEnd"/>
      <w:r w:rsidRPr="00F707F1">
        <w:rPr>
          <w:rFonts w:ascii="Helvetica" w:hAnsi="Helvetica" w:cs="Helvetica"/>
          <w:color w:val="303030"/>
          <w:sz w:val="24"/>
          <w:szCs w:val="48"/>
        </w:rPr>
        <w:t xml:space="preserve"> Algorithm</w:t>
      </w:r>
    </w:p>
    <w:p w:rsidR="00F707F1" w:rsidRPr="00F707F1" w:rsidRDefault="00F707F1" w:rsidP="00F707F1">
      <w:pPr>
        <w:pStyle w:val="NormalWeb"/>
        <w:shd w:val="clear" w:color="auto" w:fill="FFFFFF"/>
        <w:spacing w:before="0" w:beforeAutospacing="0" w:after="450" w:afterAutospacing="0"/>
        <w:rPr>
          <w:rFonts w:asciiTheme="minorHAnsi" w:eastAsiaTheme="minorHAnsi" w:hAnsiTheme="minorHAnsi" w:cstheme="minorBidi"/>
          <w:sz w:val="22"/>
          <w:szCs w:val="22"/>
        </w:rPr>
      </w:pPr>
      <w:r w:rsidRPr="00F707F1">
        <w:rPr>
          <w:rFonts w:asciiTheme="minorHAnsi" w:eastAsiaTheme="minorHAnsi" w:hAnsiTheme="minorHAnsi" w:cstheme="minorBidi"/>
          <w:sz w:val="22"/>
          <w:szCs w:val="22"/>
        </w:rPr>
        <w:t xml:space="preserve">For large sets of data, there can be hundreds of items in hundreds of </w:t>
      </w:r>
      <w:proofErr w:type="gramStart"/>
      <w:r w:rsidRPr="00F707F1">
        <w:rPr>
          <w:rFonts w:asciiTheme="minorHAnsi" w:eastAsiaTheme="minorHAnsi" w:hAnsiTheme="minorHAnsi" w:cstheme="minorBidi"/>
          <w:sz w:val="22"/>
          <w:szCs w:val="22"/>
        </w:rPr>
        <w:t>thousands</w:t>
      </w:r>
      <w:proofErr w:type="gramEnd"/>
      <w:r w:rsidRPr="00F707F1">
        <w:rPr>
          <w:rFonts w:asciiTheme="minorHAnsi" w:eastAsiaTheme="minorHAnsi" w:hAnsiTheme="minorHAnsi" w:cstheme="minorBidi"/>
          <w:sz w:val="22"/>
          <w:szCs w:val="22"/>
        </w:rPr>
        <w:t xml:space="preserve"> transactions. The </w:t>
      </w:r>
      <w:proofErr w:type="spellStart"/>
      <w:r w:rsidRPr="00F707F1">
        <w:rPr>
          <w:rFonts w:asciiTheme="minorHAnsi" w:eastAsiaTheme="minorHAnsi" w:hAnsiTheme="minorHAnsi" w:cstheme="minorBidi"/>
          <w:sz w:val="22"/>
          <w:szCs w:val="22"/>
        </w:rPr>
        <w:t>Apriori</w:t>
      </w:r>
      <w:proofErr w:type="spellEnd"/>
      <w:r w:rsidRPr="00F707F1">
        <w:rPr>
          <w:rFonts w:asciiTheme="minorHAnsi" w:eastAsiaTheme="minorHAnsi" w:hAnsiTheme="minorHAnsi" w:cstheme="minorBidi"/>
          <w:sz w:val="22"/>
          <w:szCs w:val="22"/>
        </w:rPr>
        <w:t xml:space="preserve"> algorithm tries to extract rules for each possible combination of items. For instance, Lift can be calculated for item 1 and item 2, item 1 and item 3, item 1 and item 4 and then item 2 and item 3, item 2 and item 4 and then combinations of items e.g. item 1, item 2 and item 3; </w:t>
      </w:r>
      <w:proofErr w:type="gramStart"/>
      <w:r w:rsidRPr="00F707F1">
        <w:rPr>
          <w:rFonts w:asciiTheme="minorHAnsi" w:eastAsiaTheme="minorHAnsi" w:hAnsiTheme="minorHAnsi" w:cstheme="minorBidi"/>
          <w:sz w:val="22"/>
          <w:szCs w:val="22"/>
        </w:rPr>
        <w:t>similarly</w:t>
      </w:r>
      <w:proofErr w:type="gramEnd"/>
      <w:r w:rsidRPr="00F707F1">
        <w:rPr>
          <w:rFonts w:asciiTheme="minorHAnsi" w:eastAsiaTheme="minorHAnsi" w:hAnsiTheme="minorHAnsi" w:cstheme="minorBidi"/>
          <w:sz w:val="22"/>
          <w:szCs w:val="22"/>
        </w:rPr>
        <w:t xml:space="preserve"> item 1, item2, and item 4, and so on.</w:t>
      </w:r>
    </w:p>
    <w:p w:rsidR="00F707F1" w:rsidRPr="00F707F1" w:rsidRDefault="00F707F1" w:rsidP="00F707F1">
      <w:pPr>
        <w:pStyle w:val="NormalWeb"/>
        <w:shd w:val="clear" w:color="auto" w:fill="FFFFFF"/>
        <w:spacing w:before="0" w:beforeAutospacing="0" w:after="450" w:afterAutospacing="0"/>
        <w:rPr>
          <w:rFonts w:asciiTheme="minorHAnsi" w:eastAsiaTheme="minorHAnsi" w:hAnsiTheme="minorHAnsi" w:cstheme="minorBidi"/>
          <w:sz w:val="22"/>
          <w:szCs w:val="22"/>
        </w:rPr>
      </w:pPr>
      <w:r w:rsidRPr="00F707F1">
        <w:rPr>
          <w:rFonts w:asciiTheme="minorHAnsi" w:eastAsiaTheme="minorHAnsi" w:hAnsiTheme="minorHAnsi" w:cstheme="minorBidi"/>
          <w:sz w:val="22"/>
          <w:szCs w:val="22"/>
        </w:rPr>
        <w:t>As you can see from the above example, this process can be extremely slow due to the number of combinations. To speed up the process, we need to perform the following steps:</w:t>
      </w:r>
    </w:p>
    <w:p w:rsidR="00F707F1" w:rsidRPr="00F707F1" w:rsidRDefault="00F707F1" w:rsidP="00F707F1">
      <w:pPr>
        <w:numPr>
          <w:ilvl w:val="0"/>
          <w:numId w:val="3"/>
        </w:numPr>
        <w:shd w:val="clear" w:color="auto" w:fill="FFFFFF"/>
        <w:spacing w:before="100" w:beforeAutospacing="1" w:after="100" w:afterAutospacing="1" w:line="240" w:lineRule="auto"/>
      </w:pPr>
      <w:r w:rsidRPr="00F707F1">
        <w:t>Set a minimum value for support and confidence. This means that we are only interested in finding rules for the items that have certain default existence (e.g. support) and have a minimum value for co-occurrence with other items (e.g. confidence).</w:t>
      </w:r>
    </w:p>
    <w:p w:rsidR="00F707F1" w:rsidRPr="00F707F1" w:rsidRDefault="00F707F1" w:rsidP="00F707F1">
      <w:pPr>
        <w:numPr>
          <w:ilvl w:val="0"/>
          <w:numId w:val="3"/>
        </w:numPr>
        <w:shd w:val="clear" w:color="auto" w:fill="FFFFFF"/>
        <w:spacing w:before="100" w:beforeAutospacing="1" w:after="100" w:afterAutospacing="1" w:line="240" w:lineRule="auto"/>
      </w:pPr>
      <w:r w:rsidRPr="00F707F1">
        <w:t>Extract all the subsets having higher value of support than minimum threshold.</w:t>
      </w:r>
    </w:p>
    <w:p w:rsidR="00F707F1" w:rsidRPr="00F707F1" w:rsidRDefault="00F707F1" w:rsidP="00F707F1">
      <w:pPr>
        <w:numPr>
          <w:ilvl w:val="0"/>
          <w:numId w:val="3"/>
        </w:numPr>
        <w:shd w:val="clear" w:color="auto" w:fill="FFFFFF"/>
        <w:spacing w:before="100" w:beforeAutospacing="1" w:after="100" w:afterAutospacing="1" w:line="240" w:lineRule="auto"/>
      </w:pPr>
      <w:r w:rsidRPr="00F707F1">
        <w:t>Select all the rules from the subsets with confidence value higher than minimum threshold.</w:t>
      </w:r>
    </w:p>
    <w:p w:rsidR="00C17E7B" w:rsidRDefault="00F707F1" w:rsidP="00C17E7B">
      <w:pPr>
        <w:numPr>
          <w:ilvl w:val="0"/>
          <w:numId w:val="3"/>
        </w:numPr>
        <w:shd w:val="clear" w:color="auto" w:fill="FFFFFF"/>
        <w:spacing w:before="100" w:beforeAutospacing="1" w:after="100" w:afterAutospacing="1" w:line="240" w:lineRule="auto"/>
      </w:pPr>
      <w:r w:rsidRPr="00F707F1">
        <w:lastRenderedPageBreak/>
        <w:t>Order the rules by descending order of Lift.</w:t>
      </w:r>
    </w:p>
    <w:p w:rsidR="00C17E7B" w:rsidRDefault="00C17E7B" w:rsidP="00C17E7B">
      <w:pPr>
        <w:shd w:val="clear" w:color="auto" w:fill="FFFFFF"/>
        <w:spacing w:before="100" w:beforeAutospacing="1" w:after="100" w:afterAutospacing="1" w:line="240" w:lineRule="auto"/>
        <w:rPr>
          <w:rFonts w:ascii="Helvetica" w:hAnsi="Helvetica" w:cs="Helvetica"/>
          <w:color w:val="303030"/>
          <w:sz w:val="24"/>
          <w:szCs w:val="48"/>
          <w:u w:val="single"/>
        </w:rPr>
      </w:pPr>
    </w:p>
    <w:p w:rsidR="00C17E7B" w:rsidRPr="00C17E7B" w:rsidRDefault="00C17E7B" w:rsidP="00C17E7B">
      <w:pPr>
        <w:shd w:val="clear" w:color="auto" w:fill="FFFFFF"/>
        <w:spacing w:before="100" w:beforeAutospacing="1" w:after="100" w:afterAutospacing="1" w:line="240" w:lineRule="auto"/>
        <w:rPr>
          <w:u w:val="single"/>
        </w:rPr>
      </w:pPr>
      <w:r w:rsidRPr="00C17E7B">
        <w:rPr>
          <w:rFonts w:ascii="Helvetica" w:hAnsi="Helvetica" w:cs="Helvetica"/>
          <w:color w:val="303030"/>
          <w:sz w:val="24"/>
          <w:szCs w:val="48"/>
          <w:u w:val="single"/>
        </w:rPr>
        <w:t>F-P Growth</w:t>
      </w:r>
    </w:p>
    <w:p w:rsidR="00C17E7B" w:rsidRPr="00C17E7B" w:rsidRDefault="00C17E7B" w:rsidP="00C17E7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C17E7B">
        <w:rPr>
          <w:rFonts w:asciiTheme="minorHAnsi" w:eastAsiaTheme="minorHAnsi" w:hAnsiTheme="minorHAnsi" w:cstheme="minorBidi"/>
          <w:sz w:val="22"/>
          <w:szCs w:val="22"/>
        </w:rPr>
        <w:t xml:space="preserve">F-P Growth (or frequent-pattern growth) algorithm is another popular technique in Market Basket Analysis (first introduced by Han). It produces the same results as </w:t>
      </w:r>
      <w:proofErr w:type="spellStart"/>
      <w:r w:rsidRPr="00C17E7B">
        <w:rPr>
          <w:rFonts w:asciiTheme="minorHAnsi" w:eastAsiaTheme="minorHAnsi" w:hAnsiTheme="minorHAnsi" w:cstheme="minorBidi"/>
          <w:sz w:val="22"/>
          <w:szCs w:val="22"/>
        </w:rPr>
        <w:t>Apriori</w:t>
      </w:r>
      <w:proofErr w:type="spellEnd"/>
      <w:r w:rsidRPr="00C17E7B">
        <w:rPr>
          <w:rFonts w:asciiTheme="minorHAnsi" w:eastAsiaTheme="minorHAnsi" w:hAnsiTheme="minorHAnsi" w:cstheme="minorBidi"/>
          <w:sz w:val="22"/>
          <w:szCs w:val="22"/>
        </w:rPr>
        <w:t xml:space="preserve"> algorithm but is computationally faster due to a mathematically different technique (divide and conquer).</w:t>
      </w:r>
    </w:p>
    <w:p w:rsidR="00C17E7B" w:rsidRPr="00C17E7B" w:rsidRDefault="00C17E7B" w:rsidP="00C17E7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C17E7B">
        <w:rPr>
          <w:rFonts w:asciiTheme="minorHAnsi" w:eastAsiaTheme="minorHAnsi" w:hAnsiTheme="minorHAnsi" w:cstheme="minorBidi"/>
          <w:sz w:val="22"/>
          <w:szCs w:val="22"/>
        </w:rPr>
        <w:t>F-P Growth follows a two-step data preprocessing approach:</w:t>
      </w:r>
    </w:p>
    <w:p w:rsidR="00C17E7B" w:rsidRPr="00C17E7B" w:rsidRDefault="00C17E7B" w:rsidP="00C17E7B">
      <w:pPr>
        <w:numPr>
          <w:ilvl w:val="0"/>
          <w:numId w:val="5"/>
        </w:numPr>
        <w:shd w:val="clear" w:color="auto" w:fill="FFFFFF"/>
        <w:spacing w:after="0" w:line="240" w:lineRule="auto"/>
        <w:ind w:left="375"/>
        <w:textAlignment w:val="baseline"/>
      </w:pPr>
      <w:r w:rsidRPr="00C17E7B">
        <w:t>First, it counts the number of occurrences of each item in the transactional dataset.</w:t>
      </w:r>
    </w:p>
    <w:p w:rsidR="00C17E7B" w:rsidRPr="00C17E7B" w:rsidRDefault="00C17E7B" w:rsidP="00C17E7B">
      <w:pPr>
        <w:numPr>
          <w:ilvl w:val="0"/>
          <w:numId w:val="5"/>
        </w:numPr>
        <w:shd w:val="clear" w:color="auto" w:fill="FFFFFF"/>
        <w:spacing w:after="0" w:line="240" w:lineRule="auto"/>
        <w:ind w:left="375"/>
        <w:textAlignment w:val="baseline"/>
      </w:pPr>
      <w:r w:rsidRPr="00C17E7B">
        <w:t>Then, it creates a search-tree structure using the transactions.</w:t>
      </w:r>
    </w:p>
    <w:p w:rsidR="00C17E7B" w:rsidRDefault="00C17E7B" w:rsidP="00C17E7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p>
    <w:p w:rsidR="00C17E7B" w:rsidRPr="00C17E7B" w:rsidRDefault="00C17E7B" w:rsidP="00C17E7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C17E7B">
        <w:rPr>
          <w:rFonts w:asciiTheme="minorHAnsi" w:eastAsiaTheme="minorHAnsi" w:hAnsiTheme="minorHAnsi" w:cstheme="minorBidi"/>
          <w:sz w:val="22"/>
          <w:szCs w:val="22"/>
        </w:rPr>
        <w:t xml:space="preserve">Unlike </w:t>
      </w:r>
      <w:proofErr w:type="spellStart"/>
      <w:r w:rsidRPr="00C17E7B">
        <w:rPr>
          <w:rFonts w:asciiTheme="minorHAnsi" w:eastAsiaTheme="minorHAnsi" w:hAnsiTheme="minorHAnsi" w:cstheme="minorBidi"/>
          <w:sz w:val="22"/>
          <w:szCs w:val="22"/>
        </w:rPr>
        <w:t>Apriori</w:t>
      </w:r>
      <w:proofErr w:type="spellEnd"/>
      <w:r w:rsidRPr="00C17E7B">
        <w:rPr>
          <w:rFonts w:asciiTheme="minorHAnsi" w:eastAsiaTheme="minorHAnsi" w:hAnsiTheme="minorHAnsi" w:cstheme="minorBidi"/>
          <w:sz w:val="22"/>
          <w:szCs w:val="22"/>
        </w:rPr>
        <w:t xml:space="preserve"> algorithm, F-P Growth sorts items within each transaction by </w:t>
      </w:r>
      <w:proofErr w:type="spellStart"/>
      <w:proofErr w:type="gramStart"/>
      <w:r w:rsidRPr="00C17E7B">
        <w:rPr>
          <w:rFonts w:asciiTheme="minorHAnsi" w:eastAsiaTheme="minorHAnsi" w:hAnsiTheme="minorHAnsi" w:cstheme="minorBidi"/>
          <w:sz w:val="22"/>
          <w:szCs w:val="22"/>
        </w:rPr>
        <w:t>it’s</w:t>
      </w:r>
      <w:proofErr w:type="spellEnd"/>
      <w:proofErr w:type="gramEnd"/>
      <w:r w:rsidRPr="00C17E7B">
        <w:rPr>
          <w:rFonts w:asciiTheme="minorHAnsi" w:eastAsiaTheme="minorHAnsi" w:hAnsiTheme="minorHAnsi" w:cstheme="minorBidi"/>
          <w:sz w:val="22"/>
          <w:szCs w:val="22"/>
        </w:rPr>
        <w:t xml:space="preserve"> frequency from largest to smallest before inserting it into a tree. This is where it has a substantial computational advantage over </w:t>
      </w:r>
      <w:proofErr w:type="spellStart"/>
      <w:r w:rsidRPr="00C17E7B">
        <w:rPr>
          <w:rFonts w:asciiTheme="minorHAnsi" w:eastAsiaTheme="minorHAnsi" w:hAnsiTheme="minorHAnsi" w:cstheme="minorBidi"/>
          <w:sz w:val="22"/>
          <w:szCs w:val="22"/>
        </w:rPr>
        <w:t>Apriori</w:t>
      </w:r>
      <w:proofErr w:type="spellEnd"/>
      <w:r w:rsidRPr="00C17E7B">
        <w:rPr>
          <w:rFonts w:asciiTheme="minorHAnsi" w:eastAsiaTheme="minorHAnsi" w:hAnsiTheme="minorHAnsi" w:cstheme="minorBidi"/>
          <w:sz w:val="22"/>
          <w:szCs w:val="22"/>
        </w:rPr>
        <w:t xml:space="preserve"> algorithm since it does the frequency sorting early on. Items which don’t meet minimum support (frequency) requirements (that we can set) are discarded from the tree.</w:t>
      </w:r>
    </w:p>
    <w:p w:rsidR="00C17E7B" w:rsidRPr="00C17E7B" w:rsidRDefault="00C17E7B" w:rsidP="00C17E7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C17E7B">
        <w:rPr>
          <w:rFonts w:asciiTheme="minorHAnsi" w:eastAsiaTheme="minorHAnsi" w:hAnsiTheme="minorHAnsi" w:cstheme="minorBidi"/>
          <w:sz w:val="22"/>
          <w:szCs w:val="22"/>
        </w:rPr>
        <w:t xml:space="preserve">Another advantage is that frequent </w:t>
      </w:r>
      <w:proofErr w:type="spellStart"/>
      <w:r w:rsidRPr="00C17E7B">
        <w:rPr>
          <w:rFonts w:asciiTheme="minorHAnsi" w:eastAsiaTheme="minorHAnsi" w:hAnsiTheme="minorHAnsi" w:cstheme="minorBidi"/>
          <w:sz w:val="22"/>
          <w:szCs w:val="22"/>
        </w:rPr>
        <w:t>itemsets</w:t>
      </w:r>
      <w:proofErr w:type="spellEnd"/>
      <w:r w:rsidRPr="00C17E7B">
        <w:rPr>
          <w:rFonts w:asciiTheme="minorHAnsi" w:eastAsiaTheme="minorHAnsi" w:hAnsiTheme="minorHAnsi" w:cstheme="minorBidi"/>
          <w:sz w:val="22"/>
          <w:szCs w:val="22"/>
        </w:rPr>
        <w:t xml:space="preserve"> that repeat will have the same path (unlike </w:t>
      </w:r>
      <w:proofErr w:type="spellStart"/>
      <w:r w:rsidRPr="00C17E7B">
        <w:rPr>
          <w:rFonts w:asciiTheme="minorHAnsi" w:eastAsiaTheme="minorHAnsi" w:hAnsiTheme="minorHAnsi" w:cstheme="minorBidi"/>
          <w:sz w:val="22"/>
          <w:szCs w:val="22"/>
        </w:rPr>
        <w:t>Apriori</w:t>
      </w:r>
      <w:proofErr w:type="spellEnd"/>
      <w:r w:rsidRPr="00C17E7B">
        <w:rPr>
          <w:rFonts w:asciiTheme="minorHAnsi" w:eastAsiaTheme="minorHAnsi" w:hAnsiTheme="minorHAnsi" w:cstheme="minorBidi"/>
          <w:sz w:val="22"/>
          <w:szCs w:val="22"/>
        </w:rPr>
        <w:t xml:space="preserve"> algorithm, where each itemset has a unique path).</w:t>
      </w:r>
    </w:p>
    <w:p w:rsidR="00F707F1" w:rsidRDefault="00310567" w:rsidP="00A10D2E">
      <w:r>
        <w:t xml:space="preserve"> Primer:</w:t>
      </w:r>
    </w:p>
    <w:p w:rsidR="009B7041" w:rsidRDefault="00310567" w:rsidP="00A10D2E">
      <w:r>
        <w:t xml:space="preserve">                                                                     </w:t>
      </w:r>
      <w:r w:rsidR="0051164F">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Package" ShapeID="_x0000_i1025" DrawAspect="Icon" ObjectID="_1674222613" r:id="rId6"/>
        </w:object>
      </w:r>
    </w:p>
    <w:p w:rsidR="009B7041" w:rsidRDefault="009B7041" w:rsidP="00A10D2E"/>
    <w:p w:rsidR="00D140AA" w:rsidRDefault="00002B85" w:rsidP="00A10D2E">
      <w:proofErr w:type="spellStart"/>
      <w:r>
        <w:t>Literatura</w:t>
      </w:r>
      <w:proofErr w:type="spellEnd"/>
      <w:r>
        <w:t>/</w:t>
      </w:r>
      <w:proofErr w:type="spellStart"/>
      <w:r>
        <w:t>Linkovi</w:t>
      </w:r>
      <w:proofErr w:type="spellEnd"/>
      <w:r>
        <w:t>:</w:t>
      </w:r>
    </w:p>
    <w:p w:rsidR="00002B85" w:rsidRDefault="001A078F" w:rsidP="00A10D2E">
      <w:hyperlink r:id="rId7" w:history="1">
        <w:r w:rsidR="00002B85" w:rsidRPr="000C5578">
          <w:rPr>
            <w:rStyle w:val="Hyperlink"/>
          </w:rPr>
          <w:t>https://pyshark.com/market-basket-analysis-using-association-rule-mining-in-python/</w:t>
        </w:r>
      </w:hyperlink>
    </w:p>
    <w:p w:rsidR="00002B85" w:rsidRDefault="001A078F" w:rsidP="00A10D2E">
      <w:hyperlink r:id="rId8" w:history="1">
        <w:r w:rsidR="00002B85" w:rsidRPr="000C5578">
          <w:rPr>
            <w:rStyle w:val="Hyperlink"/>
          </w:rPr>
          <w:t>https://stackabuse.com/association-rule-mining-via-apriori-algorithm-in-python/</w:t>
        </w:r>
      </w:hyperlink>
    </w:p>
    <w:p w:rsidR="00002B85" w:rsidRDefault="001A078F" w:rsidP="00A10D2E">
      <w:hyperlink r:id="rId9" w:history="1">
        <w:r w:rsidR="00002B85" w:rsidRPr="000C5578">
          <w:rPr>
            <w:rStyle w:val="Hyperlink"/>
          </w:rPr>
          <w:t>https://medium.com/analytics-vidhya/association-analysis-in-python-2b955d0180c</w:t>
        </w:r>
      </w:hyperlink>
    </w:p>
    <w:p w:rsidR="00002B85" w:rsidRPr="00002B85" w:rsidRDefault="00002B85" w:rsidP="00A10D2E">
      <w:r w:rsidRPr="00002B85">
        <w:t xml:space="preserve">Agrawal, R.; </w:t>
      </w:r>
      <w:proofErr w:type="spellStart"/>
      <w:r w:rsidRPr="00002B85">
        <w:t>Imieliński</w:t>
      </w:r>
      <w:proofErr w:type="spellEnd"/>
      <w:r w:rsidRPr="00002B85">
        <w:t>, T.; Swami, A. (1993). “Mining association rules between sets of items in large databases”.</w:t>
      </w:r>
    </w:p>
    <w:p w:rsidR="00002B85" w:rsidRDefault="00002B85" w:rsidP="00A10D2E">
      <w:r w:rsidRPr="00002B85">
        <w:t>Han (2000). </w:t>
      </w:r>
      <w:r w:rsidRPr="00002B85">
        <w:rPr>
          <w:i/>
          <w:iCs/>
        </w:rPr>
        <w:t>Mining Frequent Patterns Without Candidate Generation</w:t>
      </w:r>
      <w:r w:rsidRPr="00002B85">
        <w:t>.</w:t>
      </w:r>
    </w:p>
    <w:p w:rsidR="00002B85" w:rsidRDefault="00002B85" w:rsidP="00A10D2E"/>
    <w:p w:rsidR="00002B85" w:rsidRDefault="00002B85" w:rsidP="00A10D2E"/>
    <w:p w:rsidR="00D140AA" w:rsidRDefault="00002B85" w:rsidP="00002B85">
      <w:pPr>
        <w:pStyle w:val="Heading1"/>
        <w:rPr>
          <w:u w:val="single"/>
        </w:rPr>
      </w:pPr>
      <w:r>
        <w:rPr>
          <w:u w:val="single"/>
        </w:rPr>
        <w:lastRenderedPageBreak/>
        <w:t>Content based filtering</w:t>
      </w:r>
    </w:p>
    <w:p w:rsidR="006A7DB9" w:rsidRDefault="006A7DB9" w:rsidP="006A7DB9"/>
    <w:p w:rsidR="006A7DB9" w:rsidRDefault="006A7DB9" w:rsidP="006A7DB9"/>
    <w:p w:rsidR="006A7DB9" w:rsidRDefault="006A7DB9" w:rsidP="006A7DB9">
      <w:r>
        <w:rPr>
          <w:noProof/>
        </w:rPr>
        <w:drawing>
          <wp:inline distT="0" distB="0" distL="0" distR="0">
            <wp:extent cx="5890770" cy="3391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NG"/>
                    <pic:cNvPicPr/>
                  </pic:nvPicPr>
                  <pic:blipFill>
                    <a:blip r:embed="rId10">
                      <a:extLst>
                        <a:ext uri="{28A0092B-C50C-407E-A947-70E740481C1C}">
                          <a14:useLocalDpi xmlns:a14="http://schemas.microsoft.com/office/drawing/2010/main" val="0"/>
                        </a:ext>
                      </a:extLst>
                    </a:blip>
                    <a:stretch>
                      <a:fillRect/>
                    </a:stretch>
                  </pic:blipFill>
                  <pic:spPr>
                    <a:xfrm>
                      <a:off x="0" y="0"/>
                      <a:ext cx="5890770" cy="3391194"/>
                    </a:xfrm>
                    <a:prstGeom prst="rect">
                      <a:avLst/>
                    </a:prstGeom>
                  </pic:spPr>
                </pic:pic>
              </a:graphicData>
            </a:graphic>
          </wp:inline>
        </w:drawing>
      </w:r>
    </w:p>
    <w:p w:rsidR="006A7DB9" w:rsidRDefault="006A7DB9" w:rsidP="006A7DB9"/>
    <w:p w:rsidR="006A7DB9" w:rsidRPr="006A7DB9" w:rsidRDefault="006A7DB9" w:rsidP="006A7DB9">
      <w:pPr>
        <w:pStyle w:val="iu"/>
        <w:shd w:val="clear" w:color="auto" w:fill="FFFFFF"/>
        <w:spacing w:before="206" w:beforeAutospacing="0" w:after="0" w:afterAutospacing="0"/>
        <w:rPr>
          <w:rFonts w:asciiTheme="minorHAnsi" w:eastAsiaTheme="minorHAnsi" w:hAnsiTheme="minorHAnsi" w:cstheme="minorBidi"/>
          <w:sz w:val="22"/>
          <w:szCs w:val="22"/>
        </w:rPr>
      </w:pPr>
      <w:r w:rsidRPr="006A7DB9">
        <w:rPr>
          <w:rFonts w:asciiTheme="minorHAnsi" w:eastAsiaTheme="minorHAnsi" w:hAnsiTheme="minorHAnsi" w:cstheme="minorBidi"/>
          <w:sz w:val="22"/>
          <w:szCs w:val="22"/>
        </w:rPr>
        <w:t>A content-based recommender works with data that the user provides, either explicitly (rating) or implicitly (clicking on a link). Based on that data, a user profile is generated, which is then used to make suggestions to the user. As the user provides more inputs or takes actions on those recommendations, the engine becomes more and more accurate.</w:t>
      </w:r>
    </w:p>
    <w:p w:rsidR="006A7DB9" w:rsidRPr="006A7DB9" w:rsidRDefault="006A7DB9" w:rsidP="006A7DB9">
      <w:pPr>
        <w:pStyle w:val="iu"/>
        <w:shd w:val="clear" w:color="auto" w:fill="FFFFFF"/>
        <w:spacing w:before="206" w:beforeAutospacing="0" w:after="0" w:afterAutospacing="0"/>
        <w:rPr>
          <w:rFonts w:asciiTheme="minorHAnsi" w:eastAsiaTheme="minorHAnsi" w:hAnsiTheme="minorHAnsi" w:cstheme="minorBidi"/>
          <w:sz w:val="22"/>
          <w:szCs w:val="22"/>
        </w:rPr>
      </w:pPr>
      <w:r w:rsidRPr="006A7DB9">
        <w:rPr>
          <w:rFonts w:asciiTheme="minorHAnsi" w:eastAsiaTheme="minorHAnsi" w:hAnsiTheme="minorHAnsi" w:cstheme="minorBidi"/>
          <w:sz w:val="22"/>
          <w:szCs w:val="22"/>
        </w:rPr>
        <w:t>A recommender system has to decide between two methods for information delivery when providing the user with recommendations:</w:t>
      </w:r>
    </w:p>
    <w:p w:rsidR="006A7DB9" w:rsidRPr="006A7DB9" w:rsidRDefault="006A7DB9" w:rsidP="006A7DB9">
      <w:pPr>
        <w:pStyle w:val="iu"/>
        <w:numPr>
          <w:ilvl w:val="0"/>
          <w:numId w:val="7"/>
        </w:numPr>
        <w:shd w:val="clear" w:color="auto" w:fill="FFFFFF"/>
        <w:spacing w:before="206" w:beforeAutospacing="0" w:after="0" w:afterAutospacing="0"/>
        <w:rPr>
          <w:rFonts w:asciiTheme="minorHAnsi" w:eastAsiaTheme="minorHAnsi" w:hAnsiTheme="minorHAnsi" w:cstheme="minorBidi"/>
          <w:sz w:val="22"/>
          <w:szCs w:val="22"/>
        </w:rPr>
      </w:pPr>
      <w:r w:rsidRPr="006A7DB9">
        <w:rPr>
          <w:rFonts w:asciiTheme="minorHAnsi" w:eastAsiaTheme="minorHAnsi" w:hAnsiTheme="minorHAnsi" w:cstheme="minorBidi"/>
          <w:sz w:val="22"/>
          <w:szCs w:val="22"/>
        </w:rPr>
        <w:t>Exploitation. The system chooses documents similar to those for which the user has already expressed a preference.</w:t>
      </w:r>
    </w:p>
    <w:p w:rsidR="00A14B95" w:rsidRDefault="006A7DB9" w:rsidP="00A14B95">
      <w:pPr>
        <w:pStyle w:val="iu"/>
        <w:numPr>
          <w:ilvl w:val="0"/>
          <w:numId w:val="7"/>
        </w:numPr>
        <w:shd w:val="clear" w:color="auto" w:fill="FFFFFF"/>
        <w:spacing w:before="206" w:beforeAutospacing="0" w:after="0" w:afterAutospacing="0"/>
        <w:rPr>
          <w:rFonts w:asciiTheme="minorHAnsi" w:eastAsiaTheme="minorHAnsi" w:hAnsiTheme="minorHAnsi" w:cstheme="minorBidi"/>
          <w:sz w:val="22"/>
          <w:szCs w:val="22"/>
        </w:rPr>
      </w:pPr>
      <w:r w:rsidRPr="006A7DB9">
        <w:rPr>
          <w:rFonts w:asciiTheme="minorHAnsi" w:eastAsiaTheme="minorHAnsi" w:hAnsiTheme="minorHAnsi" w:cstheme="minorBidi"/>
          <w:sz w:val="22"/>
          <w:szCs w:val="22"/>
        </w:rPr>
        <w:t>Exploration. The system chooses documents where the user profile does not provide evidence to predict the user’s reaction.</w:t>
      </w:r>
    </w:p>
    <w:p w:rsidR="00A14B95" w:rsidRDefault="00A14B95" w:rsidP="00A14B95">
      <w:pPr>
        <w:pStyle w:val="iu"/>
        <w:shd w:val="clear" w:color="auto" w:fill="FFFFFF"/>
        <w:spacing w:before="206" w:beforeAutospacing="0" w:after="0" w:afterAutospacing="0"/>
        <w:rPr>
          <w:rFonts w:asciiTheme="minorHAnsi" w:eastAsiaTheme="minorHAnsi" w:hAnsiTheme="minorHAnsi" w:cstheme="minorBidi"/>
          <w:sz w:val="22"/>
          <w:szCs w:val="22"/>
        </w:rPr>
      </w:pPr>
    </w:p>
    <w:p w:rsidR="00A14B95" w:rsidRPr="00A14B95" w:rsidRDefault="00A14B95" w:rsidP="00A14B95">
      <w:pPr>
        <w:pStyle w:val="iu"/>
        <w:shd w:val="clear" w:color="auto" w:fill="FFFFFF"/>
        <w:spacing w:before="206" w:beforeAutospacing="0" w:after="0" w:afterAutospacing="0"/>
        <w:rPr>
          <w:rFonts w:asciiTheme="minorHAnsi" w:eastAsiaTheme="minorHAnsi" w:hAnsiTheme="minorHAnsi" w:cstheme="minorBidi"/>
          <w:sz w:val="22"/>
          <w:szCs w:val="22"/>
        </w:rPr>
      </w:pPr>
      <w:r w:rsidRPr="00A14B95">
        <w:rPr>
          <w:rFonts w:asciiTheme="minorHAnsi" w:eastAsiaTheme="minorHAnsi" w:hAnsiTheme="minorHAnsi" w:cstheme="minorBidi"/>
          <w:sz w:val="22"/>
          <w:szCs w:val="22"/>
        </w:rPr>
        <w:t>Disadvantages of Content Based Filtering</w:t>
      </w:r>
    </w:p>
    <w:p w:rsidR="00A14B95" w:rsidRPr="00A14B95" w:rsidRDefault="00A14B95" w:rsidP="00A14B95">
      <w:pPr>
        <w:pStyle w:val="iu"/>
        <w:numPr>
          <w:ilvl w:val="0"/>
          <w:numId w:val="8"/>
        </w:numPr>
        <w:shd w:val="clear" w:color="auto" w:fill="FFFFFF"/>
        <w:spacing w:before="206" w:beforeAutospacing="0" w:after="0" w:afterAutospacing="0"/>
        <w:ind w:left="450"/>
        <w:rPr>
          <w:rFonts w:asciiTheme="minorHAnsi" w:eastAsiaTheme="minorHAnsi" w:hAnsiTheme="minorHAnsi" w:cstheme="minorBidi"/>
          <w:sz w:val="22"/>
          <w:szCs w:val="22"/>
        </w:rPr>
      </w:pPr>
      <w:r w:rsidRPr="00A14B95">
        <w:rPr>
          <w:rFonts w:asciiTheme="minorHAnsi" w:eastAsiaTheme="minorHAnsi" w:hAnsiTheme="minorHAnsi" w:cstheme="minorBidi"/>
          <w:b/>
          <w:bCs/>
          <w:sz w:val="22"/>
          <w:szCs w:val="22"/>
        </w:rPr>
        <w:t>Limited content analysis</w:t>
      </w:r>
      <w:r w:rsidRPr="00A14B95">
        <w:rPr>
          <w:rFonts w:asciiTheme="minorHAnsi" w:eastAsiaTheme="minorHAnsi" w:hAnsiTheme="minorHAnsi" w:cstheme="minorBidi"/>
          <w:sz w:val="22"/>
          <w:szCs w:val="22"/>
        </w:rPr>
        <w:t>: If the content doesn’t contain enough information to discriminate the items precisely, the recommendation itself risks being imprecise.</w:t>
      </w:r>
    </w:p>
    <w:p w:rsidR="00A14B95" w:rsidRPr="00A14B95" w:rsidRDefault="00A14B95" w:rsidP="00A14B95">
      <w:pPr>
        <w:pStyle w:val="iu"/>
        <w:numPr>
          <w:ilvl w:val="0"/>
          <w:numId w:val="8"/>
        </w:numPr>
        <w:shd w:val="clear" w:color="auto" w:fill="FFFFFF"/>
        <w:spacing w:before="252" w:beforeAutospacing="0" w:after="0" w:afterAutospacing="0"/>
        <w:ind w:left="450"/>
        <w:rPr>
          <w:rFonts w:asciiTheme="minorHAnsi" w:eastAsiaTheme="minorHAnsi" w:hAnsiTheme="minorHAnsi" w:cstheme="minorBidi"/>
          <w:sz w:val="22"/>
          <w:szCs w:val="22"/>
        </w:rPr>
      </w:pPr>
      <w:r w:rsidRPr="00A14B95">
        <w:rPr>
          <w:rFonts w:asciiTheme="minorHAnsi" w:eastAsiaTheme="minorHAnsi" w:hAnsiTheme="minorHAnsi" w:cstheme="minorBidi"/>
          <w:b/>
          <w:bCs/>
          <w:sz w:val="22"/>
          <w:szCs w:val="22"/>
        </w:rPr>
        <w:lastRenderedPageBreak/>
        <w:t>Over-specialization:</w:t>
      </w:r>
      <w:r w:rsidRPr="00A14B95">
        <w:rPr>
          <w:rFonts w:asciiTheme="minorHAnsi" w:eastAsiaTheme="minorHAnsi" w:hAnsiTheme="minorHAnsi" w:cstheme="minorBidi"/>
          <w:sz w:val="22"/>
          <w:szCs w:val="22"/>
        </w:rPr>
        <w:t> Content-based filtering provides a limited degree of novelty, since it has to match up the features of a user’s profile with available items. In the case of item-based filtering, only item profiles are created and users are suggested items similar to what they rate or search for, instead of their past history. A perfect content-based filtering system may suggest nothing unexpected or surprising.</w:t>
      </w:r>
    </w:p>
    <w:p w:rsidR="00002B85" w:rsidRDefault="00002B85" w:rsidP="00002B85"/>
    <w:p w:rsidR="00544E25" w:rsidRDefault="00544E25" w:rsidP="00002B85">
      <w:r w:rsidRPr="00544E25">
        <w:t>The model does not require any data about other users, since the recommendations are specific to one user. This makes it easier to scale it up to a large number of users.</w:t>
      </w:r>
    </w:p>
    <w:p w:rsidR="006B1B5D" w:rsidRPr="006C6D87" w:rsidRDefault="006B1B5D" w:rsidP="006B1B5D">
      <w:pPr>
        <w:pStyle w:val="NormalWeb"/>
        <w:shd w:val="clear" w:color="auto" w:fill="FFFFFF"/>
        <w:spacing w:before="180" w:beforeAutospacing="0"/>
        <w:rPr>
          <w:rFonts w:asciiTheme="minorHAnsi" w:eastAsiaTheme="minorHAnsi" w:hAnsiTheme="minorHAnsi" w:cstheme="minorBidi"/>
          <w:sz w:val="22"/>
          <w:szCs w:val="22"/>
        </w:rPr>
      </w:pPr>
      <w:r w:rsidRPr="006C6D87">
        <w:rPr>
          <w:rFonts w:asciiTheme="minorHAnsi" w:eastAsiaTheme="minorHAnsi" w:hAnsiTheme="minorHAnsi" w:cstheme="minorBidi"/>
          <w:sz w:val="22"/>
          <w:szCs w:val="22"/>
        </w:rPr>
        <w:t>Recommending content involves making a prediction about how likely it is that a user is going to like the recommended content, buy an item or watch a movie.</w:t>
      </w:r>
    </w:p>
    <w:p w:rsidR="006B1B5D" w:rsidRPr="006C6D87" w:rsidRDefault="006B1B5D" w:rsidP="006B1B5D">
      <w:pPr>
        <w:pStyle w:val="NormalWeb"/>
        <w:shd w:val="clear" w:color="auto" w:fill="FFFFFF"/>
        <w:spacing w:before="180" w:beforeAutospacing="0"/>
        <w:rPr>
          <w:rFonts w:asciiTheme="minorHAnsi" w:eastAsiaTheme="minorHAnsi" w:hAnsiTheme="minorHAnsi" w:cstheme="minorBidi"/>
          <w:sz w:val="22"/>
          <w:szCs w:val="22"/>
        </w:rPr>
      </w:pPr>
      <w:r w:rsidRPr="006C6D87">
        <w:rPr>
          <w:rFonts w:asciiTheme="minorHAnsi" w:eastAsiaTheme="minorHAnsi" w:hAnsiTheme="minorHAnsi" w:cstheme="minorBidi"/>
          <w:sz w:val="22"/>
          <w:szCs w:val="22"/>
        </w:rPr>
        <w:t>There is a large amount of methods and literature available on recommender systems. Popular methods include:</w:t>
      </w:r>
    </w:p>
    <w:p w:rsidR="006B1B5D" w:rsidRPr="006C6D87" w:rsidRDefault="001A078F" w:rsidP="006B1B5D">
      <w:pPr>
        <w:numPr>
          <w:ilvl w:val="0"/>
          <w:numId w:val="9"/>
        </w:numPr>
        <w:shd w:val="clear" w:color="auto" w:fill="FFFFFF"/>
        <w:spacing w:before="180" w:after="100" w:afterAutospacing="1" w:line="240" w:lineRule="auto"/>
        <w:rPr>
          <w:b/>
        </w:rPr>
      </w:pPr>
      <w:hyperlink r:id="rId11" w:history="1">
        <w:r w:rsidR="006B1B5D" w:rsidRPr="006C6D87">
          <w:rPr>
            <w:b/>
          </w:rPr>
          <w:t>Similarity-based Methods</w:t>
        </w:r>
      </w:hyperlink>
      <w:r w:rsidR="006C6D87">
        <w:rPr>
          <w:b/>
        </w:rPr>
        <w:t>(</w:t>
      </w:r>
      <w:proofErr w:type="spellStart"/>
      <w:r w:rsidR="006C6D87">
        <w:rPr>
          <w:b/>
        </w:rPr>
        <w:t>Eucledean</w:t>
      </w:r>
      <w:proofErr w:type="spellEnd"/>
      <w:r w:rsidR="006C6D87">
        <w:rPr>
          <w:b/>
        </w:rPr>
        <w:t xml:space="preserve"> distance, Cosine similarity, Pearson’s coefficient, TF-IDF, ….)</w:t>
      </w:r>
    </w:p>
    <w:p w:rsidR="006B1B5D" w:rsidRPr="006C6D87" w:rsidRDefault="001A078F" w:rsidP="006B1B5D">
      <w:pPr>
        <w:numPr>
          <w:ilvl w:val="0"/>
          <w:numId w:val="9"/>
        </w:numPr>
        <w:shd w:val="clear" w:color="auto" w:fill="FFFFFF"/>
        <w:spacing w:before="180" w:after="100" w:afterAutospacing="1" w:line="240" w:lineRule="auto"/>
      </w:pPr>
      <w:hyperlink r:id="rId12" w:history="1">
        <w:r w:rsidR="006B1B5D" w:rsidRPr="006C6D87">
          <w:t>One-class SVMs</w:t>
        </w:r>
      </w:hyperlink>
    </w:p>
    <w:p w:rsidR="006B1B5D" w:rsidRPr="006C6D87" w:rsidRDefault="001A078F" w:rsidP="006B1B5D">
      <w:pPr>
        <w:numPr>
          <w:ilvl w:val="0"/>
          <w:numId w:val="9"/>
        </w:numPr>
        <w:shd w:val="clear" w:color="auto" w:fill="FFFFFF"/>
        <w:spacing w:before="180" w:after="100" w:afterAutospacing="1" w:line="240" w:lineRule="auto"/>
      </w:pPr>
      <w:hyperlink r:id="rId13" w:history="1">
        <w:r w:rsidR="006B1B5D" w:rsidRPr="006C6D87">
          <w:t xml:space="preserve">Matrix </w:t>
        </w:r>
        <w:proofErr w:type="spellStart"/>
        <w:r w:rsidR="006B1B5D" w:rsidRPr="006C6D87">
          <w:t>Factorisation</w:t>
        </w:r>
        <w:proofErr w:type="spellEnd"/>
      </w:hyperlink>
    </w:p>
    <w:p w:rsidR="006B1B5D" w:rsidRPr="006C6D87" w:rsidRDefault="001A078F" w:rsidP="006B1B5D">
      <w:pPr>
        <w:numPr>
          <w:ilvl w:val="0"/>
          <w:numId w:val="9"/>
        </w:numPr>
        <w:shd w:val="clear" w:color="auto" w:fill="FFFFFF"/>
        <w:spacing w:before="180" w:after="100" w:afterAutospacing="1" w:line="240" w:lineRule="auto"/>
      </w:pPr>
      <w:hyperlink r:id="rId14" w:history="1">
        <w:r w:rsidR="006B1B5D" w:rsidRPr="006C6D87">
          <w:t>Supervised Learning</w:t>
        </w:r>
      </w:hyperlink>
    </w:p>
    <w:p w:rsidR="006B1B5D" w:rsidRPr="006C6D87" w:rsidRDefault="001A078F" w:rsidP="006B1B5D">
      <w:pPr>
        <w:numPr>
          <w:ilvl w:val="0"/>
          <w:numId w:val="9"/>
        </w:numPr>
        <w:shd w:val="clear" w:color="auto" w:fill="FFFFFF"/>
        <w:spacing w:before="180" w:after="100" w:afterAutospacing="1" w:line="240" w:lineRule="auto"/>
      </w:pPr>
      <w:hyperlink r:id="rId15" w:history="1">
        <w:r w:rsidR="006B1B5D" w:rsidRPr="006C6D87">
          <w:t>Deep Learning</w:t>
        </w:r>
      </w:hyperlink>
    </w:p>
    <w:p w:rsidR="006C6D87" w:rsidRDefault="006C6D87" w:rsidP="006C6D87">
      <w:pPr>
        <w:shd w:val="clear" w:color="auto" w:fill="FFFFFF"/>
        <w:spacing w:after="225" w:line="240" w:lineRule="auto"/>
        <w:rPr>
          <w:b/>
          <w:u w:val="single"/>
        </w:rPr>
      </w:pPr>
    </w:p>
    <w:p w:rsidR="006C6D87" w:rsidRPr="006C6D87" w:rsidRDefault="006C6D87" w:rsidP="006C6D87">
      <w:pPr>
        <w:shd w:val="clear" w:color="auto" w:fill="FFFFFF"/>
        <w:spacing w:after="225" w:line="240" w:lineRule="auto"/>
        <w:rPr>
          <w:b/>
          <w:u w:val="single"/>
        </w:rPr>
      </w:pPr>
      <w:r w:rsidRPr="006C6D87">
        <w:rPr>
          <w:b/>
          <w:u w:val="single"/>
        </w:rPr>
        <w:t>Euclidean distance</w:t>
      </w:r>
    </w:p>
    <w:p w:rsidR="006C6D87" w:rsidRPr="006C6D87" w:rsidRDefault="006C6D87" w:rsidP="006C6D87">
      <w:pPr>
        <w:shd w:val="clear" w:color="auto" w:fill="FFFFFF"/>
        <w:spacing w:after="225" w:line="240" w:lineRule="auto"/>
      </w:pPr>
      <w:r w:rsidRPr="006C6D87">
        <w:t>It is just a distance measure between a pair of samples p and q in an n-dimensional feature space:</w:t>
      </w:r>
    </w:p>
    <w:p w:rsidR="006C6D87" w:rsidRPr="006C6D87" w:rsidRDefault="006C6D87" w:rsidP="006C6D87">
      <w:pPr>
        <w:pStyle w:val="ListParagraph"/>
        <w:shd w:val="clear" w:color="auto" w:fill="FFFFFF"/>
        <w:spacing w:after="225"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 xml:space="preserve">                                 </w:t>
      </w:r>
      <w:r w:rsidRPr="006C6D87">
        <w:rPr>
          <w:noProof/>
        </w:rPr>
        <w:drawing>
          <wp:inline distT="0" distB="0" distL="0" distR="0">
            <wp:extent cx="1257300" cy="838200"/>
            <wp:effectExtent l="0" t="0" r="0" b="0"/>
            <wp:docPr id="3" name="Picture 3" descr="https://sebastianraschka.com/images/faq/euclidean-distance/euc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bastianraschka.com/images/faq/euclidean-distance/euc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838200"/>
                    </a:xfrm>
                    <a:prstGeom prst="rect">
                      <a:avLst/>
                    </a:prstGeom>
                    <a:noFill/>
                    <a:ln>
                      <a:noFill/>
                    </a:ln>
                  </pic:spPr>
                </pic:pic>
              </a:graphicData>
            </a:graphic>
          </wp:inline>
        </w:drawing>
      </w:r>
    </w:p>
    <w:p w:rsidR="006C6D87" w:rsidRPr="006C6D87" w:rsidRDefault="006C6D87" w:rsidP="006C6D87">
      <w:pPr>
        <w:shd w:val="clear" w:color="auto" w:fill="FFFFFF"/>
        <w:spacing w:after="225" w:line="240" w:lineRule="auto"/>
      </w:pPr>
      <w:r w:rsidRPr="006C6D87">
        <w:t>For example, picture it as a “straight, connecting” line in a 2D feature space:</w:t>
      </w:r>
    </w:p>
    <w:p w:rsidR="006C6D87" w:rsidRPr="006C6D87" w:rsidRDefault="006C6D87" w:rsidP="006C6D87">
      <w:pPr>
        <w:shd w:val="clear" w:color="auto" w:fill="FFFFFF"/>
        <w:spacing w:after="225"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 xml:space="preserve">                                           </w:t>
      </w:r>
      <w:r w:rsidRPr="006C6D87">
        <w:rPr>
          <w:noProof/>
        </w:rPr>
        <w:drawing>
          <wp:inline distT="0" distB="0" distL="0" distR="0">
            <wp:extent cx="1432560" cy="1021080"/>
            <wp:effectExtent l="0" t="0" r="0" b="7620"/>
            <wp:docPr id="2" name="Picture 2" descr="https://sebastianraschka.com/images/faq/euclidean-distance/euc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bastianraschka.com/images/faq/euclidean-distance/euc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8179" cy="1039340"/>
                    </a:xfrm>
                    <a:prstGeom prst="rect">
                      <a:avLst/>
                    </a:prstGeom>
                    <a:noFill/>
                    <a:ln>
                      <a:noFill/>
                    </a:ln>
                  </pic:spPr>
                </pic:pic>
              </a:graphicData>
            </a:graphic>
          </wp:inline>
        </w:drawing>
      </w:r>
    </w:p>
    <w:p w:rsidR="006C6D87" w:rsidRDefault="006C6D87" w:rsidP="00002B85"/>
    <w:p w:rsidR="006C6D87" w:rsidRPr="00F87DE9" w:rsidRDefault="006C6D87" w:rsidP="00002B85">
      <w:pPr>
        <w:rPr>
          <w:b/>
          <w:u w:val="single"/>
        </w:rPr>
      </w:pPr>
      <w:r w:rsidRPr="00F87DE9">
        <w:rPr>
          <w:b/>
          <w:u w:val="single"/>
        </w:rPr>
        <w:t>Cosine similarity</w:t>
      </w:r>
    </w:p>
    <w:p w:rsidR="006C6D87" w:rsidRDefault="006C6D87" w:rsidP="00002B85"/>
    <w:p w:rsidR="006C6D87" w:rsidRDefault="006C6D87" w:rsidP="00002B85">
      <w:r>
        <w:rPr>
          <w:noProof/>
        </w:rPr>
        <w:drawing>
          <wp:inline distT="0" distB="0" distL="0" distR="0">
            <wp:extent cx="5943600" cy="772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s si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72795"/>
                    </a:xfrm>
                    <a:prstGeom prst="rect">
                      <a:avLst/>
                    </a:prstGeom>
                  </pic:spPr>
                </pic:pic>
              </a:graphicData>
            </a:graphic>
          </wp:inline>
        </w:drawing>
      </w:r>
    </w:p>
    <w:p w:rsidR="00F87DE9" w:rsidRDefault="00F87DE9" w:rsidP="00002B85"/>
    <w:p w:rsidR="00F87DE9" w:rsidRPr="006C1054" w:rsidRDefault="00F87DE9" w:rsidP="00002B85">
      <w:pPr>
        <w:rPr>
          <w:b/>
          <w:u w:val="single"/>
        </w:rPr>
      </w:pPr>
      <w:r w:rsidRPr="006C1054">
        <w:rPr>
          <w:b/>
          <w:u w:val="single"/>
        </w:rPr>
        <w:t>Pearson’s coefficient</w:t>
      </w:r>
    </w:p>
    <w:p w:rsidR="00F87DE9" w:rsidRDefault="00F87DE9" w:rsidP="00002B85"/>
    <w:p w:rsidR="00F87DE9" w:rsidRPr="00F87DE9" w:rsidRDefault="00F87DE9" w:rsidP="00F87DE9">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F87DE9">
        <w:rPr>
          <w:rFonts w:asciiTheme="minorHAnsi" w:eastAsiaTheme="minorHAnsi" w:hAnsiTheme="minorHAnsi" w:cstheme="minorBidi"/>
          <w:sz w:val="22"/>
          <w:szCs w:val="22"/>
        </w:rPr>
        <w:t>Pearson correlation coefficient or Pearson’s correlation coefficient or Pearson’s r is defined in statistics as the measurement of the strength of the relationship between two variables and their association with each other. </w:t>
      </w:r>
    </w:p>
    <w:p w:rsidR="00F87DE9" w:rsidRPr="00F87DE9" w:rsidRDefault="00F87DE9" w:rsidP="00F87DE9">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F87DE9">
        <w:rPr>
          <w:rFonts w:asciiTheme="minorHAnsi" w:eastAsiaTheme="minorHAnsi" w:hAnsiTheme="minorHAnsi" w:cstheme="minorBidi"/>
          <w:sz w:val="22"/>
          <w:szCs w:val="22"/>
        </w:rPr>
        <w:t>In simple words, Pearson’s correlation coefficient calculates the effect of change in one variable when the other variable changes.</w:t>
      </w:r>
    </w:p>
    <w:p w:rsidR="00F87DE9" w:rsidRPr="00F87DE9" w:rsidRDefault="00F87DE9" w:rsidP="00F87DE9">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F87DE9">
        <w:rPr>
          <w:rFonts w:asciiTheme="minorHAnsi" w:eastAsiaTheme="minorHAnsi" w:hAnsiTheme="minorHAnsi" w:cstheme="minorBidi"/>
          <w:sz w:val="22"/>
          <w:szCs w:val="22"/>
        </w:rPr>
        <w:t>For example: Up till a certain age, (in most cases) a child’s height will keep increasing as his/her age increases. Of course, his/her growth depends upon various factors like genes, location, diet, lifestyle, etc. </w:t>
      </w:r>
    </w:p>
    <w:p w:rsidR="00F87DE9" w:rsidRPr="00F87DE9" w:rsidRDefault="00F87DE9" w:rsidP="00F87DE9">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F87DE9">
        <w:rPr>
          <w:rFonts w:asciiTheme="minorHAnsi" w:eastAsiaTheme="minorHAnsi" w:hAnsiTheme="minorHAnsi" w:cstheme="minorBidi"/>
          <w:sz w:val="22"/>
          <w:szCs w:val="22"/>
        </w:rPr>
        <w:t>This approach is based on covariance and thus is the best method to measure the relationship between two variables.</w:t>
      </w:r>
    </w:p>
    <w:p w:rsidR="00F87DE9" w:rsidRDefault="006C1054" w:rsidP="00002B85">
      <w:r>
        <w:t xml:space="preserve">                                                                </w:t>
      </w:r>
      <w:r>
        <w:rPr>
          <w:noProof/>
        </w:rPr>
        <w:drawing>
          <wp:inline distT="0" distB="0" distL="0" distR="0">
            <wp:extent cx="2080260" cy="10045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O311-Ch12-Eq8.g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4634" cy="1025998"/>
                    </a:xfrm>
                    <a:prstGeom prst="rect">
                      <a:avLst/>
                    </a:prstGeom>
                  </pic:spPr>
                </pic:pic>
              </a:graphicData>
            </a:graphic>
          </wp:inline>
        </w:drawing>
      </w:r>
    </w:p>
    <w:p w:rsidR="006C1054" w:rsidRDefault="006C1054" w:rsidP="00002B85"/>
    <w:p w:rsidR="006C1054" w:rsidRPr="006C1054" w:rsidRDefault="006C1054" w:rsidP="00002B85">
      <w:pPr>
        <w:rPr>
          <w:b/>
          <w:u w:val="single"/>
        </w:rPr>
      </w:pPr>
      <w:r w:rsidRPr="006C1054">
        <w:rPr>
          <w:b/>
          <w:u w:val="single"/>
        </w:rPr>
        <w:t>TF – IDF</w:t>
      </w:r>
    </w:p>
    <w:p w:rsidR="006C1054" w:rsidRPr="006C1054" w:rsidRDefault="006C1054" w:rsidP="006C1054">
      <w:pPr>
        <w:pStyle w:val="NormalWeb"/>
        <w:rPr>
          <w:rFonts w:asciiTheme="minorHAnsi" w:eastAsiaTheme="minorHAnsi" w:hAnsiTheme="minorHAnsi" w:cstheme="minorBidi"/>
          <w:sz w:val="22"/>
          <w:szCs w:val="22"/>
        </w:rPr>
      </w:pPr>
      <w:r w:rsidRPr="006C1054">
        <w:rPr>
          <w:rFonts w:asciiTheme="minorHAnsi" w:eastAsiaTheme="minorHAnsi" w:hAnsiTheme="minorHAnsi" w:cstheme="minorBidi"/>
          <w:sz w:val="22"/>
          <w:szCs w:val="22"/>
        </w:rPr>
        <w:t>TF-IDF is a statistical measure that evaluates how relevant a word is to a document in a collection of documents. This is done by multiplying two metrics: how many times a word appears in a document, and the inverse document frequency of the word across a set of documents.</w:t>
      </w:r>
    </w:p>
    <w:p w:rsidR="006C1054" w:rsidRPr="006C1054" w:rsidRDefault="006C1054" w:rsidP="006C1054">
      <w:pPr>
        <w:pStyle w:val="NormalWeb"/>
        <w:spacing w:before="0" w:after="0"/>
        <w:rPr>
          <w:rFonts w:asciiTheme="minorHAnsi" w:eastAsiaTheme="minorHAnsi" w:hAnsiTheme="minorHAnsi" w:cstheme="minorBidi"/>
          <w:sz w:val="22"/>
          <w:szCs w:val="22"/>
        </w:rPr>
      </w:pPr>
      <w:r w:rsidRPr="006C1054">
        <w:rPr>
          <w:rFonts w:asciiTheme="minorHAnsi" w:eastAsiaTheme="minorHAnsi" w:hAnsiTheme="minorHAnsi" w:cstheme="minorBidi"/>
          <w:sz w:val="22"/>
          <w:szCs w:val="22"/>
        </w:rPr>
        <w:t>It has many uses, most importantly in automated </w:t>
      </w:r>
      <w:hyperlink r:id="rId20" w:tgtFrame="_blank" w:history="1">
        <w:r w:rsidRPr="006C1054">
          <w:rPr>
            <w:rFonts w:asciiTheme="minorHAnsi" w:eastAsiaTheme="minorHAnsi" w:hAnsiTheme="minorHAnsi" w:cstheme="minorBidi"/>
            <w:sz w:val="22"/>
            <w:szCs w:val="22"/>
          </w:rPr>
          <w:t>text analysis</w:t>
        </w:r>
      </w:hyperlink>
      <w:r w:rsidRPr="006C1054">
        <w:rPr>
          <w:rFonts w:asciiTheme="minorHAnsi" w:eastAsiaTheme="minorHAnsi" w:hAnsiTheme="minorHAnsi" w:cstheme="minorBidi"/>
          <w:sz w:val="22"/>
          <w:szCs w:val="22"/>
        </w:rPr>
        <w:t>, and is very useful for scoring words in machine learning algorithms for </w:t>
      </w:r>
      <w:hyperlink r:id="rId21" w:tgtFrame="_blank" w:history="1">
        <w:r w:rsidRPr="006C1054">
          <w:rPr>
            <w:rFonts w:asciiTheme="minorHAnsi" w:eastAsiaTheme="minorHAnsi" w:hAnsiTheme="minorHAnsi" w:cstheme="minorBidi"/>
            <w:sz w:val="22"/>
            <w:szCs w:val="22"/>
          </w:rPr>
          <w:t>Natural Language Processing</w:t>
        </w:r>
      </w:hyperlink>
      <w:r w:rsidRPr="006C1054">
        <w:rPr>
          <w:rFonts w:asciiTheme="minorHAnsi" w:eastAsiaTheme="minorHAnsi" w:hAnsiTheme="minorHAnsi" w:cstheme="minorBidi"/>
          <w:sz w:val="22"/>
          <w:szCs w:val="22"/>
        </w:rPr>
        <w:t> (NLP).</w:t>
      </w:r>
    </w:p>
    <w:p w:rsidR="006C1054" w:rsidRPr="006C1054" w:rsidRDefault="006C1054" w:rsidP="006C1054">
      <w:pPr>
        <w:pStyle w:val="NormalWeb"/>
        <w:rPr>
          <w:rFonts w:asciiTheme="minorHAnsi" w:eastAsiaTheme="minorHAnsi" w:hAnsiTheme="minorHAnsi" w:cstheme="minorBidi"/>
          <w:sz w:val="22"/>
          <w:szCs w:val="22"/>
        </w:rPr>
      </w:pPr>
      <w:r w:rsidRPr="006C1054">
        <w:rPr>
          <w:rFonts w:asciiTheme="minorHAnsi" w:eastAsiaTheme="minorHAnsi" w:hAnsiTheme="minorHAnsi" w:cstheme="minorBidi"/>
          <w:sz w:val="22"/>
          <w:szCs w:val="22"/>
        </w:rPr>
        <w:t xml:space="preserve">TF-IDF (term frequency-inverse document frequency) was invented for document search and information retrieval. It works by increasing proportionally to the number of times a word appears in a document, but is offset by the number of documents that contain the word. So, words that are common </w:t>
      </w:r>
      <w:r w:rsidRPr="006C1054">
        <w:rPr>
          <w:rFonts w:asciiTheme="minorHAnsi" w:eastAsiaTheme="minorHAnsi" w:hAnsiTheme="minorHAnsi" w:cstheme="minorBidi"/>
          <w:sz w:val="22"/>
          <w:szCs w:val="22"/>
        </w:rPr>
        <w:lastRenderedPageBreak/>
        <w:t>in every document, such as this, what, and if, rank low even though they may appear many times, since they don’t mean much to that document in particular.</w:t>
      </w:r>
    </w:p>
    <w:p w:rsidR="006C1054" w:rsidRPr="006C1054" w:rsidRDefault="006C1054" w:rsidP="006C1054">
      <w:pPr>
        <w:spacing w:before="100" w:beforeAutospacing="1" w:after="100" w:afterAutospacing="1" w:line="240" w:lineRule="auto"/>
      </w:pPr>
      <w:r w:rsidRPr="006C1054">
        <w:t>TF-IDF for a word in a document is calculated by multiplying two different metrics:</w:t>
      </w:r>
    </w:p>
    <w:p w:rsidR="006C1054" w:rsidRPr="006C1054" w:rsidRDefault="006C1054" w:rsidP="006C1054">
      <w:pPr>
        <w:numPr>
          <w:ilvl w:val="0"/>
          <w:numId w:val="10"/>
        </w:numPr>
        <w:spacing w:after="0" w:line="240" w:lineRule="auto"/>
      </w:pPr>
      <w:r w:rsidRPr="006C1054">
        <w:t>The term frequency of a word in a document. There are several ways of calculating this frequency, with the simplest being a raw count of instances a word appears in a document. Then, there are ways to adjust the frequency, by length of a document, or by the raw frequency of the most frequent word in a document.</w:t>
      </w:r>
    </w:p>
    <w:p w:rsidR="006C1054" w:rsidRPr="006C1054" w:rsidRDefault="006C1054" w:rsidP="006C1054">
      <w:pPr>
        <w:numPr>
          <w:ilvl w:val="0"/>
          <w:numId w:val="11"/>
        </w:numPr>
        <w:spacing w:after="0" w:line="240" w:lineRule="auto"/>
      </w:pPr>
      <w:r w:rsidRPr="006C1054">
        <w:t>The inverse document frequency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rsidR="006C1054" w:rsidRPr="006C1054" w:rsidRDefault="006C1054" w:rsidP="006C1054">
      <w:pPr>
        <w:numPr>
          <w:ilvl w:val="0"/>
          <w:numId w:val="11"/>
        </w:numPr>
        <w:spacing w:after="75" w:line="240" w:lineRule="auto"/>
      </w:pPr>
      <w:r w:rsidRPr="006C1054">
        <w:t>So, if the word is very common and appears in many documents, this number will approach 0. Otherwise, it will approach 1.</w:t>
      </w:r>
    </w:p>
    <w:p w:rsidR="006C1054" w:rsidRDefault="006C1054" w:rsidP="006C1054">
      <w:pPr>
        <w:spacing w:before="100" w:beforeAutospacing="1" w:after="100" w:afterAutospacing="1" w:line="240" w:lineRule="auto"/>
      </w:pPr>
      <w:r w:rsidRPr="006C1054">
        <w:t>Multiplying these two numbers results in the TF-IDF score of a word in a document. The higher the score, the more relevant that word is in that particular document.</w:t>
      </w:r>
    </w:p>
    <w:p w:rsidR="006C1054" w:rsidRDefault="001A078F" w:rsidP="006C1054">
      <w:pPr>
        <w:spacing w:before="100" w:beforeAutospacing="1" w:after="100" w:afterAutospacing="1" w:line="240" w:lineRule="auto"/>
      </w:pPr>
      <w:hyperlink r:id="rId22" w:history="1">
        <w:r w:rsidR="00BE7080" w:rsidRPr="000C5578">
          <w:rPr>
            <w:rStyle w:val="Hyperlink"/>
          </w:rPr>
          <w:t>http://recommender-systems.org/content-based-filtering/</w:t>
        </w:r>
      </w:hyperlink>
    </w:p>
    <w:p w:rsidR="00BE7080" w:rsidRDefault="001A078F" w:rsidP="006C1054">
      <w:pPr>
        <w:spacing w:before="100" w:beforeAutospacing="1" w:after="100" w:afterAutospacing="1" w:line="240" w:lineRule="auto"/>
      </w:pPr>
      <w:hyperlink r:id="rId23" w:history="1">
        <w:r w:rsidR="00BE7080" w:rsidRPr="000C5578">
          <w:rPr>
            <w:rStyle w:val="Hyperlink"/>
          </w:rPr>
          <w:t>https://heartbeat.fritz.ai/recommender-systems-with-python-part-i-content-based-filtering-5df4940bd831</w:t>
        </w:r>
      </w:hyperlink>
    </w:p>
    <w:p w:rsidR="00BE7080" w:rsidRDefault="00BE7080" w:rsidP="006C1054">
      <w:pPr>
        <w:spacing w:before="100" w:beforeAutospacing="1" w:after="100" w:afterAutospacing="1" w:line="240" w:lineRule="auto"/>
      </w:pPr>
    </w:p>
    <w:p w:rsidR="006C1054" w:rsidRDefault="006C1054" w:rsidP="006C1054">
      <w:pPr>
        <w:pStyle w:val="Heading1"/>
        <w:rPr>
          <w:u w:val="single"/>
        </w:rPr>
      </w:pPr>
      <w:r>
        <w:rPr>
          <w:u w:val="single"/>
        </w:rPr>
        <w:t>Collaborative filtering</w:t>
      </w:r>
    </w:p>
    <w:p w:rsidR="00B96A5B" w:rsidRPr="00B96A5B" w:rsidRDefault="00B96A5B" w:rsidP="00B96A5B"/>
    <w:p w:rsidR="00500415" w:rsidRDefault="00500415" w:rsidP="00B96A5B">
      <w:pPr>
        <w:spacing w:after="0" w:line="240" w:lineRule="auto"/>
      </w:pPr>
      <w:r w:rsidRPr="00B96A5B">
        <w:t xml:space="preserve">This filtering method is usually based on collecting and analyzing information on user’s behaviors, their activities or preferences and predicting what they will like based on the similarity with other users. A key advantage of the collaborative filtering approach is that it does not rely on machine analyzable content and thus it is capable of accurately recommending complex items such as movies without requiring an “understanding” of the item itself. Collaborative filtering </w:t>
      </w:r>
      <w:proofErr w:type="gramStart"/>
      <w:r w:rsidRPr="00B96A5B">
        <w:t>is based on the assumption</w:t>
      </w:r>
      <w:proofErr w:type="gramEnd"/>
      <w:r w:rsidRPr="00B96A5B">
        <w:t xml:space="preserve"> that people who agreed in the past will agree in the future, and that they will like similar kinds of items as they liked in the past. For example, if a person A likes item 1, 2, 3 and B like 2,3,4 then they have similar interests and A should like item 4 and B should like item 1.</w:t>
      </w:r>
    </w:p>
    <w:p w:rsidR="00B96A5B" w:rsidRDefault="00B96A5B" w:rsidP="00B96A5B">
      <w:pPr>
        <w:spacing w:after="0" w:line="240" w:lineRule="auto"/>
      </w:pPr>
    </w:p>
    <w:p w:rsidR="00544E25" w:rsidRDefault="00544E25" w:rsidP="00B96A5B">
      <w:pPr>
        <w:spacing w:after="0" w:line="240" w:lineRule="auto"/>
      </w:pPr>
      <w:r>
        <w:rPr>
          <w:noProof/>
        </w:rPr>
        <w:lastRenderedPageBreak/>
        <w:drawing>
          <wp:inline distT="0" distB="0" distL="0" distR="0">
            <wp:extent cx="5943600" cy="2617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ype collaborativ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inline>
        </w:drawing>
      </w:r>
    </w:p>
    <w:p w:rsidR="00544E25" w:rsidRPr="00B96A5B" w:rsidRDefault="00544E25" w:rsidP="00B96A5B">
      <w:pPr>
        <w:spacing w:after="0" w:line="240" w:lineRule="auto"/>
      </w:pPr>
    </w:p>
    <w:p w:rsidR="00500415" w:rsidRDefault="00500415" w:rsidP="00B96A5B">
      <w:pPr>
        <w:spacing w:after="0" w:line="240" w:lineRule="auto"/>
      </w:pPr>
      <w:r w:rsidRPr="00B96A5B">
        <w:t>Further, there are several types of collaborative filtering algorithms:</w:t>
      </w:r>
    </w:p>
    <w:p w:rsidR="00B96A5B" w:rsidRPr="00B96A5B" w:rsidRDefault="00B96A5B" w:rsidP="00B96A5B">
      <w:pPr>
        <w:spacing w:after="0" w:line="240" w:lineRule="auto"/>
      </w:pPr>
    </w:p>
    <w:p w:rsidR="00500415" w:rsidRDefault="00500415" w:rsidP="00B96A5B">
      <w:pPr>
        <w:numPr>
          <w:ilvl w:val="0"/>
          <w:numId w:val="10"/>
        </w:numPr>
        <w:spacing w:after="0" w:line="240" w:lineRule="auto"/>
      </w:pPr>
      <w:r w:rsidRPr="00B96A5B">
        <w:rPr>
          <w:b/>
          <w:bCs/>
        </w:rPr>
        <w:t>User-User Collaborative Filtering:</w:t>
      </w:r>
      <w:r w:rsidRPr="00B96A5B">
        <w:t> Here, we try to search for lookalike customers and offer products based on what his/her lookalike has chosen. This algorithm is very effective but takes a lot of time and resources. This type of filtering requires computing every customer pair information which takes time. So, for big base platforms, this algorithm is hard to put in place.</w:t>
      </w:r>
    </w:p>
    <w:p w:rsidR="00BE7080" w:rsidRDefault="00BE7080" w:rsidP="00BE7080">
      <w:pPr>
        <w:spacing w:after="0" w:line="240" w:lineRule="auto"/>
        <w:ind w:left="720"/>
      </w:pPr>
    </w:p>
    <w:p w:rsidR="00BE7080" w:rsidRDefault="001A078F" w:rsidP="00BE7080">
      <w:pPr>
        <w:spacing w:after="0" w:line="240" w:lineRule="auto"/>
        <w:ind w:left="720"/>
      </w:pPr>
      <w:hyperlink r:id="rId25" w:history="1">
        <w:r w:rsidR="00BE7080" w:rsidRPr="000C5578">
          <w:rPr>
            <w:rStyle w:val="Hyperlink"/>
          </w:rPr>
          <w:t>https://www.geeksforgeeks.org/user-based-collaborative-filtering/</w:t>
        </w:r>
      </w:hyperlink>
    </w:p>
    <w:p w:rsidR="00BE7080" w:rsidRDefault="00BE7080" w:rsidP="00BE7080">
      <w:pPr>
        <w:spacing w:after="0" w:line="240" w:lineRule="auto"/>
        <w:ind w:left="720"/>
      </w:pPr>
    </w:p>
    <w:p w:rsidR="00B96A5B" w:rsidRPr="00B96A5B" w:rsidRDefault="00B96A5B" w:rsidP="00B96A5B">
      <w:pPr>
        <w:spacing w:after="0" w:line="240" w:lineRule="auto"/>
        <w:ind w:left="720"/>
      </w:pPr>
    </w:p>
    <w:p w:rsidR="00500415" w:rsidRDefault="00500415" w:rsidP="00B96A5B">
      <w:pPr>
        <w:numPr>
          <w:ilvl w:val="0"/>
          <w:numId w:val="10"/>
        </w:numPr>
        <w:spacing w:after="0" w:line="240" w:lineRule="auto"/>
      </w:pPr>
      <w:r w:rsidRPr="00B96A5B">
        <w:rPr>
          <w:b/>
          <w:bCs/>
        </w:rPr>
        <w:t>Item-Item Collaborative Filtering:</w:t>
      </w:r>
      <w:r w:rsidRPr="00B96A5B">
        <w:t> It is very similar to the previous algorithm, but instead of finding a customer look alike, we try finding item look alike. Once we have item look alike matrix, we can easily recommend alike items to a customer who has purchased any item from the store. This algorithm requires far fewer resources than user-user collaborative filtering. Hence, for a new customer, the algorithm takes far lesser time than user-user collaborate as we don’t need all similarity scores between customers. Amazon uses this approach in its recommendation engine to show related products which boost sales.</w:t>
      </w:r>
    </w:p>
    <w:p w:rsidR="00BE7080" w:rsidRDefault="00BE7080" w:rsidP="00BE7080">
      <w:pPr>
        <w:spacing w:after="0" w:line="240" w:lineRule="auto"/>
        <w:ind w:left="720"/>
        <w:rPr>
          <w:b/>
          <w:bCs/>
        </w:rPr>
      </w:pPr>
    </w:p>
    <w:p w:rsidR="00DC0421" w:rsidRDefault="001A078F" w:rsidP="00DC0421">
      <w:pPr>
        <w:spacing w:after="0" w:line="240" w:lineRule="auto"/>
        <w:ind w:left="720"/>
      </w:pPr>
      <w:hyperlink r:id="rId26" w:history="1">
        <w:r w:rsidR="00BE7080" w:rsidRPr="000C5578">
          <w:rPr>
            <w:rStyle w:val="Hyperlink"/>
          </w:rPr>
          <w:t>https://www.geeksforgeeks.org/item-to-item-based-collaborative-filtering/</w:t>
        </w:r>
      </w:hyperlink>
    </w:p>
    <w:p w:rsidR="00DC0421" w:rsidRPr="00DC0421" w:rsidRDefault="00DC0421" w:rsidP="00DC0421">
      <w:pPr>
        <w:spacing w:after="0" w:line="240" w:lineRule="auto"/>
      </w:pPr>
      <w:r w:rsidRPr="00DC0421">
        <w:t>Advantages of collaborative filtering</w:t>
      </w:r>
    </w:p>
    <w:p w:rsidR="00DC0421" w:rsidRPr="00DC0421" w:rsidRDefault="00DC0421" w:rsidP="00DC0421">
      <w:pPr>
        <w:numPr>
          <w:ilvl w:val="0"/>
          <w:numId w:val="15"/>
        </w:numPr>
        <w:shd w:val="clear" w:color="auto" w:fill="FFFFFF"/>
        <w:spacing w:before="100" w:beforeAutospacing="1" w:after="100" w:afterAutospacing="1" w:line="360" w:lineRule="atLeast"/>
        <w:ind w:left="1035"/>
      </w:pPr>
      <w:r w:rsidRPr="00DC0421">
        <w:t>There is no dependence on domain knowledge as embedding are automatically learned.</w:t>
      </w:r>
    </w:p>
    <w:p w:rsidR="00DC0421" w:rsidRPr="00DC0421" w:rsidRDefault="00DC0421" w:rsidP="00DC0421">
      <w:pPr>
        <w:numPr>
          <w:ilvl w:val="0"/>
          <w:numId w:val="15"/>
        </w:numPr>
        <w:shd w:val="clear" w:color="auto" w:fill="FFFFFF"/>
        <w:spacing w:before="100" w:beforeAutospacing="1" w:after="100" w:afterAutospacing="1" w:line="360" w:lineRule="atLeast"/>
        <w:ind w:left="1035"/>
      </w:pPr>
      <w:r w:rsidRPr="00DC0421">
        <w:t>The model can help users discover new interests. In isolation, the ML system may not know the user is interested in a given item, but the model might still recommend it because similar users are interested in that item.</w:t>
      </w:r>
    </w:p>
    <w:p w:rsidR="00DC0421" w:rsidRPr="00DC0421" w:rsidRDefault="00DC0421" w:rsidP="00DC0421">
      <w:pPr>
        <w:numPr>
          <w:ilvl w:val="0"/>
          <w:numId w:val="15"/>
        </w:numPr>
        <w:shd w:val="clear" w:color="auto" w:fill="FFFFFF"/>
        <w:spacing w:before="100" w:beforeAutospacing="1" w:after="100" w:afterAutospacing="1" w:line="360" w:lineRule="atLeast"/>
        <w:ind w:left="1035"/>
      </w:pPr>
      <w:r w:rsidRPr="00DC0421">
        <w:t>To some extent, the system needs only the feedback matrix to train a matrix factorization model. In particular, the system does not require contextual features.</w:t>
      </w:r>
    </w:p>
    <w:p w:rsidR="00DC0421" w:rsidRPr="00DC0421" w:rsidRDefault="00DC0421" w:rsidP="00DC0421">
      <w:pPr>
        <w:pStyle w:val="Heading4"/>
        <w:shd w:val="clear" w:color="auto" w:fill="FFFFFF"/>
        <w:spacing w:before="360" w:after="210" w:line="435" w:lineRule="atLeast"/>
        <w:rPr>
          <w:rFonts w:asciiTheme="minorHAnsi" w:eastAsiaTheme="minorHAnsi" w:hAnsiTheme="minorHAnsi" w:cstheme="minorBidi"/>
          <w:i w:val="0"/>
          <w:iCs w:val="0"/>
          <w:color w:val="auto"/>
        </w:rPr>
      </w:pPr>
      <w:r w:rsidRPr="00DC0421">
        <w:rPr>
          <w:rFonts w:asciiTheme="minorHAnsi" w:eastAsiaTheme="minorHAnsi" w:hAnsiTheme="minorHAnsi" w:cstheme="minorBidi"/>
          <w:i w:val="0"/>
          <w:iCs w:val="0"/>
          <w:color w:val="auto"/>
        </w:rPr>
        <w:lastRenderedPageBreak/>
        <w:t>Disadvantages of collaborative filtering</w:t>
      </w:r>
    </w:p>
    <w:p w:rsidR="00DC0421" w:rsidRPr="00DC0421" w:rsidRDefault="00DC0421" w:rsidP="00DC0421">
      <w:pPr>
        <w:numPr>
          <w:ilvl w:val="0"/>
          <w:numId w:val="16"/>
        </w:numPr>
        <w:shd w:val="clear" w:color="auto" w:fill="FFFFFF"/>
        <w:spacing w:before="100" w:beforeAutospacing="1" w:after="100" w:afterAutospacing="1" w:line="360" w:lineRule="atLeast"/>
        <w:ind w:left="1035"/>
      </w:pPr>
      <w:r w:rsidRPr="00DC0421">
        <w:t>The matrix cannot handle fresh items, for instance, if a new car is added to the matrix, it may have limited user interaction and thus, will rarely occur as a recommendation.</w:t>
      </w:r>
    </w:p>
    <w:p w:rsidR="00DC0421" w:rsidRPr="00DC0421" w:rsidRDefault="00DC0421" w:rsidP="00DC0421">
      <w:pPr>
        <w:numPr>
          <w:ilvl w:val="0"/>
          <w:numId w:val="16"/>
        </w:numPr>
        <w:shd w:val="clear" w:color="auto" w:fill="FFFFFF"/>
        <w:spacing w:before="100" w:beforeAutospacing="1" w:after="100" w:afterAutospacing="1" w:line="360" w:lineRule="atLeast"/>
        <w:ind w:left="1035"/>
      </w:pPr>
      <w:r w:rsidRPr="00DC0421">
        <w:t>The output of the recommendation could be biased, based on popularity, that is, if most user interaction is towards a particular car, then the recommendation will focus on that popular car only.</w:t>
      </w:r>
    </w:p>
    <w:p w:rsidR="00BB3F5A" w:rsidRDefault="00BB3F5A" w:rsidP="00BB3F5A">
      <w:pPr>
        <w:spacing w:after="0" w:line="240" w:lineRule="auto"/>
      </w:pPr>
    </w:p>
    <w:p w:rsidR="00B96A5B" w:rsidRDefault="00B96A5B" w:rsidP="00B96A5B">
      <w:pPr>
        <w:spacing w:after="0" w:line="240" w:lineRule="auto"/>
      </w:pPr>
    </w:p>
    <w:p w:rsidR="00B96A5B" w:rsidRDefault="00B96A5B" w:rsidP="00B96A5B">
      <w:pPr>
        <w:spacing w:after="0" w:line="240" w:lineRule="auto"/>
      </w:pPr>
      <w:r>
        <w:rPr>
          <w:noProof/>
        </w:rPr>
        <w:drawing>
          <wp:inline distT="0" distB="0" distL="0" distR="0">
            <wp:extent cx="6591300" cy="3714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6591300" cy="3714115"/>
                    </a:xfrm>
                    <a:prstGeom prst="rect">
                      <a:avLst/>
                    </a:prstGeom>
                  </pic:spPr>
                </pic:pic>
              </a:graphicData>
            </a:graphic>
          </wp:inline>
        </w:drawing>
      </w:r>
    </w:p>
    <w:p w:rsidR="00BE7080" w:rsidRDefault="00BE7080" w:rsidP="00BE7080"/>
    <w:p w:rsidR="00BE7080" w:rsidRDefault="001A078F" w:rsidP="00BE7080">
      <w:hyperlink r:id="rId28" w:history="1">
        <w:r w:rsidR="00BE7080" w:rsidRPr="000C5578">
          <w:rPr>
            <w:rStyle w:val="Hyperlink"/>
          </w:rPr>
          <w:t>https://beckernick.github.io/matrix-factorization-recommender/</w:t>
        </w:r>
      </w:hyperlink>
    </w:p>
    <w:p w:rsidR="00BE7080" w:rsidRDefault="001A078F" w:rsidP="00BE7080">
      <w:hyperlink r:id="rId29" w:history="1">
        <w:r w:rsidR="00BE7080" w:rsidRPr="000C5578">
          <w:rPr>
            <w:rStyle w:val="Hyperlink"/>
          </w:rPr>
          <w:t>http://www.quuxlabs.com/wp-content/uploads/2010/09/mf.py_.txt</w:t>
        </w:r>
      </w:hyperlink>
    </w:p>
    <w:p w:rsidR="00BE7080" w:rsidRDefault="001A078F" w:rsidP="00BE7080">
      <w:hyperlink r:id="rId30" w:history="1">
        <w:r w:rsidR="00BE7080" w:rsidRPr="000C5578">
          <w:rPr>
            <w:rStyle w:val="Hyperlink"/>
          </w:rPr>
          <w:t>https://towardsdatascience.com/what-are-product-recommendation-engines-and-the-various-versions-of-them-9dcab4ee26d5</w:t>
        </w:r>
      </w:hyperlink>
    </w:p>
    <w:p w:rsidR="00BE7080" w:rsidRDefault="001A078F" w:rsidP="00BE7080">
      <w:hyperlink r:id="rId31" w:history="1">
        <w:r w:rsidR="00BE7080" w:rsidRPr="000C5578">
          <w:rPr>
            <w:rStyle w:val="Hyperlink"/>
          </w:rPr>
          <w:t>https://buomsoo-kim.github.io/recommender%20systems/2020/09/25/Recommender-systems-collab-filtering-12.md/</w:t>
        </w:r>
      </w:hyperlink>
    </w:p>
    <w:p w:rsidR="00BE7080" w:rsidRDefault="001A078F" w:rsidP="00BE7080">
      <w:hyperlink r:id="rId32" w:history="1">
        <w:r w:rsidR="00BE7080" w:rsidRPr="000C5578">
          <w:rPr>
            <w:rStyle w:val="Hyperlink"/>
          </w:rPr>
          <w:t>https://sifter.org/~simon/journal/20061211.html</w:t>
        </w:r>
      </w:hyperlink>
    </w:p>
    <w:p w:rsidR="00BE7080" w:rsidRDefault="001A078F" w:rsidP="00BE7080">
      <w:hyperlink r:id="rId33" w:history="1">
        <w:r w:rsidR="00BE7080" w:rsidRPr="000C5578">
          <w:rPr>
            <w:rStyle w:val="Hyperlink"/>
          </w:rPr>
          <w:t>https://netflixprize.com/assets/GrandPrize2009_BPC_BellKor.pdf</w:t>
        </w:r>
      </w:hyperlink>
    </w:p>
    <w:p w:rsidR="00BE7080" w:rsidRDefault="001A078F" w:rsidP="00BE7080">
      <w:hyperlink r:id="rId34" w:history="1">
        <w:r w:rsidR="00BE7080" w:rsidRPr="000C5578">
          <w:rPr>
            <w:rStyle w:val="Hyperlink"/>
          </w:rPr>
          <w:t>https://www.youtube.com/watch?v=giIXNoiqO_U&amp;list=PL3ZVX5cUMdLbiFgitZszhnMUZHDDEL0rS&amp;ab_channel=ArtificialIntelligence-AllinOne</w:t>
        </w:r>
      </w:hyperlink>
    </w:p>
    <w:p w:rsidR="00BE7080" w:rsidRDefault="001A078F" w:rsidP="0099683F">
      <w:hyperlink r:id="rId35" w:history="1">
        <w:r w:rsidR="00BE7080" w:rsidRPr="000C5578">
          <w:rPr>
            <w:rStyle w:val="Hyperlink"/>
          </w:rPr>
          <w:t>https://www.digitalvidya.com/blog/collaborative-filtering/</w:t>
        </w:r>
      </w:hyperlink>
    </w:p>
    <w:p w:rsidR="00DC0421" w:rsidRDefault="00DC0421" w:rsidP="0099683F">
      <w:hyperlink r:id="rId36" w:history="1">
        <w:r w:rsidRPr="00B84965">
          <w:rPr>
            <w:rStyle w:val="Hyperlink"/>
          </w:rPr>
          <w:t>https://www.mygreatlearning.com/blog/matrix-factorization-explained/</w:t>
        </w:r>
      </w:hyperlink>
      <w:r>
        <w:t xml:space="preserve">  !!!!!!!!!</w:t>
      </w:r>
    </w:p>
    <w:p w:rsidR="0099683F" w:rsidRDefault="0099683F" w:rsidP="00BE7080">
      <w:pPr>
        <w:pStyle w:val="Heading1"/>
        <w:rPr>
          <w:sz w:val="28"/>
          <w:u w:val="single"/>
        </w:rPr>
      </w:pPr>
    </w:p>
    <w:p w:rsidR="002F2235" w:rsidRDefault="002F2235" w:rsidP="00BE7080">
      <w:pPr>
        <w:pStyle w:val="Heading1"/>
        <w:rPr>
          <w:sz w:val="28"/>
          <w:u w:val="single"/>
        </w:rPr>
      </w:pPr>
      <w:r w:rsidRPr="00BE7080">
        <w:rPr>
          <w:sz w:val="28"/>
          <w:u w:val="single"/>
        </w:rPr>
        <w:t xml:space="preserve">Kaggle competition – Santander product recommendation (Tom Van de </w:t>
      </w:r>
      <w:proofErr w:type="spellStart"/>
      <w:r w:rsidRPr="00BE7080">
        <w:rPr>
          <w:sz w:val="28"/>
          <w:u w:val="single"/>
        </w:rPr>
        <w:t>Wiele</w:t>
      </w:r>
      <w:proofErr w:type="spellEnd"/>
      <w:r w:rsidRPr="00BE7080">
        <w:rPr>
          <w:sz w:val="28"/>
          <w:u w:val="single"/>
        </w:rPr>
        <w:t>)</w:t>
      </w:r>
    </w:p>
    <w:p w:rsidR="00BE7080" w:rsidRDefault="00BE7080" w:rsidP="00BE7080"/>
    <w:p w:rsidR="00BE7080" w:rsidRDefault="001A078F" w:rsidP="00BE7080">
      <w:hyperlink r:id="rId37" w:history="1">
        <w:r w:rsidR="00BE7080" w:rsidRPr="000C5578">
          <w:rPr>
            <w:rStyle w:val="Hyperlink"/>
          </w:rPr>
          <w:t>https://ttvand.github.io/Second-place-in-the-Santander-product-Recommendation-Kaggle-competition/</w:t>
        </w:r>
      </w:hyperlink>
    </w:p>
    <w:p w:rsidR="009B7041" w:rsidRDefault="009B7041" w:rsidP="00BE7080"/>
    <w:p w:rsidR="008E543A" w:rsidRPr="008E543A" w:rsidRDefault="008E543A" w:rsidP="00BE7080">
      <w:pPr>
        <w:rPr>
          <w:color w:val="FF0000"/>
        </w:rPr>
      </w:pPr>
      <w:bookmarkStart w:id="0" w:name="_GoBack"/>
      <w:bookmarkEnd w:id="0"/>
    </w:p>
    <w:sectPr w:rsidR="008E543A" w:rsidRPr="008E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C9C"/>
    <w:multiLevelType w:val="hybridMultilevel"/>
    <w:tmpl w:val="F7AE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50D3A"/>
    <w:multiLevelType w:val="multilevel"/>
    <w:tmpl w:val="36A2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33AFF"/>
    <w:multiLevelType w:val="multilevel"/>
    <w:tmpl w:val="361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E3952"/>
    <w:multiLevelType w:val="multilevel"/>
    <w:tmpl w:val="94FC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90B86"/>
    <w:multiLevelType w:val="multilevel"/>
    <w:tmpl w:val="AF6E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D138C"/>
    <w:multiLevelType w:val="multilevel"/>
    <w:tmpl w:val="2DAC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81582D"/>
    <w:multiLevelType w:val="multilevel"/>
    <w:tmpl w:val="FB8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15114"/>
    <w:multiLevelType w:val="multilevel"/>
    <w:tmpl w:val="5FD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21A48"/>
    <w:multiLevelType w:val="hybridMultilevel"/>
    <w:tmpl w:val="CFBC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17129"/>
    <w:multiLevelType w:val="multilevel"/>
    <w:tmpl w:val="057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492BC7"/>
    <w:multiLevelType w:val="hybridMultilevel"/>
    <w:tmpl w:val="0066A7CE"/>
    <w:lvl w:ilvl="0" w:tplc="262250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E5F7A"/>
    <w:multiLevelType w:val="multilevel"/>
    <w:tmpl w:val="3AE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371C8"/>
    <w:multiLevelType w:val="multilevel"/>
    <w:tmpl w:val="D01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37520"/>
    <w:multiLevelType w:val="multilevel"/>
    <w:tmpl w:val="3B64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90969"/>
    <w:multiLevelType w:val="multilevel"/>
    <w:tmpl w:val="670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02736"/>
    <w:multiLevelType w:val="hybridMultilevel"/>
    <w:tmpl w:val="CFBC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9"/>
  </w:num>
  <w:num w:numId="5">
    <w:abstractNumId w:val="3"/>
  </w:num>
  <w:num w:numId="6">
    <w:abstractNumId w:val="11"/>
  </w:num>
  <w:num w:numId="7">
    <w:abstractNumId w:val="0"/>
  </w:num>
  <w:num w:numId="8">
    <w:abstractNumId w:val="14"/>
  </w:num>
  <w:num w:numId="9">
    <w:abstractNumId w:val="2"/>
  </w:num>
  <w:num w:numId="10">
    <w:abstractNumId w:val="5"/>
  </w:num>
  <w:num w:numId="11">
    <w:abstractNumId w:val="4"/>
  </w:num>
  <w:num w:numId="12">
    <w:abstractNumId w:val="7"/>
  </w:num>
  <w:num w:numId="13">
    <w:abstractNumId w:val="15"/>
  </w:num>
  <w:num w:numId="14">
    <w:abstractNumId w:val="1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2E"/>
    <w:rsid w:val="00001ED9"/>
    <w:rsid w:val="00002B85"/>
    <w:rsid w:val="001A078F"/>
    <w:rsid w:val="001B4389"/>
    <w:rsid w:val="002F2235"/>
    <w:rsid w:val="00310567"/>
    <w:rsid w:val="00500415"/>
    <w:rsid w:val="0051164F"/>
    <w:rsid w:val="00544E25"/>
    <w:rsid w:val="005B55DA"/>
    <w:rsid w:val="006A7DB9"/>
    <w:rsid w:val="006B1B5D"/>
    <w:rsid w:val="006C1054"/>
    <w:rsid w:val="006C6D87"/>
    <w:rsid w:val="008B5B29"/>
    <w:rsid w:val="008E543A"/>
    <w:rsid w:val="00951BEF"/>
    <w:rsid w:val="0099683F"/>
    <w:rsid w:val="009B7041"/>
    <w:rsid w:val="009F0803"/>
    <w:rsid w:val="00A00340"/>
    <w:rsid w:val="00A10D2E"/>
    <w:rsid w:val="00A14B95"/>
    <w:rsid w:val="00AA01FC"/>
    <w:rsid w:val="00AF42FE"/>
    <w:rsid w:val="00B96A5B"/>
    <w:rsid w:val="00BB3F5A"/>
    <w:rsid w:val="00BE7080"/>
    <w:rsid w:val="00C17E7B"/>
    <w:rsid w:val="00C3730A"/>
    <w:rsid w:val="00CB09CC"/>
    <w:rsid w:val="00D140AA"/>
    <w:rsid w:val="00DC0421"/>
    <w:rsid w:val="00F707F1"/>
    <w:rsid w:val="00F87DE9"/>
    <w:rsid w:val="00FF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3265"/>
  <w15:chartTrackingRefBased/>
  <w15:docId w15:val="{121B95C4-E4E9-49C0-81C3-47C06320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7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0D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04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707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0D2E"/>
    <w:pPr>
      <w:ind w:left="720"/>
      <w:contextualSpacing/>
    </w:pPr>
  </w:style>
  <w:style w:type="character" w:customStyle="1" w:styleId="Heading3Char">
    <w:name w:val="Heading 3 Char"/>
    <w:basedOn w:val="DefaultParagraphFont"/>
    <w:link w:val="Heading3"/>
    <w:uiPriority w:val="9"/>
    <w:semiHidden/>
    <w:rsid w:val="00A10D2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10D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F707F1"/>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F707F1"/>
    <w:rPr>
      <w:rFonts w:ascii="Courier New" w:eastAsia="Times New Roman" w:hAnsi="Courier New" w:cs="Courier New"/>
      <w:sz w:val="20"/>
      <w:szCs w:val="20"/>
    </w:rPr>
  </w:style>
  <w:style w:type="character" w:customStyle="1" w:styleId="mi">
    <w:name w:val="mi"/>
    <w:basedOn w:val="DefaultParagraphFont"/>
    <w:rsid w:val="00F707F1"/>
  </w:style>
  <w:style w:type="character" w:customStyle="1" w:styleId="mo">
    <w:name w:val="mo"/>
    <w:basedOn w:val="DefaultParagraphFont"/>
    <w:rsid w:val="00F707F1"/>
  </w:style>
  <w:style w:type="character" w:styleId="Strong">
    <w:name w:val="Strong"/>
    <w:basedOn w:val="DefaultParagraphFont"/>
    <w:uiPriority w:val="22"/>
    <w:qFormat/>
    <w:rsid w:val="00F707F1"/>
    <w:rPr>
      <w:b/>
      <w:bCs/>
    </w:rPr>
  </w:style>
  <w:style w:type="character" w:customStyle="1" w:styleId="Heading2Char">
    <w:name w:val="Heading 2 Char"/>
    <w:basedOn w:val="DefaultParagraphFont"/>
    <w:link w:val="Heading2"/>
    <w:uiPriority w:val="9"/>
    <w:semiHidden/>
    <w:rsid w:val="00C17E7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2B85"/>
    <w:rPr>
      <w:color w:val="0563C1" w:themeColor="hyperlink"/>
      <w:u w:val="single"/>
    </w:rPr>
  </w:style>
  <w:style w:type="character" w:styleId="UnresolvedMention">
    <w:name w:val="Unresolved Mention"/>
    <w:basedOn w:val="DefaultParagraphFont"/>
    <w:uiPriority w:val="99"/>
    <w:semiHidden/>
    <w:unhideWhenUsed/>
    <w:rsid w:val="00002B85"/>
    <w:rPr>
      <w:color w:val="605E5C"/>
      <w:shd w:val="clear" w:color="auto" w:fill="E1DFDD"/>
    </w:rPr>
  </w:style>
  <w:style w:type="character" w:styleId="Emphasis">
    <w:name w:val="Emphasis"/>
    <w:basedOn w:val="DefaultParagraphFont"/>
    <w:uiPriority w:val="20"/>
    <w:qFormat/>
    <w:rsid w:val="00002B85"/>
    <w:rPr>
      <w:i/>
      <w:iCs/>
    </w:rPr>
  </w:style>
  <w:style w:type="paragraph" w:customStyle="1" w:styleId="iu">
    <w:name w:val="iu"/>
    <w:basedOn w:val="Normal"/>
    <w:rsid w:val="006A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q">
    <w:name w:val="kq"/>
    <w:basedOn w:val="Normal"/>
    <w:rsid w:val="005004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C04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5388">
      <w:bodyDiv w:val="1"/>
      <w:marLeft w:val="0"/>
      <w:marRight w:val="0"/>
      <w:marTop w:val="0"/>
      <w:marBottom w:val="0"/>
      <w:divBdr>
        <w:top w:val="none" w:sz="0" w:space="0" w:color="auto"/>
        <w:left w:val="none" w:sz="0" w:space="0" w:color="auto"/>
        <w:bottom w:val="none" w:sz="0" w:space="0" w:color="auto"/>
        <w:right w:val="none" w:sz="0" w:space="0" w:color="auto"/>
      </w:divBdr>
    </w:div>
    <w:div w:id="153574665">
      <w:bodyDiv w:val="1"/>
      <w:marLeft w:val="0"/>
      <w:marRight w:val="0"/>
      <w:marTop w:val="0"/>
      <w:marBottom w:val="0"/>
      <w:divBdr>
        <w:top w:val="none" w:sz="0" w:space="0" w:color="auto"/>
        <w:left w:val="none" w:sz="0" w:space="0" w:color="auto"/>
        <w:bottom w:val="none" w:sz="0" w:space="0" w:color="auto"/>
        <w:right w:val="none" w:sz="0" w:space="0" w:color="auto"/>
      </w:divBdr>
    </w:div>
    <w:div w:id="166215364">
      <w:bodyDiv w:val="1"/>
      <w:marLeft w:val="0"/>
      <w:marRight w:val="0"/>
      <w:marTop w:val="0"/>
      <w:marBottom w:val="0"/>
      <w:divBdr>
        <w:top w:val="none" w:sz="0" w:space="0" w:color="auto"/>
        <w:left w:val="none" w:sz="0" w:space="0" w:color="auto"/>
        <w:bottom w:val="none" w:sz="0" w:space="0" w:color="auto"/>
        <w:right w:val="none" w:sz="0" w:space="0" w:color="auto"/>
      </w:divBdr>
    </w:div>
    <w:div w:id="312561046">
      <w:bodyDiv w:val="1"/>
      <w:marLeft w:val="0"/>
      <w:marRight w:val="0"/>
      <w:marTop w:val="0"/>
      <w:marBottom w:val="0"/>
      <w:divBdr>
        <w:top w:val="none" w:sz="0" w:space="0" w:color="auto"/>
        <w:left w:val="none" w:sz="0" w:space="0" w:color="auto"/>
        <w:bottom w:val="none" w:sz="0" w:space="0" w:color="auto"/>
        <w:right w:val="none" w:sz="0" w:space="0" w:color="auto"/>
      </w:divBdr>
    </w:div>
    <w:div w:id="358286770">
      <w:bodyDiv w:val="1"/>
      <w:marLeft w:val="0"/>
      <w:marRight w:val="0"/>
      <w:marTop w:val="0"/>
      <w:marBottom w:val="0"/>
      <w:divBdr>
        <w:top w:val="none" w:sz="0" w:space="0" w:color="auto"/>
        <w:left w:val="none" w:sz="0" w:space="0" w:color="auto"/>
        <w:bottom w:val="none" w:sz="0" w:space="0" w:color="auto"/>
        <w:right w:val="none" w:sz="0" w:space="0" w:color="auto"/>
      </w:divBdr>
    </w:div>
    <w:div w:id="467165026">
      <w:bodyDiv w:val="1"/>
      <w:marLeft w:val="0"/>
      <w:marRight w:val="0"/>
      <w:marTop w:val="0"/>
      <w:marBottom w:val="0"/>
      <w:divBdr>
        <w:top w:val="none" w:sz="0" w:space="0" w:color="auto"/>
        <w:left w:val="none" w:sz="0" w:space="0" w:color="auto"/>
        <w:bottom w:val="none" w:sz="0" w:space="0" w:color="auto"/>
        <w:right w:val="none" w:sz="0" w:space="0" w:color="auto"/>
      </w:divBdr>
    </w:div>
    <w:div w:id="677930145">
      <w:bodyDiv w:val="1"/>
      <w:marLeft w:val="0"/>
      <w:marRight w:val="0"/>
      <w:marTop w:val="0"/>
      <w:marBottom w:val="0"/>
      <w:divBdr>
        <w:top w:val="none" w:sz="0" w:space="0" w:color="auto"/>
        <w:left w:val="none" w:sz="0" w:space="0" w:color="auto"/>
        <w:bottom w:val="none" w:sz="0" w:space="0" w:color="auto"/>
        <w:right w:val="none" w:sz="0" w:space="0" w:color="auto"/>
      </w:divBdr>
    </w:div>
    <w:div w:id="973684063">
      <w:bodyDiv w:val="1"/>
      <w:marLeft w:val="0"/>
      <w:marRight w:val="0"/>
      <w:marTop w:val="0"/>
      <w:marBottom w:val="0"/>
      <w:divBdr>
        <w:top w:val="none" w:sz="0" w:space="0" w:color="auto"/>
        <w:left w:val="none" w:sz="0" w:space="0" w:color="auto"/>
        <w:bottom w:val="none" w:sz="0" w:space="0" w:color="auto"/>
        <w:right w:val="none" w:sz="0" w:space="0" w:color="auto"/>
      </w:divBdr>
    </w:div>
    <w:div w:id="988361850">
      <w:bodyDiv w:val="1"/>
      <w:marLeft w:val="0"/>
      <w:marRight w:val="0"/>
      <w:marTop w:val="0"/>
      <w:marBottom w:val="0"/>
      <w:divBdr>
        <w:top w:val="none" w:sz="0" w:space="0" w:color="auto"/>
        <w:left w:val="none" w:sz="0" w:space="0" w:color="auto"/>
        <w:bottom w:val="none" w:sz="0" w:space="0" w:color="auto"/>
        <w:right w:val="none" w:sz="0" w:space="0" w:color="auto"/>
      </w:divBdr>
    </w:div>
    <w:div w:id="1048408101">
      <w:bodyDiv w:val="1"/>
      <w:marLeft w:val="0"/>
      <w:marRight w:val="0"/>
      <w:marTop w:val="0"/>
      <w:marBottom w:val="0"/>
      <w:divBdr>
        <w:top w:val="none" w:sz="0" w:space="0" w:color="auto"/>
        <w:left w:val="none" w:sz="0" w:space="0" w:color="auto"/>
        <w:bottom w:val="none" w:sz="0" w:space="0" w:color="auto"/>
        <w:right w:val="none" w:sz="0" w:space="0" w:color="auto"/>
      </w:divBdr>
    </w:div>
    <w:div w:id="1051613699">
      <w:bodyDiv w:val="1"/>
      <w:marLeft w:val="0"/>
      <w:marRight w:val="0"/>
      <w:marTop w:val="0"/>
      <w:marBottom w:val="0"/>
      <w:divBdr>
        <w:top w:val="none" w:sz="0" w:space="0" w:color="auto"/>
        <w:left w:val="none" w:sz="0" w:space="0" w:color="auto"/>
        <w:bottom w:val="none" w:sz="0" w:space="0" w:color="auto"/>
        <w:right w:val="none" w:sz="0" w:space="0" w:color="auto"/>
      </w:divBdr>
    </w:div>
    <w:div w:id="1541623876">
      <w:bodyDiv w:val="1"/>
      <w:marLeft w:val="0"/>
      <w:marRight w:val="0"/>
      <w:marTop w:val="0"/>
      <w:marBottom w:val="0"/>
      <w:divBdr>
        <w:top w:val="none" w:sz="0" w:space="0" w:color="auto"/>
        <w:left w:val="none" w:sz="0" w:space="0" w:color="auto"/>
        <w:bottom w:val="none" w:sz="0" w:space="0" w:color="auto"/>
        <w:right w:val="none" w:sz="0" w:space="0" w:color="auto"/>
      </w:divBdr>
    </w:div>
    <w:div w:id="1638948590">
      <w:bodyDiv w:val="1"/>
      <w:marLeft w:val="0"/>
      <w:marRight w:val="0"/>
      <w:marTop w:val="0"/>
      <w:marBottom w:val="0"/>
      <w:divBdr>
        <w:top w:val="none" w:sz="0" w:space="0" w:color="auto"/>
        <w:left w:val="none" w:sz="0" w:space="0" w:color="auto"/>
        <w:bottom w:val="none" w:sz="0" w:space="0" w:color="auto"/>
        <w:right w:val="none" w:sz="0" w:space="0" w:color="auto"/>
      </w:divBdr>
    </w:div>
    <w:div w:id="1867330730">
      <w:bodyDiv w:val="1"/>
      <w:marLeft w:val="0"/>
      <w:marRight w:val="0"/>
      <w:marTop w:val="0"/>
      <w:marBottom w:val="0"/>
      <w:divBdr>
        <w:top w:val="none" w:sz="0" w:space="0" w:color="auto"/>
        <w:left w:val="none" w:sz="0" w:space="0" w:color="auto"/>
        <w:bottom w:val="none" w:sz="0" w:space="0" w:color="auto"/>
        <w:right w:val="none" w:sz="0" w:space="0" w:color="auto"/>
      </w:divBdr>
    </w:div>
    <w:div w:id="1945383135">
      <w:bodyDiv w:val="1"/>
      <w:marLeft w:val="0"/>
      <w:marRight w:val="0"/>
      <w:marTop w:val="0"/>
      <w:marBottom w:val="0"/>
      <w:divBdr>
        <w:top w:val="none" w:sz="0" w:space="0" w:color="auto"/>
        <w:left w:val="none" w:sz="0" w:space="0" w:color="auto"/>
        <w:bottom w:val="none" w:sz="0" w:space="0" w:color="auto"/>
        <w:right w:val="none" w:sz="0" w:space="0" w:color="auto"/>
      </w:divBdr>
    </w:div>
    <w:div w:id="2019768923">
      <w:bodyDiv w:val="1"/>
      <w:marLeft w:val="0"/>
      <w:marRight w:val="0"/>
      <w:marTop w:val="0"/>
      <w:marBottom w:val="0"/>
      <w:divBdr>
        <w:top w:val="none" w:sz="0" w:space="0" w:color="auto"/>
        <w:left w:val="none" w:sz="0" w:space="0" w:color="auto"/>
        <w:bottom w:val="none" w:sz="0" w:space="0" w:color="auto"/>
        <w:right w:val="none" w:sz="0" w:space="0" w:color="auto"/>
      </w:divBdr>
    </w:div>
    <w:div w:id="2026445183">
      <w:bodyDiv w:val="1"/>
      <w:marLeft w:val="0"/>
      <w:marRight w:val="0"/>
      <w:marTop w:val="0"/>
      <w:marBottom w:val="0"/>
      <w:divBdr>
        <w:top w:val="none" w:sz="0" w:space="0" w:color="auto"/>
        <w:left w:val="none" w:sz="0" w:space="0" w:color="auto"/>
        <w:bottom w:val="none" w:sz="0" w:space="0" w:color="auto"/>
        <w:right w:val="none" w:sz="0" w:space="0" w:color="auto"/>
      </w:divBdr>
    </w:div>
    <w:div w:id="206853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buse.com/association-rule-mining-via-apriori-algorithm-in-python/" TargetMode="External"/><Relationship Id="rId13" Type="http://schemas.openxmlformats.org/officeDocument/2006/relationships/hyperlink" Target="https://en.wikipedia.org/wiki/Matrix_decomposition" TargetMode="External"/><Relationship Id="rId18" Type="http://schemas.openxmlformats.org/officeDocument/2006/relationships/image" Target="media/image5.PNG"/><Relationship Id="rId26" Type="http://schemas.openxmlformats.org/officeDocument/2006/relationships/hyperlink" Target="https://www.geeksforgeeks.org/item-to-item-based-collaborative-filteri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onkeylearn.com/blog/definitive-guide-natural-language-processing/" TargetMode="External"/><Relationship Id="rId34" Type="http://schemas.openxmlformats.org/officeDocument/2006/relationships/hyperlink" Target="https://www.youtube.com/watch?v=giIXNoiqO_U&amp;list=PL3ZVX5cUMdLbiFgitZszhnMUZHDDEL0rS&amp;ab_channel=ArtificialIntelligence-AllinOne" TargetMode="External"/><Relationship Id="rId7" Type="http://schemas.openxmlformats.org/officeDocument/2006/relationships/hyperlink" Target="https://pyshark.com/market-basket-analysis-using-association-rule-mining-in-python/" TargetMode="External"/><Relationship Id="rId12" Type="http://schemas.openxmlformats.org/officeDocument/2006/relationships/hyperlink" Target="https://en.wikipedia.org/wiki/One-class_classification" TargetMode="External"/><Relationship Id="rId17" Type="http://schemas.openxmlformats.org/officeDocument/2006/relationships/image" Target="media/image4.png"/><Relationship Id="rId25" Type="http://schemas.openxmlformats.org/officeDocument/2006/relationships/hyperlink" Target="https://www.geeksforgeeks.org/user-based-collaborative-filtering/" TargetMode="External"/><Relationship Id="rId33" Type="http://schemas.openxmlformats.org/officeDocument/2006/relationships/hyperlink" Target="https://netflixprize.com/assets/GrandPrize2009_BPC_BellKor.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monkeylearn.com/text-analysis/" TargetMode="External"/><Relationship Id="rId29" Type="http://schemas.openxmlformats.org/officeDocument/2006/relationships/hyperlink" Target="http://www.quuxlabs.com/wp-content/uploads/2010/09/mf.py_.txt"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n.wikipedia.org/wiki/Similarity_measure" TargetMode="External"/><Relationship Id="rId24" Type="http://schemas.openxmlformats.org/officeDocument/2006/relationships/image" Target="media/image7.PNG"/><Relationship Id="rId32" Type="http://schemas.openxmlformats.org/officeDocument/2006/relationships/hyperlink" Target="https://sifter.org/~simon/journal/20061211.html" TargetMode="External"/><Relationship Id="rId37" Type="http://schemas.openxmlformats.org/officeDocument/2006/relationships/hyperlink" Target="https://ttvand.github.io/Second-place-in-the-Santander-product-Recommendation-Kaggle-competition/" TargetMode="External"/><Relationship Id="rId5" Type="http://schemas.openxmlformats.org/officeDocument/2006/relationships/image" Target="media/image1.emf"/><Relationship Id="rId15" Type="http://schemas.openxmlformats.org/officeDocument/2006/relationships/hyperlink" Target="https://en.wikipedia.org/wiki/Deep_learning" TargetMode="External"/><Relationship Id="rId23" Type="http://schemas.openxmlformats.org/officeDocument/2006/relationships/hyperlink" Target="https://heartbeat.fritz.ai/recommender-systems-with-python-part-i-content-based-filtering-5df4940bd831" TargetMode="External"/><Relationship Id="rId28" Type="http://schemas.openxmlformats.org/officeDocument/2006/relationships/hyperlink" Target="https://beckernick.github.io/matrix-factorization-recommender/" TargetMode="External"/><Relationship Id="rId36" Type="http://schemas.openxmlformats.org/officeDocument/2006/relationships/hyperlink" Target="https://www.mygreatlearning.com/blog/matrix-factorization-explained/" TargetMode="External"/><Relationship Id="rId10" Type="http://schemas.openxmlformats.org/officeDocument/2006/relationships/image" Target="media/image2.PNG"/><Relationship Id="rId19" Type="http://schemas.openxmlformats.org/officeDocument/2006/relationships/image" Target="media/image6.gif"/><Relationship Id="rId31" Type="http://schemas.openxmlformats.org/officeDocument/2006/relationships/hyperlink" Target="https://buomsoo-kim.github.io/recommender%20systems/2020/09/25/Recommender-systems-collab-filtering-12.md/" TargetMode="External"/><Relationship Id="rId4" Type="http://schemas.openxmlformats.org/officeDocument/2006/relationships/webSettings" Target="webSettings.xml"/><Relationship Id="rId9" Type="http://schemas.openxmlformats.org/officeDocument/2006/relationships/hyperlink" Target="https://medium.com/analytics-vidhya/association-analysis-in-python-2b955d0180c" TargetMode="External"/><Relationship Id="rId14" Type="http://schemas.openxmlformats.org/officeDocument/2006/relationships/hyperlink" Target="https://en.wikipedia.org/wiki/Supervised_learning" TargetMode="External"/><Relationship Id="rId22" Type="http://schemas.openxmlformats.org/officeDocument/2006/relationships/hyperlink" Target="http://recommender-systems.org/content-based-filtering/" TargetMode="External"/><Relationship Id="rId27" Type="http://schemas.openxmlformats.org/officeDocument/2006/relationships/image" Target="media/image8.PNG"/><Relationship Id="rId30" Type="http://schemas.openxmlformats.org/officeDocument/2006/relationships/hyperlink" Target="https://towardsdatascience.com/what-are-product-recommendation-engines-and-the-various-versions-of-them-9dcab4ee26d5" TargetMode="External"/><Relationship Id="rId35" Type="http://schemas.openxmlformats.org/officeDocument/2006/relationships/hyperlink" Target="https://www.digitalvidya.com/blog/collaborative-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trdjordje</dc:creator>
  <cp:keywords/>
  <dc:description/>
  <cp:lastModifiedBy>trdjordje</cp:lastModifiedBy>
  <cp:revision>3</cp:revision>
  <dcterms:created xsi:type="dcterms:W3CDTF">2021-02-07T16:03:00Z</dcterms:created>
  <dcterms:modified xsi:type="dcterms:W3CDTF">2021-02-07T16:04:00Z</dcterms:modified>
</cp:coreProperties>
</file>