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46.png" ContentType="image/png"/>
  <Override PartName="/word/media/rId28.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Weekly Report</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4"/>
      </w:pPr>
      <w:r>
        <w:t xml:space="preserve">3.0.1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3.1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26.27</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pct" w:w="5000"/>
        <w:tblLayout w:type="fixed"/>
        <w:tblLook w:firstRow="1" w:lastRow="0" w:firstColumn="0" w:lastColumn="0" w:noHBand="0" w:noVBand="0" w:val="0020"/>
      </w:tblPr>
      <w:tblGrid>
        <w:gridCol w:w="3696"/>
        <w:gridCol w:w="4224"/>
      </w:tblGrid>
      <w:tr>
        <w:trPr>
          <w:tblHeader w:val="on"/>
        </w:trPr>
        <w:tc>
          <w:tcPr/>
          <w:p>
            <w:pPr>
              <w:pStyle w:val="Compact"/>
            </w:pPr>
            <w:r>
              <w:t xml:space="preserve">Line Type/Color</w:t>
            </w:r>
          </w:p>
        </w:tc>
        <w:tc>
          <w:tcPr/>
          <w:p>
            <w:pPr>
              <w:pStyle w:val="Compact"/>
            </w:pPr>
            <w:r>
              <w:t xml:space="preserve">Meaning</w:t>
            </w:r>
          </w:p>
        </w:tc>
      </w:tr>
      <w:tr>
        <w:tc>
          <w:tcPr/>
          <w:p>
            <w:pPr>
              <w:pStyle w:val="Compact"/>
            </w:pPr>
            <w:r>
              <w:t xml:space="preserve">Dashed Red</w:t>
            </w:r>
          </w:p>
        </w:tc>
        <w:tc>
          <w:tcPr/>
          <w:p>
            <w:pPr>
              <w:pStyle w:val="Compact"/>
            </w:pPr>
            <w:r>
              <w:t xml:space="preserve">Median</w:t>
            </w:r>
          </w:p>
        </w:tc>
      </w:tr>
      <w:tr>
        <w:tc>
          <w:tcPr/>
          <w:p>
            <w:pPr>
              <w:pStyle w:val="Compact"/>
            </w:pPr>
            <w:r>
              <w:t xml:space="preserve">Dotted Orange</w:t>
            </w:r>
          </w:p>
        </w:tc>
        <w:tc>
          <w:tcPr/>
          <w:p>
            <w:pPr>
              <w:pStyle w:val="Compact"/>
            </w:pPr>
            <w:r>
              <w:t xml:space="preserve">90th Percentile (P90)</w:t>
            </w:r>
          </w:p>
        </w:tc>
      </w:tr>
      <w:tr>
        <w:tc>
          <w:tcPr/>
          <w:p>
            <w:pPr>
              <w:pStyle w:val="Compact"/>
            </w:pPr>
            <w:r>
              <w:t xml:space="preserve">Longdash Green</w:t>
            </w:r>
          </w:p>
        </w:tc>
        <w:tc>
          <w:tcPr/>
          <w:p>
            <w:pPr>
              <w:pStyle w:val="Compact"/>
            </w:pPr>
            <w:r>
              <w:t xml:space="preserve">NENA 0:15 Standard</w:t>
            </w:r>
          </w:p>
        </w:tc>
      </w:tr>
      <w:tr>
        <w:tc>
          <w:tcPr/>
          <w:p>
            <w:pPr>
              <w:pStyle w:val="Compact"/>
            </w:pPr>
            <w:r>
              <w:t xml:space="preserve">Longdash Purple</w:t>
            </w:r>
          </w:p>
        </w:tc>
        <w:tc>
          <w:tcPr/>
          <w:p>
            <w:pPr>
              <w:pStyle w:val="Compact"/>
            </w:pPr>
            <w:r>
              <w:t xml:space="preserve">NFPA 0:20 Standard</w:t>
            </w:r>
          </w:p>
        </w:tc>
      </w:tr>
    </w:tbl>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Weekly Report</dc:title>
  <dc:creator>Tony Dunsworth, PhD</dc:creator>
  <cp:keywords/>
  <dcterms:created xsi:type="dcterms:W3CDTF">2025-09-12T18:48:09Z</dcterms:created>
  <dcterms:modified xsi:type="dcterms:W3CDTF">2025-09-12T18:48:09Z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