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9E20" w14:textId="41F0007E" w:rsidR="00862981" w:rsidRDefault="00862981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14:paraId="2BBB2B07" w14:textId="69D3ACE2" w:rsidR="007417AA" w:rsidRDefault="007B4C60" w:rsidP="000D2CC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 Analytics </w:t>
      </w:r>
      <w:r w:rsidR="00205489" w:rsidRPr="00B8701D">
        <w:rPr>
          <w:rFonts w:ascii="Verdana" w:hAnsi="Verdana"/>
          <w:b/>
          <w:sz w:val="20"/>
          <w:szCs w:val="20"/>
        </w:rPr>
        <w:t xml:space="preserve">Capstone </w:t>
      </w:r>
      <w:r w:rsidR="004910BA" w:rsidRPr="00B8701D">
        <w:rPr>
          <w:rFonts w:ascii="Verdana" w:hAnsi="Verdana"/>
          <w:b/>
          <w:sz w:val="20"/>
          <w:szCs w:val="20"/>
        </w:rPr>
        <w:t xml:space="preserve">Topic Approval </w:t>
      </w:r>
      <w:r w:rsidRPr="00B8701D">
        <w:rPr>
          <w:rFonts w:ascii="Verdana" w:hAnsi="Verdana"/>
          <w:b/>
          <w:sz w:val="20"/>
          <w:szCs w:val="20"/>
        </w:rPr>
        <w:t>Form</w:t>
      </w:r>
    </w:p>
    <w:p w14:paraId="14232A46" w14:textId="77777777" w:rsidR="007417AA" w:rsidRPr="00B8701D" w:rsidRDefault="007417AA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62103CC8" w14:textId="77777777" w:rsidR="00B8701D" w:rsidRPr="00B8701D" w:rsidRDefault="00B8701D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0592E03E" w14:textId="2CA5976C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Student Name</w:t>
      </w:r>
      <w:r w:rsidR="000C0385" w:rsidRPr="00B8701D">
        <w:rPr>
          <w:rFonts w:ascii="Verdana" w:hAnsi="Verdana"/>
          <w:b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6D9617D97D1E4E94906EE114103735EC"/>
          </w:placeholder>
        </w:sdtPr>
        <w:sdtEndPr/>
        <w:sdtContent>
          <w:r w:rsidR="00CA1D2B">
            <w:rPr>
              <w:rFonts w:ascii="Verdana" w:hAnsi="Verdana"/>
              <w:sz w:val="20"/>
              <w:szCs w:val="20"/>
            </w:rPr>
            <w:t xml:space="preserve"> Sample Proposal</w:t>
          </w:r>
        </w:sdtContent>
      </w:sdt>
    </w:p>
    <w:p w14:paraId="5FA9D756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64D52FD" w14:textId="6A8E086C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Student ID</w:t>
      </w:r>
      <w:r w:rsidR="007B4C60" w:rsidRPr="00B8701D">
        <w:rPr>
          <w:rFonts w:ascii="Verdana" w:hAnsi="Verdana"/>
          <w:b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11D0A5365D14F1BB5C77179BCD4CADB"/>
          </w:placeholder>
        </w:sdtPr>
        <w:sdtEndPr/>
        <w:sdtContent>
          <w:r w:rsidR="00CA1D2B">
            <w:rPr>
              <w:rFonts w:ascii="Verdana" w:hAnsi="Verdana"/>
              <w:sz w:val="20"/>
              <w:szCs w:val="20"/>
            </w:rPr>
            <w:t xml:space="preserve">  99999999</w:t>
          </w:r>
        </w:sdtContent>
      </w:sdt>
    </w:p>
    <w:p w14:paraId="2FD9E04D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963D3C" w14:textId="4FE3089B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</w:t>
      </w:r>
      <w:r w:rsidR="007B4C60" w:rsidRPr="00B8701D">
        <w:rPr>
          <w:rFonts w:ascii="Verdana" w:hAnsi="Verdana"/>
          <w:b/>
          <w:sz w:val="20"/>
          <w:szCs w:val="20"/>
        </w:rPr>
        <w:t>:</w:t>
      </w:r>
      <w:r w:rsidR="009C2548"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04AFB0ECD8254C0DBFDBF9B9B0CB5271"/>
          </w:placeholder>
        </w:sdtPr>
        <w:sdtEndPr/>
        <w:sdtContent>
          <w:r w:rsidR="00673D20">
            <w:rPr>
              <w:rFonts w:ascii="Verdana" w:hAnsi="Verdana"/>
              <w:sz w:val="20"/>
              <w:szCs w:val="20"/>
            </w:rPr>
            <w:t>Linear Regression on PPP Loan Data</w:t>
          </w:r>
        </w:sdtContent>
      </w:sdt>
    </w:p>
    <w:p w14:paraId="1B733389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FEF0EBC" w14:textId="178BC1DA" w:rsidR="009C2548" w:rsidRPr="00E864E0" w:rsidRDefault="00F03BE5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="00206A50" w:rsidRPr="00B8701D">
        <w:rPr>
          <w:rFonts w:ascii="Verdana" w:hAnsi="Verdana"/>
          <w:sz w:val="20"/>
          <w:szCs w:val="20"/>
        </w:rPr>
        <w:t>:</w:t>
      </w:r>
      <w:r w:rsidR="00825BBA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0FEDFFD0C0C14DAB82BB5298496A4BC1"/>
          </w:placeholder>
        </w:sdtPr>
        <w:sdtEndPr/>
        <w:sdtContent>
          <w:sdt>
            <w:sdtPr>
              <w:rPr>
                <w:rFonts w:ascii="Verdana" w:hAnsi="Verdana"/>
                <w:sz w:val="20"/>
                <w:szCs w:val="20"/>
              </w:rPr>
              <w:id w:val="604704225"/>
              <w:placeholder>
                <w:docPart w:val="D5019D2DAD3F421588C8BE4E4493F7B0"/>
              </w:placeholder>
            </w:sdtPr>
            <w:sdtEndPr/>
            <w:sdtContent>
              <w:r w:rsidR="00673D20">
                <w:rPr>
                  <w:rFonts w:ascii="Verdana" w:hAnsi="Verdana"/>
                  <w:sz w:val="20"/>
                  <w:szCs w:val="20"/>
                </w:rPr>
                <w:t>Predictive Model for PPP Loan Data</w:t>
              </w:r>
            </w:sdtContent>
          </w:sdt>
        </w:sdtContent>
      </w:sdt>
    </w:p>
    <w:p w14:paraId="098D0E2A" w14:textId="03651530" w:rsidR="00344167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34F89" w14:textId="0E065390" w:rsidR="00344167" w:rsidRPr="008D1DED" w:rsidRDefault="00D02C3E" w:rsidP="008D1DED">
      <w:pP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1562594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1DE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8D1DED">
        <w:rPr>
          <w:rFonts w:ascii="Verdana" w:hAnsi="Verdana"/>
          <w:sz w:val="20"/>
          <w:szCs w:val="20"/>
        </w:rPr>
        <w:t xml:space="preserve"> </w:t>
      </w:r>
      <w:r w:rsidR="00344167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57EA8131" w14:textId="77777777" w:rsidR="00344167" w:rsidRPr="00B8701D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29AEA86" w14:textId="406A5EDD" w:rsidR="00344167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420FAC6" w14:textId="2A8DF3B9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Research Question:</w:t>
      </w:r>
      <w:r w:rsidR="009C2548"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323E93F6B3148E8BCF9852D46BEFFDB"/>
          </w:placeholder>
        </w:sdtPr>
        <w:sdtEndPr/>
        <w:sdtContent>
          <w:r w:rsidR="00CA4499">
            <w:rPr>
              <w:rFonts w:ascii="Verdana" w:hAnsi="Verdana"/>
              <w:sz w:val="20"/>
              <w:szCs w:val="20"/>
            </w:rPr>
            <w:t xml:space="preserve">Can </w:t>
          </w:r>
          <w:r w:rsidR="00085DCF">
            <w:rPr>
              <w:rFonts w:ascii="Verdana" w:hAnsi="Verdana"/>
              <w:sz w:val="20"/>
              <w:szCs w:val="20"/>
            </w:rPr>
            <w:t>a regression model be constructed based solely on the research data?</w:t>
          </w:r>
        </w:sdtContent>
      </w:sdt>
    </w:p>
    <w:p w14:paraId="2538BD36" w14:textId="77777777" w:rsidR="00D37BF1" w:rsidRPr="00E864E0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C444CD8" w14:textId="5296E1B0" w:rsidR="00B4010C" w:rsidRDefault="00B4010C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r w:rsidR="00C3749D">
        <w:rPr>
          <w:rFonts w:ascii="Verdana" w:hAnsi="Verdana"/>
          <w:sz w:val="20"/>
          <w:szCs w:val="20"/>
        </w:rPr>
        <w:t>H</w:t>
      </w:r>
      <w:r w:rsidR="00C22BAD">
        <w:rPr>
          <w:rFonts w:ascii="Verdana" w:hAnsi="Verdana"/>
          <w:sz w:val="20"/>
          <w:szCs w:val="20"/>
          <w:vertAlign w:val="subscript"/>
        </w:rPr>
        <w:t>0</w:t>
      </w:r>
      <w:r w:rsidR="00C3749D">
        <w:rPr>
          <w:rFonts w:ascii="Verdana" w:hAnsi="Verdana"/>
          <w:sz w:val="20"/>
          <w:szCs w:val="20"/>
        </w:rPr>
        <w:t xml:space="preserve">: </w:t>
      </w:r>
      <w:r w:rsidR="00085DCF">
        <w:rPr>
          <w:rFonts w:ascii="Verdana" w:hAnsi="Verdana"/>
          <w:sz w:val="20"/>
          <w:szCs w:val="20"/>
        </w:rPr>
        <w:t>A predictive regression model cannot be made from the PPP dataset.</w:t>
      </w:r>
    </w:p>
    <w:p w14:paraId="65F8C2F0" w14:textId="5FAD3C9E" w:rsidR="00222484" w:rsidRDefault="00222484" w:rsidP="00E864E0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14:paraId="13FB5530" w14:textId="14785953" w:rsidR="00222484" w:rsidRPr="00E864E0" w:rsidRDefault="00222484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H</w:t>
      </w:r>
      <w:r w:rsidR="00C22BAD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: </w:t>
      </w:r>
      <w:r w:rsidR="00E1294D">
        <w:rPr>
          <w:rFonts w:ascii="Verdana" w:hAnsi="Verdana"/>
          <w:sz w:val="20"/>
          <w:szCs w:val="20"/>
        </w:rPr>
        <w:t>A predictive model can be constructed from the research dataset</w:t>
      </w:r>
      <w:r w:rsidR="00204BF4">
        <w:rPr>
          <w:rFonts w:ascii="Verdana" w:hAnsi="Verdana"/>
          <w:sz w:val="20"/>
          <w:szCs w:val="20"/>
        </w:rPr>
        <w:t>.</w:t>
      </w:r>
    </w:p>
    <w:p w14:paraId="29F1F614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1988AC8" w14:textId="4912F8E2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B8701D">
        <w:rPr>
          <w:rFonts w:ascii="Verdana" w:hAnsi="Verdana"/>
          <w:b/>
          <w:sz w:val="20"/>
          <w:szCs w:val="20"/>
        </w:rPr>
        <w:t>Context:</w:t>
      </w:r>
      <w:r w:rsidR="001555CC" w:rsidRPr="00B8701D">
        <w:rPr>
          <w:rFonts w:ascii="Verdana" w:hAnsi="Verdana"/>
          <w:i/>
          <w:sz w:val="20"/>
          <w:szCs w:val="20"/>
        </w:rPr>
        <w:t>.</w:t>
      </w:r>
      <w:proofErr w:type="gramEnd"/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73A7762FFC6B452799305D624C8B4C6A"/>
          </w:placeholder>
        </w:sdtPr>
        <w:sdtEndPr/>
        <w:sdtContent>
          <w:r w:rsidR="00451A99" w:rsidRPr="00451A99">
            <w:rPr>
              <w:rFonts w:ascii="Verdana" w:hAnsi="Verdana"/>
              <w:sz w:val="20"/>
              <w:szCs w:val="20"/>
            </w:rPr>
            <w:t>The contribution of this study to the field of Data Analytics and the MSDA program is</w:t>
          </w:r>
          <w:r w:rsidR="00451A99">
            <w:rPr>
              <w:rFonts w:ascii="Verdana" w:hAnsi="Verdana"/>
              <w:sz w:val="20"/>
              <w:szCs w:val="20"/>
            </w:rPr>
            <w:t xml:space="preserve"> </w:t>
          </w:r>
          <w:r w:rsidR="00085DCF">
            <w:rPr>
              <w:rFonts w:ascii="Verdana" w:hAnsi="Verdana"/>
              <w:sz w:val="20"/>
              <w:szCs w:val="20"/>
            </w:rPr>
            <w:t>to</w:t>
          </w:r>
          <w:r w:rsidR="00A340F5">
            <w:rPr>
              <w:rFonts w:ascii="Verdana" w:hAnsi="Verdana"/>
              <w:sz w:val="20"/>
              <w:szCs w:val="20"/>
            </w:rPr>
            <w:t xml:space="preserve"> </w:t>
          </w:r>
          <w:r w:rsidR="00CA4499">
            <w:rPr>
              <w:rFonts w:ascii="Verdana" w:hAnsi="Verdana"/>
              <w:sz w:val="20"/>
              <w:szCs w:val="20"/>
            </w:rPr>
            <w:t>creat</w:t>
          </w:r>
          <w:r w:rsidR="00085DCF">
            <w:rPr>
              <w:rFonts w:ascii="Verdana" w:hAnsi="Verdana"/>
              <w:sz w:val="20"/>
              <w:szCs w:val="20"/>
            </w:rPr>
            <w:t xml:space="preserve">e </w:t>
          </w:r>
          <w:r w:rsidR="00CA4499">
            <w:rPr>
              <w:rFonts w:ascii="Verdana" w:hAnsi="Verdana"/>
              <w:sz w:val="20"/>
              <w:szCs w:val="20"/>
            </w:rPr>
            <w:t xml:space="preserve">a predictive model </w:t>
          </w:r>
          <w:r w:rsidR="00085DCF">
            <w:rPr>
              <w:rFonts w:ascii="Verdana" w:hAnsi="Verdana"/>
              <w:sz w:val="20"/>
              <w:szCs w:val="20"/>
            </w:rPr>
            <w:t>which can estimate</w:t>
          </w:r>
          <w:r w:rsidR="00CA4499">
            <w:rPr>
              <w:rFonts w:ascii="Verdana" w:hAnsi="Verdana"/>
              <w:sz w:val="20"/>
              <w:szCs w:val="20"/>
            </w:rPr>
            <w:t xml:space="preserve"> </w:t>
          </w:r>
          <w:r w:rsidR="00085DCF">
            <w:rPr>
              <w:rFonts w:ascii="Verdana" w:hAnsi="Verdana"/>
              <w:sz w:val="20"/>
              <w:szCs w:val="20"/>
            </w:rPr>
            <w:t>com</w:t>
          </w:r>
          <w:r w:rsidR="0027264D">
            <w:rPr>
              <w:rFonts w:ascii="Verdana" w:hAnsi="Verdana"/>
              <w:sz w:val="20"/>
              <w:szCs w:val="20"/>
            </w:rPr>
            <w:t>pan</w:t>
          </w:r>
          <w:r w:rsidR="00085DCF">
            <w:rPr>
              <w:rFonts w:ascii="Verdana" w:hAnsi="Verdana"/>
              <w:sz w:val="20"/>
              <w:szCs w:val="20"/>
            </w:rPr>
            <w:t>y</w:t>
          </w:r>
          <w:r w:rsidR="00CA4499">
            <w:rPr>
              <w:rFonts w:ascii="Verdana" w:hAnsi="Verdana"/>
              <w:sz w:val="20"/>
              <w:szCs w:val="20"/>
            </w:rPr>
            <w:t xml:space="preserve"> loan amount</w:t>
          </w:r>
          <w:r w:rsidR="00085DCF">
            <w:rPr>
              <w:rFonts w:ascii="Verdana" w:hAnsi="Verdana"/>
              <w:sz w:val="20"/>
              <w:szCs w:val="20"/>
            </w:rPr>
            <w:t>s so</w:t>
          </w:r>
          <w:r w:rsidR="00CA4499">
            <w:rPr>
              <w:rFonts w:ascii="Verdana" w:hAnsi="Verdana"/>
              <w:sz w:val="20"/>
              <w:szCs w:val="20"/>
            </w:rPr>
            <w:t xml:space="preserve"> a company </w:t>
          </w:r>
          <w:r w:rsidR="00085DCF">
            <w:rPr>
              <w:rFonts w:ascii="Verdana" w:hAnsi="Verdana"/>
              <w:sz w:val="20"/>
              <w:szCs w:val="20"/>
            </w:rPr>
            <w:t>does not need</w:t>
          </w:r>
          <w:r w:rsidR="00CA4499">
            <w:rPr>
              <w:rFonts w:ascii="Verdana" w:hAnsi="Verdana"/>
              <w:sz w:val="20"/>
              <w:szCs w:val="20"/>
            </w:rPr>
            <w:t xml:space="preserve"> to go through an ex</w:t>
          </w:r>
          <w:r w:rsidR="008E7F94">
            <w:rPr>
              <w:rFonts w:ascii="Verdana" w:hAnsi="Verdana"/>
              <w:sz w:val="20"/>
              <w:szCs w:val="20"/>
            </w:rPr>
            <w:t>tensive</w:t>
          </w:r>
          <w:r w:rsidR="00CA4499">
            <w:rPr>
              <w:rFonts w:ascii="Verdana" w:hAnsi="Verdana"/>
              <w:sz w:val="20"/>
              <w:szCs w:val="20"/>
            </w:rPr>
            <w:t xml:space="preserve"> process of gathering all the documentation needed to apply</w:t>
          </w:r>
          <w:r w:rsidR="005458CF">
            <w:rPr>
              <w:rFonts w:ascii="Verdana" w:hAnsi="Verdana"/>
              <w:sz w:val="20"/>
              <w:szCs w:val="20"/>
            </w:rPr>
            <w:t xml:space="preserve"> </w:t>
          </w:r>
          <w:r w:rsidR="005458CF" w:rsidRPr="00AD3AC5">
            <w:rPr>
              <w:rFonts w:ascii="Verdana" w:hAnsi="Verdana"/>
              <w:sz w:val="20"/>
              <w:szCs w:val="20"/>
            </w:rPr>
            <w:t>(</w:t>
          </w:r>
          <w:r w:rsidR="005458CF">
            <w:rPr>
              <w:rFonts w:ascii="Verdana" w:hAnsi="Verdana"/>
              <w:sz w:val="20"/>
              <w:szCs w:val="20"/>
            </w:rPr>
            <w:t>U.S. Department of the Treasury, 2020</w:t>
          </w:r>
          <w:r w:rsidR="005458CF" w:rsidRPr="00AD3AC5">
            <w:rPr>
              <w:rFonts w:ascii="Verdana" w:hAnsi="Verdana"/>
              <w:sz w:val="20"/>
              <w:szCs w:val="20"/>
            </w:rPr>
            <w:t>)</w:t>
          </w:r>
          <w:r w:rsidR="00535ABF">
            <w:rPr>
              <w:rFonts w:ascii="Verdana" w:hAnsi="Verdana"/>
              <w:sz w:val="20"/>
              <w:szCs w:val="20"/>
            </w:rPr>
            <w:t xml:space="preserve">.  </w:t>
          </w:r>
          <w:r w:rsidR="00E05606" w:rsidRPr="00640A82">
            <w:rPr>
              <w:rFonts w:ascii="Verdana" w:hAnsi="Verdana"/>
              <w:sz w:val="20"/>
              <w:szCs w:val="20"/>
            </w:rPr>
            <w:t xml:space="preserve">This study </w:t>
          </w:r>
          <w:r w:rsidR="00640A82" w:rsidRPr="00640A82">
            <w:rPr>
              <w:rFonts w:ascii="Verdana" w:hAnsi="Verdana"/>
              <w:sz w:val="20"/>
              <w:szCs w:val="20"/>
            </w:rPr>
            <w:t>will utilize a General</w:t>
          </w:r>
          <w:r w:rsidR="00126C45">
            <w:rPr>
              <w:rFonts w:ascii="Verdana" w:hAnsi="Verdana"/>
              <w:sz w:val="20"/>
              <w:szCs w:val="20"/>
            </w:rPr>
            <w:t>ized</w:t>
          </w:r>
          <w:r w:rsidR="00640A82" w:rsidRPr="00640A82">
            <w:rPr>
              <w:rFonts w:ascii="Verdana" w:hAnsi="Verdana"/>
              <w:sz w:val="20"/>
              <w:szCs w:val="20"/>
            </w:rPr>
            <w:t xml:space="preserve"> Linear Model to analyze the significance of predictor variables and identify which variables best predict the dollar amounts of PPP Loans</w:t>
          </w:r>
          <w:r w:rsidR="00F658FF">
            <w:rPr>
              <w:rFonts w:ascii="Verdana" w:hAnsi="Verdana"/>
              <w:sz w:val="20"/>
              <w:szCs w:val="20"/>
            </w:rPr>
            <w:t>.</w:t>
          </w:r>
          <w:r w:rsidR="00535ABF">
            <w:rPr>
              <w:rFonts w:ascii="Verdana" w:hAnsi="Verdana"/>
              <w:sz w:val="20"/>
              <w:szCs w:val="20"/>
            </w:rPr>
            <w:t xml:space="preserve">  A Generalized Linear Model allows the expression of relationships between predictor variables and the response variable</w:t>
          </w:r>
          <w:r w:rsidR="0090107D">
            <w:rPr>
              <w:rFonts w:ascii="Verdana" w:hAnsi="Verdana"/>
              <w:sz w:val="20"/>
              <w:szCs w:val="20"/>
            </w:rPr>
            <w:t xml:space="preserve"> </w:t>
          </w:r>
          <w:r w:rsidR="0090107D" w:rsidRPr="0090107D">
            <w:rPr>
              <w:rFonts w:ascii="Verdana" w:hAnsi="Verdana"/>
              <w:sz w:val="20"/>
              <w:szCs w:val="20"/>
            </w:rPr>
            <w:t>(Date, 2020)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  <w:r w:rsidR="00F84256">
            <w:rPr>
              <w:rFonts w:ascii="Verdana" w:hAnsi="Verdana"/>
              <w:sz w:val="20"/>
              <w:szCs w:val="20"/>
            </w:rPr>
            <w:t xml:space="preserve"> </w:t>
          </w:r>
          <w:r w:rsidR="009C06A3">
            <w:rPr>
              <w:rFonts w:ascii="Verdana" w:hAnsi="Verdana"/>
              <w:sz w:val="20"/>
              <w:szCs w:val="20"/>
            </w:rPr>
            <w:t xml:space="preserve">Reynolds (2018) found that utilizing multiple linear regression </w:t>
          </w:r>
          <w:r w:rsidR="002E2E96">
            <w:rPr>
              <w:rFonts w:ascii="Verdana" w:hAnsi="Verdana"/>
              <w:sz w:val="20"/>
              <w:szCs w:val="20"/>
            </w:rPr>
            <w:t xml:space="preserve">a predictive can be created.  The researchers hypothesized that loan data </w:t>
          </w:r>
          <w:r w:rsidR="0071718B">
            <w:rPr>
              <w:rFonts w:ascii="Verdana" w:hAnsi="Verdana"/>
              <w:sz w:val="20"/>
              <w:szCs w:val="20"/>
            </w:rPr>
            <w:t xml:space="preserve">can be descriptive enough to determine predictability of outcome.  </w:t>
          </w:r>
          <w:r w:rsidR="00AA049B">
            <w:rPr>
              <w:rFonts w:ascii="Verdana" w:hAnsi="Verdana"/>
              <w:sz w:val="20"/>
              <w:szCs w:val="20"/>
            </w:rPr>
            <w:t>By understanding the relationship between the predictor variables and the response variable, it should be possible to predict the response variable given the predictor inputs (Statistical Consulting Group, 2020</w:t>
          </w:r>
          <w:r w:rsidR="008167E5">
            <w:rPr>
              <w:rFonts w:ascii="Verdana" w:hAnsi="Verdana"/>
              <w:sz w:val="20"/>
              <w:szCs w:val="20"/>
            </w:rPr>
            <w:t>)</w:t>
          </w:r>
          <w:r w:rsidR="00AA049B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4702630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75CB360" w14:textId="5933ECC9" w:rsidR="00E06DA4" w:rsidRPr="00E06DA4" w:rsidRDefault="00206A50" w:rsidP="00E06DA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9202EE11D7474D79AFA5FA23CE41C335"/>
          </w:placeholder>
        </w:sdtPr>
        <w:sdtEndPr/>
        <w:sdtContent>
          <w:r w:rsidR="00C85B3C">
            <w:rPr>
              <w:rFonts w:ascii="Verdana" w:hAnsi="Verdana"/>
              <w:sz w:val="20"/>
              <w:szCs w:val="20"/>
            </w:rPr>
            <w:t xml:space="preserve">The data </w:t>
          </w:r>
          <w:r w:rsidR="00673D20">
            <w:rPr>
              <w:rFonts w:ascii="Verdana" w:hAnsi="Verdana"/>
              <w:sz w:val="20"/>
              <w:szCs w:val="20"/>
            </w:rPr>
            <w:t>needed</w:t>
          </w:r>
          <w:r w:rsidR="00C85B3C">
            <w:rPr>
              <w:rFonts w:ascii="Verdana" w:hAnsi="Verdana"/>
              <w:sz w:val="20"/>
              <w:szCs w:val="20"/>
            </w:rPr>
            <w:t xml:space="preserve"> to </w:t>
          </w:r>
          <w:r w:rsidR="00673D20">
            <w:rPr>
              <w:rFonts w:ascii="Verdana" w:hAnsi="Verdana"/>
              <w:sz w:val="20"/>
              <w:szCs w:val="20"/>
            </w:rPr>
            <w:t xml:space="preserve">be </w:t>
          </w:r>
          <w:r w:rsidR="00C85B3C">
            <w:rPr>
              <w:rFonts w:ascii="Verdana" w:hAnsi="Verdana"/>
              <w:sz w:val="20"/>
              <w:szCs w:val="20"/>
            </w:rPr>
            <w:t>collect</w:t>
          </w:r>
          <w:r w:rsidR="00673D20">
            <w:rPr>
              <w:rFonts w:ascii="Verdana" w:hAnsi="Verdana"/>
              <w:sz w:val="20"/>
              <w:szCs w:val="20"/>
            </w:rPr>
            <w:t>ed</w:t>
          </w:r>
          <w:r w:rsidR="00C85B3C">
            <w:rPr>
              <w:rFonts w:ascii="Verdana" w:hAnsi="Verdana"/>
              <w:sz w:val="20"/>
              <w:szCs w:val="20"/>
            </w:rPr>
            <w:t xml:space="preserve"> for the question is the publicly available information provided by the Small Business Administration for Paycheck Protection Program loan recipients</w:t>
          </w:r>
          <w:r w:rsidR="00833597">
            <w:rPr>
              <w:rFonts w:ascii="Verdana" w:hAnsi="Verdana"/>
              <w:sz w:val="20"/>
              <w:szCs w:val="20"/>
            </w:rPr>
            <w:t xml:space="preserve"> in the state of New York</w:t>
          </w:r>
          <w:r w:rsidR="009C7FBB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  <w:r w:rsidR="006A563F" w:rsidRPr="006A563F">
        <w:rPr>
          <w:rFonts w:ascii="Verdana" w:hAnsi="Verdana"/>
          <w:sz w:val="20"/>
          <w:szCs w:val="20"/>
        </w:rPr>
        <w:t>(U.S. Department of the Treasury</w:t>
      </w:r>
      <w:r w:rsidR="00E2397D">
        <w:rPr>
          <w:rFonts w:ascii="Verdana" w:hAnsi="Verdana"/>
          <w:sz w:val="20"/>
          <w:szCs w:val="20"/>
        </w:rPr>
        <w:t>,</w:t>
      </w:r>
      <w:r w:rsidR="006A563F" w:rsidRPr="006A563F">
        <w:rPr>
          <w:rFonts w:ascii="Verdana" w:hAnsi="Verdana"/>
          <w:sz w:val="20"/>
          <w:szCs w:val="20"/>
        </w:rPr>
        <w:t xml:space="preserve"> 2020)</w:t>
      </w:r>
      <w:r w:rsidR="00026416">
        <w:rPr>
          <w:rFonts w:ascii="Verdana" w:hAnsi="Verdana"/>
          <w:sz w:val="20"/>
          <w:szCs w:val="20"/>
        </w:rPr>
        <w:t>.</w:t>
      </w:r>
      <w:r w:rsidR="003A492C">
        <w:rPr>
          <w:rFonts w:ascii="Verdana" w:hAnsi="Verdana"/>
          <w:sz w:val="20"/>
          <w:szCs w:val="20"/>
        </w:rPr>
        <w:t xml:space="preserve"> The data set before removing these records contains 301,796 rows.</w:t>
      </w:r>
    </w:p>
    <w:p w14:paraId="253D85A3" w14:textId="77777777" w:rsidR="00E06DA4" w:rsidRPr="00E06DA4" w:rsidRDefault="00E06DA4" w:rsidP="00E864E0">
      <w:pPr>
        <w:spacing w:after="0" w:line="240" w:lineRule="auto"/>
        <w:ind w:left="360"/>
        <w:rPr>
          <w:rFonts w:ascii="Verdana" w:hAnsi="Verdana"/>
          <w:iCs/>
          <w:sz w:val="20"/>
          <w:szCs w:val="20"/>
        </w:rPr>
      </w:pPr>
    </w:p>
    <w:sdt>
      <w:sdtPr>
        <w:rPr>
          <w:rFonts w:ascii="Verdana" w:hAnsi="Verdana"/>
          <w:i/>
          <w:sz w:val="20"/>
          <w:szCs w:val="20"/>
        </w:rPr>
        <w:id w:val="1214007949"/>
        <w:placeholder>
          <w:docPart w:val="0E9A77F0C1C94901B08978F0E1280F3F"/>
        </w:placeholder>
      </w:sdtPr>
      <w:sdtEndPr>
        <w:rPr>
          <w:i w:val="0"/>
          <w:iCs/>
        </w:rPr>
      </w:sdtEndPr>
      <w:sdtContent>
        <w:p w14:paraId="08AC052A" w14:textId="5FDF5042" w:rsidR="00222484" w:rsidRDefault="00C85B3C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  <w:r w:rsidRPr="00465F46">
            <w:rPr>
              <w:rFonts w:ascii="Verdana" w:hAnsi="Verdana"/>
              <w:iCs/>
              <w:sz w:val="20"/>
              <w:szCs w:val="20"/>
            </w:rPr>
            <w:t xml:space="preserve">The data set is made available through the Small Business Administration.  The data set includes the following variables of zip code,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naics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 xml:space="preserve"> code, business type,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raceethnicity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 xml:space="preserve">, gender, veteran, non-profit,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jobsreported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 xml:space="preserve">, </w:t>
          </w:r>
          <w:proofErr w:type="spellStart"/>
          <w:r w:rsidRPr="00465F46">
            <w:rPr>
              <w:rFonts w:ascii="Verdana" w:hAnsi="Verdana"/>
              <w:iCs/>
              <w:sz w:val="20"/>
              <w:szCs w:val="20"/>
            </w:rPr>
            <w:t>dateapproved</w:t>
          </w:r>
          <w:proofErr w:type="spellEnd"/>
          <w:r w:rsidRPr="00465F46">
            <w:rPr>
              <w:rFonts w:ascii="Verdana" w:hAnsi="Verdana"/>
              <w:iCs/>
              <w:sz w:val="20"/>
              <w:szCs w:val="20"/>
            </w:rPr>
            <w:t>, lender and the target variable loan amount.</w:t>
          </w:r>
          <w:r w:rsidR="00222484">
            <w:rPr>
              <w:rFonts w:ascii="Verdana" w:hAnsi="Verdana"/>
              <w:iCs/>
              <w:sz w:val="20"/>
              <w:szCs w:val="20"/>
            </w:rPr>
            <w:t xml:space="preserve">  The predictor variables are broken down as follows</w:t>
          </w:r>
          <w:r w:rsidR="00E25A7B">
            <w:rPr>
              <w:rFonts w:ascii="Verdana" w:hAnsi="Verdana"/>
              <w:iCs/>
              <w:sz w:val="20"/>
              <w:szCs w:val="20"/>
            </w:rPr>
            <w:t>:</w:t>
          </w:r>
          <w:r w:rsidR="009C7FBB">
            <w:rPr>
              <w:rFonts w:ascii="Verdana" w:hAnsi="Verdana"/>
              <w:iCs/>
              <w:sz w:val="20"/>
              <w:szCs w:val="20"/>
            </w:rPr>
            <w:t xml:space="preserve"> </w:t>
          </w:r>
        </w:p>
        <w:p w14:paraId="197567A7" w14:textId="0FA97EA3" w:rsidR="00E06DA4" w:rsidRDefault="00E06DA4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</w:p>
        <w:p w14:paraId="746BDFF2" w14:textId="2F91D2CF" w:rsidR="00E06DA4" w:rsidRDefault="00D02C3E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  <w:hyperlink r:id="rId9" w:history="1">
            <w:r w:rsidR="00E06DA4" w:rsidRPr="00744C1A">
              <w:rPr>
                <w:rStyle w:val="Hyperlink"/>
                <w:rFonts w:ascii="Verdana" w:hAnsi="Verdana"/>
                <w:sz w:val="20"/>
                <w:szCs w:val="20"/>
              </w:rPr>
              <w:t>https://home.treasury.gov/policy-issues/cares-act/assistance-for-small-businesses/sba-paycheck-protection-program-loan-level-data</w:t>
            </w:r>
          </w:hyperlink>
        </w:p>
        <w:p w14:paraId="14ECFE75" w14:textId="77777777" w:rsidR="00222484" w:rsidRDefault="00222484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</w:p>
        <w:tbl>
          <w:tblPr>
            <w:tblW w:w="5840" w:type="dxa"/>
            <w:tblLook w:val="04A0" w:firstRow="1" w:lastRow="0" w:firstColumn="1" w:lastColumn="0" w:noHBand="0" w:noVBand="1"/>
          </w:tblPr>
          <w:tblGrid>
            <w:gridCol w:w="2920"/>
            <w:gridCol w:w="2920"/>
          </w:tblGrid>
          <w:tr w:rsidR="006856F2" w:rsidRPr="006856F2" w14:paraId="23DEE60D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4472C4" w:fill="4472C4"/>
                <w:noWrap/>
                <w:vAlign w:val="bottom"/>
                <w:hideMark/>
              </w:tcPr>
              <w:p w14:paraId="4465170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</w:pPr>
                <w:r w:rsidRPr="006856F2"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  <w:t>Field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4472C4" w:fill="4472C4"/>
                <w:noWrap/>
                <w:vAlign w:val="bottom"/>
                <w:hideMark/>
              </w:tcPr>
              <w:p w14:paraId="7532406F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</w:pPr>
                <w:r w:rsidRPr="006856F2">
                  <w:rPr>
                    <w:rFonts w:ascii="Calibri" w:eastAsia="Times New Roman" w:hAnsi="Calibri" w:cs="Calibri"/>
                    <w:b/>
                    <w:bCs/>
                    <w:color w:val="FFFFFF"/>
                  </w:rPr>
                  <w:t>Type</w:t>
                </w:r>
              </w:p>
            </w:tc>
          </w:tr>
          <w:tr w:rsidR="006856F2" w:rsidRPr="006856F2" w14:paraId="2B55AD8D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392C40C9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City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71BE4478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20AA0E65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EFBAB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State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57DBA732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46FAB171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36F6FB61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Zip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3C16850A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6EB53AD1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76099B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NAICSCode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3D5B32B6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7836CC6C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399E67C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BusinessType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0D00F154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518A91D7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4D522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RaceEthnicity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56568DCB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4E0568A4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4C09D0E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Gender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2FA0FC8D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04F62C98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8C36F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Veteran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5E2678D3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00817A1A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731972F2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NonProfit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325BA2CE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5A1C89F8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35F2F1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t>JobsReported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6AB5C391" w14:textId="7820D6BA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Contin</w:t>
                </w:r>
                <w:r w:rsidR="00CE2B5A">
                  <w:rPr>
                    <w:rFonts w:ascii="Calibri" w:eastAsia="Times New Roman" w:hAnsi="Calibri" w:cs="Calibri"/>
                    <w:color w:val="000000"/>
                  </w:rPr>
                  <w:t>u</w:t>
                </w: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ous</w:t>
                </w:r>
              </w:p>
            </w:tc>
          </w:tr>
          <w:tr w:rsidR="006856F2" w:rsidRPr="006856F2" w14:paraId="0FE6081E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13E5DD17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proofErr w:type="spellStart"/>
                <w:r w:rsidRPr="006856F2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DateApproved</w:t>
                </w:r>
                <w:proofErr w:type="spellEnd"/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745F87B4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3A199FE2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D226F7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Lender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auto" w:fill="auto"/>
                <w:noWrap/>
                <w:vAlign w:val="bottom"/>
                <w:hideMark/>
              </w:tcPr>
              <w:p w14:paraId="472D90D2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  <w:tr w:rsidR="006856F2" w:rsidRPr="006856F2" w14:paraId="4998C829" w14:textId="77777777" w:rsidTr="006856F2">
            <w:trPr>
              <w:trHeight w:val="288"/>
            </w:trPr>
            <w:tc>
              <w:tcPr>
                <w:tcW w:w="2920" w:type="dxa"/>
                <w:tcBorders>
                  <w:top w:val="single" w:sz="4" w:space="0" w:color="8EA9DB"/>
                  <w:left w:val="single" w:sz="4" w:space="0" w:color="8EA9DB"/>
                  <w:bottom w:val="single" w:sz="4" w:space="0" w:color="8EA9DB"/>
                  <w:right w:val="nil"/>
                </w:tcBorders>
                <w:shd w:val="clear" w:color="D9E1F2" w:fill="D9E1F2"/>
                <w:noWrap/>
                <w:vAlign w:val="bottom"/>
                <w:hideMark/>
              </w:tcPr>
              <w:p w14:paraId="0417618B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Congressional District</w:t>
                </w:r>
              </w:p>
            </w:tc>
            <w:tc>
              <w:tcPr>
                <w:tcW w:w="2920" w:type="dxa"/>
                <w:tcBorders>
                  <w:top w:val="single" w:sz="4" w:space="0" w:color="8EA9DB"/>
                  <w:left w:val="nil"/>
                  <w:bottom w:val="single" w:sz="4" w:space="0" w:color="8EA9DB"/>
                  <w:right w:val="single" w:sz="4" w:space="0" w:color="8EA9DB"/>
                </w:tcBorders>
                <w:shd w:val="clear" w:color="D9E1F2" w:fill="D9E1F2"/>
                <w:noWrap/>
                <w:vAlign w:val="bottom"/>
                <w:hideMark/>
              </w:tcPr>
              <w:p w14:paraId="1005CD11" w14:textId="77777777" w:rsidR="006856F2" w:rsidRPr="006856F2" w:rsidRDefault="006856F2" w:rsidP="006856F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6856F2">
                  <w:rPr>
                    <w:rFonts w:ascii="Calibri" w:eastAsia="Times New Roman" w:hAnsi="Calibri" w:cs="Calibri"/>
                    <w:color w:val="000000"/>
                  </w:rPr>
                  <w:t>Categorical</w:t>
                </w:r>
              </w:p>
            </w:tc>
          </w:tr>
        </w:tbl>
        <w:p w14:paraId="34354DB6" w14:textId="651FEDA7" w:rsidR="009C2548" w:rsidRPr="00465F46" w:rsidRDefault="00D02C3E" w:rsidP="00E864E0">
          <w:pPr>
            <w:spacing w:after="0" w:line="240" w:lineRule="auto"/>
            <w:ind w:left="360"/>
            <w:rPr>
              <w:rFonts w:ascii="Verdana" w:hAnsi="Verdana"/>
              <w:iCs/>
              <w:sz w:val="20"/>
              <w:szCs w:val="20"/>
            </w:rPr>
          </w:pPr>
        </w:p>
      </w:sdtContent>
    </w:sdt>
    <w:p w14:paraId="65D53925" w14:textId="77777777" w:rsidR="00B8701D" w:rsidRPr="00B8701D" w:rsidRDefault="00B8701D" w:rsidP="00E864E0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sdt>
      <w:sdtPr>
        <w:rPr>
          <w:rFonts w:ascii="Verdana" w:hAnsi="Verdana"/>
          <w:sz w:val="20"/>
          <w:szCs w:val="20"/>
        </w:rPr>
        <w:id w:val="-1870677806"/>
        <w:placeholder>
          <w:docPart w:val="46ECB521AF884F1BA85085FB779B983D"/>
        </w:placeholder>
      </w:sdtPr>
      <w:sdtEndPr/>
      <w:sdtContent>
        <w:p w14:paraId="56723596" w14:textId="06DB9B6F" w:rsidR="009C2548" w:rsidRPr="00E864E0" w:rsidRDefault="00C85B3C" w:rsidP="006856F2">
          <w:pPr>
            <w:spacing w:after="0" w:line="240" w:lineRule="auto"/>
            <w:ind w:left="360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The Small Business Administration has made this information publicly available.  There is no information that would make the companies approved for these loans identifiable.</w:t>
          </w:r>
          <w:r w:rsidR="009C7FBB">
            <w:rPr>
              <w:rFonts w:ascii="Verdana" w:hAnsi="Verdana"/>
              <w:sz w:val="20"/>
              <w:szCs w:val="20"/>
            </w:rPr>
            <w:t xml:space="preserve">  </w:t>
          </w:r>
          <w:r w:rsidR="00E1294D" w:rsidRPr="00B25DCA">
            <w:rPr>
              <w:rFonts w:ascii="Verdana" w:hAnsi="Verdana"/>
              <w:sz w:val="20"/>
              <w:szCs w:val="20"/>
              <w:u w:val="single"/>
            </w:rPr>
            <w:t>Limitations:</w:t>
          </w:r>
          <w:r w:rsidR="00E1294D">
            <w:rPr>
              <w:rFonts w:ascii="Verdana" w:hAnsi="Verdana"/>
              <w:sz w:val="20"/>
              <w:szCs w:val="20"/>
            </w:rPr>
            <w:t xml:space="preserve"> </w:t>
          </w:r>
          <w:r w:rsidR="009C7FBB">
            <w:rPr>
              <w:rFonts w:ascii="Verdana" w:hAnsi="Verdana"/>
              <w:sz w:val="20"/>
              <w:szCs w:val="20"/>
            </w:rPr>
            <w:t xml:space="preserve">The data set is limited by the </w:t>
          </w:r>
          <w:r w:rsidR="008C13D2">
            <w:rPr>
              <w:rFonts w:ascii="Verdana" w:hAnsi="Verdana"/>
              <w:sz w:val="20"/>
              <w:szCs w:val="20"/>
            </w:rPr>
            <w:t xml:space="preserve">accuracy and completeness of </w:t>
          </w:r>
          <w:r w:rsidR="009C7FBB">
            <w:rPr>
              <w:rFonts w:ascii="Verdana" w:hAnsi="Verdana"/>
              <w:sz w:val="20"/>
              <w:szCs w:val="20"/>
            </w:rPr>
            <w:t xml:space="preserve">information </w:t>
          </w:r>
          <w:r w:rsidR="008C13D2">
            <w:rPr>
              <w:rFonts w:ascii="Verdana" w:hAnsi="Verdana"/>
              <w:sz w:val="20"/>
              <w:szCs w:val="20"/>
            </w:rPr>
            <w:t>made publicly available</w:t>
          </w:r>
          <w:r w:rsidR="009C7FBB">
            <w:rPr>
              <w:rFonts w:ascii="Verdana" w:hAnsi="Verdana"/>
              <w:sz w:val="20"/>
              <w:szCs w:val="20"/>
            </w:rPr>
            <w:t xml:space="preserve"> by the SBA and only contains loans below $150,000.</w:t>
          </w:r>
          <w:r w:rsidR="008C13D2">
            <w:rPr>
              <w:rFonts w:ascii="Verdana" w:hAnsi="Verdana"/>
              <w:sz w:val="20"/>
              <w:szCs w:val="20"/>
            </w:rPr>
            <w:t xml:space="preserve">  Additionally, as all fields were not required to be answered by loan applicants, there is a significant amount of missing inputs regarding Gender</w:t>
          </w:r>
          <w:r w:rsidR="00400F37">
            <w:rPr>
              <w:rFonts w:ascii="Verdana" w:hAnsi="Verdana"/>
              <w:sz w:val="20"/>
              <w:szCs w:val="20"/>
            </w:rPr>
            <w:t xml:space="preserve">, </w:t>
          </w:r>
          <w:proofErr w:type="spellStart"/>
          <w:r w:rsidR="008C13D2">
            <w:rPr>
              <w:rFonts w:ascii="Verdana" w:hAnsi="Verdana"/>
              <w:sz w:val="20"/>
              <w:szCs w:val="20"/>
            </w:rPr>
            <w:t>RaceEthnicity</w:t>
          </w:r>
          <w:proofErr w:type="spellEnd"/>
          <w:r w:rsidR="00400F37">
            <w:rPr>
              <w:rFonts w:ascii="Verdana" w:hAnsi="Verdana"/>
              <w:sz w:val="20"/>
              <w:szCs w:val="20"/>
            </w:rPr>
            <w:t xml:space="preserve"> and Veteran status</w:t>
          </w:r>
          <w:r w:rsidR="008C13D2">
            <w:rPr>
              <w:rFonts w:ascii="Verdana" w:hAnsi="Verdana"/>
              <w:sz w:val="20"/>
              <w:szCs w:val="20"/>
            </w:rPr>
            <w:t>.</w:t>
          </w:r>
          <w:r w:rsidR="009C7FBB">
            <w:rPr>
              <w:rFonts w:ascii="Verdana" w:hAnsi="Verdana"/>
              <w:sz w:val="20"/>
              <w:szCs w:val="20"/>
            </w:rPr>
            <w:t xml:space="preserve">  </w:t>
          </w:r>
          <w:r w:rsidR="00E1294D" w:rsidRPr="00B25DCA">
            <w:rPr>
              <w:rFonts w:ascii="Verdana" w:hAnsi="Verdana"/>
              <w:sz w:val="20"/>
              <w:szCs w:val="20"/>
              <w:u w:val="single"/>
            </w:rPr>
            <w:t>Delimitations</w:t>
          </w:r>
          <w:r w:rsidR="00E1294D">
            <w:rPr>
              <w:rFonts w:ascii="Verdana" w:hAnsi="Verdana"/>
              <w:sz w:val="20"/>
              <w:szCs w:val="20"/>
            </w:rPr>
            <w:t xml:space="preserve">: </w:t>
          </w:r>
          <w:r w:rsidR="009C7FBB">
            <w:rPr>
              <w:rFonts w:ascii="Verdana" w:hAnsi="Verdana"/>
              <w:sz w:val="20"/>
              <w:szCs w:val="20"/>
            </w:rPr>
            <w:t xml:space="preserve">The data set </w:t>
          </w:r>
          <w:r w:rsidR="00E16939">
            <w:rPr>
              <w:rFonts w:ascii="Verdana" w:hAnsi="Verdana"/>
              <w:sz w:val="20"/>
              <w:szCs w:val="20"/>
            </w:rPr>
            <w:t>will be</w:t>
          </w:r>
          <w:r w:rsidR="009C7FBB">
            <w:rPr>
              <w:rFonts w:ascii="Verdana" w:hAnsi="Verdana"/>
              <w:sz w:val="20"/>
              <w:szCs w:val="20"/>
            </w:rPr>
            <w:t xml:space="preserve"> delimited </w:t>
          </w:r>
          <w:r w:rsidR="00E16939">
            <w:rPr>
              <w:rFonts w:ascii="Verdana" w:hAnsi="Verdana"/>
              <w:sz w:val="20"/>
              <w:szCs w:val="20"/>
            </w:rPr>
            <w:t xml:space="preserve">by removing records which have missing information in the </w:t>
          </w:r>
          <w:proofErr w:type="spellStart"/>
          <w:r w:rsidR="008C13D2">
            <w:rPr>
              <w:rFonts w:ascii="Verdana" w:hAnsi="Verdana"/>
              <w:sz w:val="20"/>
              <w:szCs w:val="20"/>
            </w:rPr>
            <w:t>J</w:t>
          </w:r>
          <w:r w:rsidR="00E16939">
            <w:rPr>
              <w:rFonts w:ascii="Verdana" w:hAnsi="Verdana"/>
              <w:sz w:val="20"/>
              <w:szCs w:val="20"/>
            </w:rPr>
            <w:t>obs</w:t>
          </w:r>
          <w:r w:rsidR="008C13D2">
            <w:rPr>
              <w:rFonts w:ascii="Verdana" w:hAnsi="Verdana"/>
              <w:sz w:val="20"/>
              <w:szCs w:val="20"/>
            </w:rPr>
            <w:t>R</w:t>
          </w:r>
          <w:r w:rsidR="00E16939">
            <w:rPr>
              <w:rFonts w:ascii="Verdana" w:hAnsi="Verdana"/>
              <w:sz w:val="20"/>
              <w:szCs w:val="20"/>
            </w:rPr>
            <w:t>eported</w:t>
          </w:r>
          <w:proofErr w:type="spellEnd"/>
          <w:r w:rsidR="00E16939">
            <w:rPr>
              <w:rFonts w:ascii="Verdana" w:hAnsi="Verdana"/>
              <w:sz w:val="20"/>
              <w:szCs w:val="20"/>
            </w:rPr>
            <w:t xml:space="preserve"> field.  </w:t>
          </w:r>
          <w:proofErr w:type="gramStart"/>
          <w:r w:rsidR="00E16939">
            <w:rPr>
              <w:rFonts w:ascii="Verdana" w:hAnsi="Verdana"/>
              <w:sz w:val="20"/>
              <w:szCs w:val="20"/>
            </w:rPr>
            <w:t>Additionally</w:t>
          </w:r>
          <w:proofErr w:type="gramEnd"/>
          <w:r w:rsidR="00E16939">
            <w:rPr>
              <w:rFonts w:ascii="Verdana" w:hAnsi="Verdana"/>
              <w:sz w:val="20"/>
              <w:szCs w:val="20"/>
            </w:rPr>
            <w:t xml:space="preserve"> the variable of State will be removed as all records are in the State of New York</w:t>
          </w:r>
          <w:r w:rsidR="009C7FBB">
            <w:rPr>
              <w:rFonts w:ascii="Verdana" w:hAnsi="Verdana"/>
              <w:sz w:val="20"/>
              <w:szCs w:val="20"/>
            </w:rPr>
            <w:t xml:space="preserve">.  </w:t>
          </w:r>
          <w:r w:rsidR="006856F2">
            <w:rPr>
              <w:rFonts w:ascii="Verdana" w:hAnsi="Verdana"/>
              <w:sz w:val="20"/>
              <w:szCs w:val="20"/>
            </w:rPr>
            <w:t xml:space="preserve">It is important to have </w:t>
          </w:r>
          <w:proofErr w:type="gramStart"/>
          <w:r w:rsidR="006856F2">
            <w:rPr>
              <w:rFonts w:ascii="Verdana" w:hAnsi="Verdana"/>
              <w:sz w:val="20"/>
              <w:szCs w:val="20"/>
            </w:rPr>
            <w:t>a sufficient number of</w:t>
          </w:r>
          <w:proofErr w:type="gramEnd"/>
          <w:r w:rsidR="006856F2">
            <w:rPr>
              <w:rFonts w:ascii="Verdana" w:hAnsi="Verdana"/>
              <w:sz w:val="20"/>
              <w:szCs w:val="20"/>
            </w:rPr>
            <w:t xml:space="preserve"> rows to build a properly fitted Linear Regression Model</w:t>
          </w:r>
          <w:r w:rsidR="00682384">
            <w:rPr>
              <w:rFonts w:ascii="Verdana" w:hAnsi="Verdana"/>
              <w:sz w:val="20"/>
              <w:szCs w:val="20"/>
            </w:rPr>
            <w:t xml:space="preserve"> </w:t>
          </w:r>
          <w:r w:rsidR="00682384" w:rsidRPr="00682384">
            <w:rPr>
              <w:rFonts w:ascii="Verdana" w:hAnsi="Verdana"/>
              <w:sz w:val="20"/>
              <w:szCs w:val="20"/>
            </w:rPr>
            <w:t xml:space="preserve">(Austin &amp; </w:t>
          </w:r>
          <w:proofErr w:type="spellStart"/>
          <w:r w:rsidR="00682384" w:rsidRPr="00682384">
            <w:rPr>
              <w:rFonts w:ascii="Verdana" w:hAnsi="Verdana"/>
              <w:sz w:val="20"/>
              <w:szCs w:val="20"/>
            </w:rPr>
            <w:t>Steyerberg</w:t>
          </w:r>
          <w:proofErr w:type="spellEnd"/>
          <w:r w:rsidR="00682384" w:rsidRPr="00682384">
            <w:rPr>
              <w:rFonts w:ascii="Verdana" w:hAnsi="Verdana"/>
              <w:sz w:val="20"/>
              <w:szCs w:val="20"/>
            </w:rPr>
            <w:t>, 2015)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</w:p>
      </w:sdtContent>
    </w:sdt>
    <w:p w14:paraId="3AC3BF1A" w14:textId="77777777" w:rsidR="00B8701D" w:rsidRPr="00E864E0" w:rsidRDefault="00B8701D" w:rsidP="00E864E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49FCD82C" w14:textId="32BDBFEE" w:rsidR="00206A50" w:rsidRPr="00E864E0" w:rsidRDefault="00206A50" w:rsidP="00E864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sdt>
        <w:sdtPr>
          <w:rPr>
            <w:rFonts w:ascii="Verdana" w:hAnsi="Verdana"/>
            <w:sz w:val="20"/>
            <w:szCs w:val="20"/>
          </w:rPr>
          <w:id w:val="-1233838538"/>
        </w:sdtPr>
        <w:sdtEndPr/>
        <w:sdtContent>
          <w:r w:rsidR="00573B14" w:rsidRPr="00FB22AA">
            <w:rPr>
              <w:rFonts w:ascii="Verdana" w:hAnsi="Verdana"/>
              <w:sz w:val="20"/>
              <w:szCs w:val="20"/>
              <w:u w:val="single"/>
            </w:rPr>
            <w:t>The</w:t>
          </w:r>
          <w:r w:rsidR="00FB22AA" w:rsidRPr="00FB22AA">
            <w:rPr>
              <w:rFonts w:ascii="Verdana" w:hAnsi="Verdana"/>
              <w:sz w:val="20"/>
              <w:szCs w:val="20"/>
              <w:u w:val="single"/>
            </w:rPr>
            <w:t xml:space="preserve"> Treatment of the Data:</w:t>
          </w:r>
          <w:r w:rsidR="00FB22AA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>D</w:t>
          </w:r>
          <w:r w:rsidR="00673D20">
            <w:rPr>
              <w:rFonts w:ascii="Verdana" w:hAnsi="Verdana"/>
              <w:sz w:val="20"/>
              <w:szCs w:val="20"/>
            </w:rPr>
            <w:t>ata</w:t>
          </w:r>
          <w:r w:rsidR="00C85B3C">
            <w:rPr>
              <w:rFonts w:ascii="Verdana" w:hAnsi="Verdana"/>
              <w:sz w:val="20"/>
              <w:szCs w:val="20"/>
            </w:rPr>
            <w:t xml:space="preserve"> will be download</w:t>
          </w:r>
          <w:r w:rsidR="00673D20">
            <w:rPr>
              <w:rFonts w:ascii="Verdana" w:hAnsi="Verdana"/>
              <w:sz w:val="20"/>
              <w:szCs w:val="20"/>
            </w:rPr>
            <w:t>ed</w:t>
          </w:r>
          <w:r w:rsidR="00C85B3C">
            <w:rPr>
              <w:rFonts w:ascii="Verdana" w:hAnsi="Verdana"/>
              <w:sz w:val="20"/>
              <w:szCs w:val="20"/>
            </w:rPr>
            <w:t xml:space="preserve"> a</w:t>
          </w:r>
          <w:r w:rsidR="006804E6">
            <w:rPr>
              <w:rFonts w:ascii="Verdana" w:hAnsi="Verdana"/>
              <w:sz w:val="20"/>
              <w:szCs w:val="20"/>
            </w:rPr>
            <w:t xml:space="preserve"> publicly available CSV file from the sba.gov website which shows data for all PPP loans under $150,000 issued in the State of New York.</w:t>
          </w:r>
          <w:r w:rsidR="00C85B3C">
            <w:rPr>
              <w:rFonts w:ascii="Verdana" w:hAnsi="Verdana"/>
              <w:sz w:val="20"/>
              <w:szCs w:val="20"/>
            </w:rPr>
            <w:t xml:space="preserve"> </w:t>
          </w:r>
          <w:r w:rsidR="006856F2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>A</w:t>
          </w:r>
          <w:r w:rsidR="00673D20">
            <w:rPr>
              <w:rFonts w:ascii="Verdana" w:hAnsi="Verdana"/>
              <w:sz w:val="20"/>
              <w:szCs w:val="20"/>
            </w:rPr>
            <w:t>ny</w:t>
          </w:r>
          <w:r w:rsidR="006856F2">
            <w:rPr>
              <w:rFonts w:ascii="Verdana" w:hAnsi="Verdana"/>
              <w:sz w:val="20"/>
              <w:szCs w:val="20"/>
            </w:rPr>
            <w:t xml:space="preserve"> entries that have missing inputs for the variable of </w:t>
          </w:r>
          <w:proofErr w:type="spellStart"/>
          <w:r w:rsidR="006856F2">
            <w:rPr>
              <w:rFonts w:ascii="Verdana" w:hAnsi="Verdana"/>
              <w:sz w:val="20"/>
              <w:szCs w:val="20"/>
            </w:rPr>
            <w:t>JobsReported</w:t>
          </w:r>
          <w:proofErr w:type="spellEnd"/>
          <w:r w:rsidR="00673D20">
            <w:rPr>
              <w:rFonts w:ascii="Verdana" w:hAnsi="Verdana"/>
              <w:sz w:val="20"/>
              <w:szCs w:val="20"/>
            </w:rPr>
            <w:t xml:space="preserve"> will be removed</w:t>
          </w:r>
          <w:r w:rsidR="00C02AEC">
            <w:rPr>
              <w:rFonts w:ascii="Verdana" w:hAnsi="Verdana"/>
              <w:sz w:val="20"/>
              <w:szCs w:val="20"/>
            </w:rPr>
            <w:t xml:space="preserve">.  Failure to remove the missing inputs can negatively impact the accuracy of the model </w:t>
          </w:r>
          <w:r w:rsidR="00DF5F47" w:rsidRPr="00DF5F47">
            <w:rPr>
              <w:rFonts w:ascii="Verdana" w:hAnsi="Verdana"/>
              <w:sz w:val="20"/>
              <w:szCs w:val="20"/>
            </w:rPr>
            <w:t>(</w:t>
          </w:r>
          <w:proofErr w:type="spellStart"/>
          <w:r w:rsidR="00DF5F47" w:rsidRPr="00DF5F47">
            <w:rPr>
              <w:rFonts w:ascii="Verdana" w:hAnsi="Verdana"/>
              <w:sz w:val="20"/>
              <w:szCs w:val="20"/>
            </w:rPr>
            <w:t>Swalin</w:t>
          </w:r>
          <w:proofErr w:type="spellEnd"/>
          <w:r w:rsidR="00DF5F47" w:rsidRPr="00DF5F47">
            <w:rPr>
              <w:rFonts w:ascii="Verdana" w:hAnsi="Verdana"/>
              <w:sz w:val="20"/>
              <w:szCs w:val="20"/>
            </w:rPr>
            <w:t>, 2018)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  <w:r w:rsidR="00DF5F47">
            <w:rPr>
              <w:rFonts w:ascii="Verdana" w:hAnsi="Verdana"/>
              <w:sz w:val="20"/>
              <w:szCs w:val="20"/>
            </w:rPr>
            <w:t xml:space="preserve"> </w:t>
          </w:r>
          <w:r w:rsidR="000924A1">
            <w:rPr>
              <w:rFonts w:ascii="Verdana" w:hAnsi="Verdana"/>
              <w:sz w:val="20"/>
              <w:szCs w:val="20"/>
            </w:rPr>
            <w:t>The data quality is very high as the data has been collected and distributed by the Small Business Administration.  The data contains both Quantitative and Qualitative variables.</w:t>
          </w:r>
        </w:sdtContent>
      </w:sdt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CA1D2B">
        <w:rPr>
          <w:rFonts w:ascii="Verdana" w:hAnsi="Verdana"/>
          <w:sz w:val="20"/>
          <w:szCs w:val="20"/>
        </w:rPr>
        <w:t>SAS will be utilized to clean the data and remove missing variables or anomalies.  All categorical variables will be converted to binary variables with the creation of dummy variables.</w:t>
      </w:r>
      <w:r w:rsidR="006325C1">
        <w:rPr>
          <w:rFonts w:ascii="Verdana" w:hAnsi="Verdana"/>
          <w:sz w:val="20"/>
          <w:szCs w:val="20"/>
        </w:rPr>
        <w:t xml:space="preserve">  Further missing values will be imputed. Overall data sparsity is &lt; 10%.</w:t>
      </w:r>
    </w:p>
    <w:p w14:paraId="6F4531A2" w14:textId="77777777" w:rsidR="00D37BF1" w:rsidRPr="00E864E0" w:rsidRDefault="00D37BF1" w:rsidP="00E864E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2918A950" w14:textId="722EB382" w:rsidR="00206A50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787926731"/>
        </w:sdtPr>
        <w:sdtEndPr/>
        <w:sdtContent>
          <w:r w:rsidR="00CA1D2B" w:rsidRPr="00573B14">
            <w:rPr>
              <w:rFonts w:ascii="Verdana" w:hAnsi="Verdana"/>
              <w:sz w:val="20"/>
              <w:szCs w:val="20"/>
              <w:u w:val="single"/>
            </w:rPr>
            <w:t>The Design of the Study:</w:t>
          </w:r>
          <w:r w:rsidR="00CA1D2B">
            <w:rPr>
              <w:rFonts w:ascii="Verdana" w:hAnsi="Verdana"/>
              <w:sz w:val="20"/>
              <w:szCs w:val="20"/>
            </w:rPr>
            <w:t xml:space="preserve"> 1. A Q-Q Plot and Shapiro-Wilk were run to determine normality of the data. 2. </w:t>
          </w:r>
          <w:r w:rsidR="00F36EE0">
            <w:rPr>
              <w:rFonts w:ascii="Verdana" w:hAnsi="Verdana"/>
              <w:sz w:val="20"/>
              <w:szCs w:val="20"/>
            </w:rPr>
            <w:t xml:space="preserve"> </w:t>
          </w:r>
          <w:r w:rsidR="00CA1D2B">
            <w:rPr>
              <w:rFonts w:ascii="Verdana" w:hAnsi="Verdana"/>
              <w:sz w:val="20"/>
              <w:szCs w:val="20"/>
            </w:rPr>
            <w:t xml:space="preserve">A </w:t>
          </w:r>
          <w:r w:rsidR="00F36EE0">
            <w:rPr>
              <w:rFonts w:ascii="Verdana" w:hAnsi="Verdana"/>
              <w:sz w:val="20"/>
              <w:szCs w:val="20"/>
            </w:rPr>
            <w:t>Generalized Linear Model which does not require a test for normality</w:t>
          </w:r>
          <w:r w:rsidR="00965A7F">
            <w:rPr>
              <w:rFonts w:ascii="Verdana" w:hAnsi="Verdana"/>
              <w:sz w:val="20"/>
              <w:szCs w:val="20"/>
            </w:rPr>
            <w:t xml:space="preserve"> </w:t>
          </w:r>
          <w:r w:rsidR="009E2613" w:rsidRPr="009E2613">
            <w:rPr>
              <w:rFonts w:ascii="Verdana" w:hAnsi="Verdana"/>
              <w:sz w:val="20"/>
              <w:szCs w:val="20"/>
            </w:rPr>
            <w:t>(</w:t>
          </w:r>
          <w:r w:rsidR="009E2613">
            <w:rPr>
              <w:rFonts w:ascii="Verdana" w:hAnsi="Verdana"/>
              <w:sz w:val="20"/>
              <w:szCs w:val="20"/>
            </w:rPr>
            <w:t>University of Colorado Boulder,</w:t>
          </w:r>
          <w:r w:rsidR="009E2613" w:rsidRPr="009E2613">
            <w:rPr>
              <w:rFonts w:ascii="Verdana" w:hAnsi="Verdana"/>
              <w:sz w:val="20"/>
              <w:szCs w:val="20"/>
            </w:rPr>
            <w:t xml:space="preserve"> 2018)</w:t>
          </w:r>
          <w:r w:rsidR="00CA1D2B">
            <w:rPr>
              <w:rFonts w:ascii="Verdana" w:hAnsi="Verdana"/>
              <w:sz w:val="20"/>
              <w:szCs w:val="20"/>
            </w:rPr>
            <w:t xml:space="preserve"> nevertheless will be run for further corroboration</w:t>
          </w:r>
          <w:r w:rsidR="00F36EE0" w:rsidRPr="00965A7F">
            <w:rPr>
              <w:rFonts w:ascii="Verdana" w:hAnsi="Verdana"/>
              <w:sz w:val="20"/>
              <w:szCs w:val="20"/>
            </w:rPr>
            <w:t>.</w:t>
          </w:r>
          <w:r w:rsidR="00CA1D2B">
            <w:rPr>
              <w:rFonts w:ascii="Verdana" w:hAnsi="Verdana"/>
              <w:sz w:val="20"/>
              <w:szCs w:val="20"/>
            </w:rPr>
            <w:t xml:space="preserve"> The </w:t>
          </w:r>
          <w:r w:rsidR="00F36EE0">
            <w:rPr>
              <w:rFonts w:ascii="Verdana" w:hAnsi="Verdana"/>
              <w:sz w:val="20"/>
              <w:szCs w:val="20"/>
            </w:rPr>
            <w:t>Generalized Linear M</w:t>
          </w:r>
          <w:r w:rsidR="0059141E">
            <w:rPr>
              <w:rFonts w:ascii="Verdana" w:hAnsi="Verdana"/>
              <w:sz w:val="20"/>
              <w:szCs w:val="20"/>
            </w:rPr>
            <w:t xml:space="preserve">odel </w:t>
          </w:r>
          <w:r w:rsidR="00673D20">
            <w:rPr>
              <w:rFonts w:ascii="Verdana" w:hAnsi="Verdana"/>
              <w:sz w:val="20"/>
              <w:szCs w:val="20"/>
            </w:rPr>
            <w:t>will</w:t>
          </w:r>
          <w:r w:rsidR="00F36EE0">
            <w:rPr>
              <w:rFonts w:ascii="Verdana" w:hAnsi="Verdana"/>
              <w:sz w:val="20"/>
              <w:szCs w:val="20"/>
            </w:rPr>
            <w:t xml:space="preserve"> utilize stepwise analysis to identify the contribution of each independent variable in predicting the dependent variable.  During the process of </w:t>
          </w:r>
          <w:r w:rsidR="00CA1D2B">
            <w:rPr>
              <w:rFonts w:ascii="Verdana" w:hAnsi="Verdana"/>
              <w:sz w:val="20"/>
              <w:szCs w:val="20"/>
            </w:rPr>
            <w:t>model fitting</w:t>
          </w:r>
          <w:r w:rsidR="00F36EE0">
            <w:rPr>
              <w:rFonts w:ascii="Verdana" w:hAnsi="Verdana"/>
              <w:sz w:val="20"/>
              <w:szCs w:val="20"/>
            </w:rPr>
            <w:t>, a portion of the data will be fragmented for</w:t>
          </w:r>
          <w:r w:rsidR="00E25A7B">
            <w:rPr>
              <w:rFonts w:ascii="Verdana" w:hAnsi="Verdana"/>
              <w:sz w:val="20"/>
              <w:szCs w:val="20"/>
            </w:rPr>
            <w:t xml:space="preserve"> honest assessment</w:t>
          </w:r>
          <w:r w:rsidR="00F36EE0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 xml:space="preserve">of the </w:t>
          </w:r>
          <w:r w:rsidR="00F36EE0">
            <w:rPr>
              <w:rFonts w:ascii="Verdana" w:hAnsi="Verdana"/>
              <w:sz w:val="20"/>
              <w:szCs w:val="20"/>
            </w:rPr>
            <w:t>model.  The process of fitting a Generalized Linear Model should create a model which can accurately predict the value of the dependent variable given the independent variable inputs</w:t>
          </w:r>
          <w:r w:rsidR="00D32AB3" w:rsidRPr="00D32AB3">
            <w:t xml:space="preserve"> </w:t>
          </w:r>
          <w:r w:rsidR="00D32AB3" w:rsidRPr="00D32AB3">
            <w:rPr>
              <w:rFonts w:ascii="Verdana" w:hAnsi="Verdana"/>
              <w:sz w:val="20"/>
              <w:szCs w:val="20"/>
            </w:rPr>
            <w:t>(</w:t>
          </w:r>
          <w:r w:rsidR="00E2397D">
            <w:rPr>
              <w:rFonts w:ascii="Verdana" w:hAnsi="Verdana"/>
              <w:sz w:val="20"/>
              <w:szCs w:val="20"/>
            </w:rPr>
            <w:t>Date,</w:t>
          </w:r>
          <w:r w:rsidR="00D32AB3" w:rsidRPr="00D32AB3">
            <w:rPr>
              <w:rFonts w:ascii="Verdana" w:hAnsi="Verdana"/>
              <w:sz w:val="20"/>
              <w:szCs w:val="20"/>
            </w:rPr>
            <w:t xml:space="preserve"> 2020)</w:t>
          </w:r>
          <w:r w:rsidR="00026416">
            <w:rPr>
              <w:rFonts w:ascii="Verdana" w:hAnsi="Verdana"/>
              <w:sz w:val="20"/>
              <w:szCs w:val="20"/>
            </w:rPr>
            <w:t>.</w:t>
          </w:r>
          <w:r w:rsidR="00F36EE0">
            <w:rPr>
              <w:rFonts w:ascii="Verdana" w:hAnsi="Verdana"/>
              <w:sz w:val="20"/>
              <w:szCs w:val="20"/>
            </w:rPr>
            <w:t xml:space="preserve"> </w:t>
          </w:r>
          <w:r w:rsidR="00CA1D2B">
            <w:rPr>
              <w:rFonts w:ascii="Verdana" w:hAnsi="Verdana"/>
              <w:sz w:val="20"/>
              <w:szCs w:val="20"/>
            </w:rPr>
            <w:t xml:space="preserve">Subsequent cluster analysis will be performed to identify additional insights into the data segmentation. </w:t>
          </w:r>
        </w:sdtContent>
      </w:sdt>
      <w:r w:rsidR="00D66512" w:rsidRPr="00D66512">
        <w:t xml:space="preserve"> </w:t>
      </w:r>
    </w:p>
    <w:p w14:paraId="7DFB18FD" w14:textId="77777777" w:rsidR="00D37BF1" w:rsidRPr="00E864E0" w:rsidRDefault="00D37BF1" w:rsidP="00E864E0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F875288" w14:textId="486F739C" w:rsidR="00206A50" w:rsidRPr="00E864E0" w:rsidRDefault="00206A50" w:rsidP="00E864E0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5444699"/>
        </w:sdtPr>
        <w:sdtEndPr/>
        <w:sdtContent>
          <w:r w:rsidR="0085500B">
            <w:rPr>
              <w:rFonts w:ascii="Verdana" w:hAnsi="Verdana"/>
              <w:sz w:val="20"/>
              <w:szCs w:val="20"/>
            </w:rPr>
            <w:t>SAS will be used for the creation of</w:t>
          </w:r>
          <w:r w:rsidR="0059141E">
            <w:rPr>
              <w:rFonts w:ascii="Verdana" w:hAnsi="Verdana"/>
              <w:sz w:val="20"/>
              <w:szCs w:val="20"/>
            </w:rPr>
            <w:t xml:space="preserve"> </w:t>
          </w:r>
          <w:r w:rsidR="00CA1D2B">
            <w:rPr>
              <w:rFonts w:ascii="Verdana" w:hAnsi="Verdana"/>
              <w:sz w:val="20"/>
              <w:szCs w:val="20"/>
            </w:rPr>
            <w:t xml:space="preserve">the </w:t>
          </w:r>
          <w:r w:rsidR="0059141E">
            <w:rPr>
              <w:rFonts w:ascii="Verdana" w:hAnsi="Verdana"/>
              <w:sz w:val="20"/>
              <w:szCs w:val="20"/>
            </w:rPr>
            <w:t>regression model for the data</w:t>
          </w:r>
          <w:r w:rsidR="0085500B">
            <w:rPr>
              <w:rFonts w:ascii="Verdana" w:hAnsi="Verdana"/>
              <w:sz w:val="20"/>
              <w:szCs w:val="20"/>
            </w:rPr>
            <w:t xml:space="preserve">. </w:t>
          </w:r>
          <w:r w:rsidR="00423CFC" w:rsidRPr="00423CFC">
            <w:rPr>
              <w:rFonts w:ascii="Verdana" w:hAnsi="Verdana"/>
              <w:sz w:val="20"/>
              <w:szCs w:val="20"/>
            </w:rPr>
            <w:t xml:space="preserve"> </w:t>
          </w:r>
          <w:r w:rsidR="00E1294D">
            <w:rPr>
              <w:rFonts w:ascii="Verdana" w:hAnsi="Verdana"/>
              <w:sz w:val="20"/>
              <w:szCs w:val="20"/>
            </w:rPr>
            <w:t>According to Kunal (2017) SAS is stronger than R or Python in the ability</w:t>
          </w:r>
          <w:r w:rsidR="00423CFC" w:rsidRPr="00423CFC">
            <w:rPr>
              <w:rFonts w:ascii="Verdana" w:hAnsi="Verdana"/>
              <w:sz w:val="20"/>
              <w:szCs w:val="20"/>
            </w:rPr>
            <w:t xml:space="preserve"> to clean and analyze large data sets.  </w:t>
          </w:r>
          <w:proofErr w:type="gramStart"/>
          <w:r w:rsidR="00E1294D">
            <w:rPr>
              <w:rFonts w:ascii="Verdana" w:hAnsi="Verdana"/>
              <w:sz w:val="20"/>
              <w:szCs w:val="20"/>
            </w:rPr>
            <w:t>Additionally</w:t>
          </w:r>
          <w:proofErr w:type="gramEnd"/>
          <w:r w:rsidR="00E1294D">
            <w:rPr>
              <w:rFonts w:ascii="Verdana" w:hAnsi="Verdana"/>
              <w:sz w:val="20"/>
              <w:szCs w:val="20"/>
            </w:rPr>
            <w:t xml:space="preserve"> </w:t>
          </w:r>
          <w:r w:rsidR="00E25A7B">
            <w:rPr>
              <w:rFonts w:ascii="Verdana" w:hAnsi="Verdana"/>
              <w:sz w:val="20"/>
              <w:szCs w:val="20"/>
            </w:rPr>
            <w:t>SAS</w:t>
          </w:r>
          <w:r w:rsidR="00E1294D">
            <w:rPr>
              <w:rFonts w:ascii="Verdana" w:hAnsi="Verdana"/>
              <w:sz w:val="20"/>
              <w:szCs w:val="20"/>
            </w:rPr>
            <w:t xml:space="preserve"> is preferred over</w:t>
          </w:r>
          <w:r w:rsidR="00E25A7B">
            <w:rPr>
              <w:rFonts w:ascii="Verdana" w:hAnsi="Verdana"/>
              <w:sz w:val="20"/>
              <w:szCs w:val="20"/>
            </w:rPr>
            <w:t xml:space="preserve"> P</w:t>
          </w:r>
          <w:r w:rsidR="00E1294D">
            <w:rPr>
              <w:rFonts w:ascii="Verdana" w:hAnsi="Verdana"/>
              <w:sz w:val="20"/>
              <w:szCs w:val="20"/>
            </w:rPr>
            <w:t>ython and R for regression analysis</w:t>
          </w:r>
          <w:r w:rsidR="00E25A7B">
            <w:rPr>
              <w:rFonts w:ascii="Verdana" w:hAnsi="Verdana"/>
              <w:sz w:val="20"/>
              <w:szCs w:val="20"/>
            </w:rPr>
            <w:t xml:space="preserve"> </w:t>
          </w:r>
          <w:r w:rsidR="00467C01">
            <w:rPr>
              <w:rFonts w:ascii="Verdana" w:hAnsi="Verdana"/>
              <w:sz w:val="20"/>
              <w:szCs w:val="20"/>
            </w:rPr>
            <w:t>(Kunal, 20</w:t>
          </w:r>
          <w:r w:rsidR="00E2397D">
            <w:rPr>
              <w:rFonts w:ascii="Verdana" w:hAnsi="Verdana"/>
              <w:sz w:val="20"/>
              <w:szCs w:val="20"/>
            </w:rPr>
            <w:t>17</w:t>
          </w:r>
          <w:r w:rsidR="00467C01">
            <w:rPr>
              <w:rFonts w:ascii="Verdana" w:hAnsi="Verdana"/>
              <w:sz w:val="20"/>
              <w:szCs w:val="20"/>
            </w:rPr>
            <w:t>)</w:t>
          </w:r>
        </w:sdtContent>
      </w:sdt>
      <w:r w:rsidR="00026416">
        <w:rPr>
          <w:rFonts w:ascii="Verdana" w:hAnsi="Verdana"/>
          <w:sz w:val="20"/>
          <w:szCs w:val="20"/>
        </w:rPr>
        <w:t>.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3F40D7AA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1EC2CF" w14:textId="302156A7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10D9389B">
        <w:rPr>
          <w:rFonts w:ascii="Verdana" w:hAnsi="Verdana"/>
          <w:b/>
          <w:bCs/>
          <w:sz w:val="20"/>
          <w:szCs w:val="20"/>
        </w:rPr>
        <w:t>Project Outcomes</w:t>
      </w:r>
      <w:r w:rsidRPr="10D9389B">
        <w:rPr>
          <w:rFonts w:ascii="Verdana" w:hAnsi="Verdana"/>
          <w:sz w:val="20"/>
          <w:szCs w:val="20"/>
        </w:rPr>
        <w:t>:</w:t>
      </w:r>
      <w:sdt>
        <w:sdtPr>
          <w:rPr>
            <w:rFonts w:ascii="Verdana" w:hAnsi="Verdana"/>
            <w:sz w:val="20"/>
            <w:szCs w:val="20"/>
          </w:rPr>
          <w:id w:val="-721132997"/>
        </w:sdtPr>
        <w:sdtEndPr/>
        <w:sdtContent>
          <w:r w:rsidR="6703818F" w:rsidRPr="10D9389B">
            <w:rPr>
              <w:rFonts w:ascii="Verdana" w:hAnsi="Verdana"/>
              <w:sz w:val="20"/>
              <w:szCs w:val="20"/>
            </w:rPr>
            <w:t xml:space="preserve"> </w:t>
          </w:r>
          <w:r w:rsidR="00CA4499" w:rsidRPr="10D9389B">
            <w:rPr>
              <w:rFonts w:ascii="Verdana" w:hAnsi="Verdana"/>
              <w:sz w:val="20"/>
              <w:szCs w:val="20"/>
            </w:rPr>
            <w:t xml:space="preserve">The project will seek to create a </w:t>
          </w:r>
          <w:r w:rsidR="00DC7730" w:rsidRPr="10D9389B">
            <w:rPr>
              <w:rFonts w:ascii="Verdana" w:hAnsi="Verdana"/>
              <w:sz w:val="20"/>
              <w:szCs w:val="20"/>
            </w:rPr>
            <w:t>linear regression</w:t>
          </w:r>
          <w:r w:rsidR="00CA4499" w:rsidRPr="10D9389B">
            <w:rPr>
              <w:rFonts w:ascii="Verdana" w:hAnsi="Verdana"/>
              <w:sz w:val="20"/>
              <w:szCs w:val="20"/>
            </w:rPr>
            <w:t xml:space="preserve"> model for the dollar amount of PPP loans based on the composition of the applying company. </w:t>
          </w:r>
          <w:r w:rsidR="00E1294D">
            <w:rPr>
              <w:rFonts w:ascii="Verdana" w:hAnsi="Verdana"/>
              <w:sz w:val="20"/>
              <w:szCs w:val="20"/>
            </w:rPr>
            <w:t xml:space="preserve"> Support for the alternative hypothesis is found in Martinson (2020) that</w:t>
          </w:r>
          <w:r w:rsidR="00CA4499" w:rsidRPr="10D9389B">
            <w:rPr>
              <w:rFonts w:ascii="Verdana" w:hAnsi="Verdana"/>
              <w:sz w:val="20"/>
              <w:szCs w:val="20"/>
            </w:rPr>
            <w:t xml:space="preserve"> </w:t>
          </w:r>
          <w:r w:rsidR="00E1294D">
            <w:rPr>
              <w:rFonts w:ascii="Verdana" w:hAnsi="Verdana"/>
              <w:sz w:val="20"/>
              <w:szCs w:val="20"/>
            </w:rPr>
            <w:t>a</w:t>
          </w:r>
          <w:r w:rsidR="00011AFD" w:rsidRPr="10D9389B">
            <w:rPr>
              <w:rFonts w:ascii="Verdana" w:hAnsi="Verdana"/>
              <w:sz w:val="20"/>
              <w:szCs w:val="20"/>
            </w:rPr>
            <w:t xml:space="preserve"> </w:t>
          </w:r>
          <w:r w:rsidR="00DC7730" w:rsidRPr="10D9389B">
            <w:rPr>
              <w:rFonts w:ascii="Verdana" w:hAnsi="Verdana"/>
              <w:sz w:val="20"/>
              <w:szCs w:val="20"/>
            </w:rPr>
            <w:t>linear regression</w:t>
          </w:r>
          <w:r w:rsidR="00011AFD" w:rsidRPr="10D9389B">
            <w:rPr>
              <w:rFonts w:ascii="Verdana" w:hAnsi="Verdana"/>
              <w:sz w:val="20"/>
              <w:szCs w:val="20"/>
            </w:rPr>
            <w:t xml:space="preserve"> model can be helpful in estimating the target variable </w:t>
          </w:r>
          <w:r w:rsidR="00DC7730" w:rsidRPr="10D9389B">
            <w:rPr>
              <w:rFonts w:ascii="Verdana" w:hAnsi="Verdana"/>
              <w:sz w:val="20"/>
              <w:szCs w:val="20"/>
            </w:rPr>
            <w:t>by determining the strength of predictor variables</w:t>
          </w:r>
          <w:r w:rsidR="00CA1D2B" w:rsidRPr="10D9389B">
            <w:rPr>
              <w:rFonts w:ascii="Verdana" w:hAnsi="Verdana"/>
              <w:sz w:val="20"/>
              <w:szCs w:val="20"/>
            </w:rPr>
            <w:t xml:space="preserve"> with respect to loan data.</w:t>
          </w:r>
          <w:r w:rsidR="00467C01" w:rsidRPr="10D9389B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11A065B5" w14:textId="77777777" w:rsidR="00B8701D" w:rsidRPr="00B8701D" w:rsidRDefault="00B8701D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D646D04" w14:textId="57E09EFA" w:rsidR="00F03BE5" w:rsidRPr="00B8701D" w:rsidRDefault="00F03BE5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="00206A50" w:rsidRPr="00B8701D">
        <w:rPr>
          <w:rFonts w:ascii="Verdana" w:hAnsi="Verdana"/>
          <w:sz w:val="20"/>
          <w:szCs w:val="20"/>
        </w:rPr>
        <w:t>:</w:t>
      </w:r>
      <w:r w:rsidR="009C2548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468817101"/>
          <w:date w:fullDate="2020-10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9141E">
            <w:rPr>
              <w:rFonts w:ascii="Verdana" w:hAnsi="Verdana"/>
              <w:sz w:val="20"/>
              <w:szCs w:val="20"/>
            </w:rPr>
            <w:t>10/2</w:t>
          </w:r>
          <w:r w:rsidR="00E2397D">
            <w:rPr>
              <w:rFonts w:ascii="Verdana" w:hAnsi="Verdana"/>
              <w:sz w:val="20"/>
              <w:szCs w:val="20"/>
            </w:rPr>
            <w:t>4</w:t>
          </w:r>
          <w:r w:rsidR="0059141E">
            <w:rPr>
              <w:rFonts w:ascii="Verdana" w:hAnsi="Verdana"/>
              <w:sz w:val="20"/>
              <w:szCs w:val="20"/>
            </w:rPr>
            <w:t>/2020</w:t>
          </w:r>
        </w:sdtContent>
      </w:sdt>
    </w:p>
    <w:p w14:paraId="47BAFB2F" w14:textId="77777777" w:rsidR="006B114A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11474F2" w14:textId="31F45AC9" w:rsidR="00B8701D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826867837"/>
          <w:showingPlcHdr/>
        </w:sdtPr>
        <w:sdtEndPr/>
        <w:sdtContent>
          <w:r w:rsidR="00CD2C2D">
            <w:rPr>
              <w:rFonts w:ascii="Verdana" w:hAnsi="Verdana"/>
              <w:sz w:val="20"/>
              <w:szCs w:val="20"/>
            </w:rPr>
            <w:t xml:space="preserve">     </w:t>
          </w:r>
        </w:sdtContent>
      </w:sdt>
    </w:p>
    <w:p w14:paraId="53ADE9BD" w14:textId="07708955" w:rsidR="006B114A" w:rsidRDefault="00D02C3E" w:rsidP="00E864E0">
      <w:pP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758124445"/>
        </w:sdtPr>
        <w:sdtEndPr/>
        <w:sdtContent>
          <w:r w:rsidR="00CD2C2D" w:rsidRPr="006A563F">
            <w:rPr>
              <w:rFonts w:ascii="Verdana" w:hAnsi="Verdana"/>
              <w:sz w:val="20"/>
              <w:szCs w:val="20"/>
            </w:rPr>
            <w:t xml:space="preserve">U.S. Department of the Treasury. (2020, October 11). Retrieved October 13, 2020, from </w:t>
          </w:r>
          <w:hyperlink r:id="rId10" w:history="1">
            <w:r w:rsidR="00CD2C2D" w:rsidRPr="00772142">
              <w:rPr>
                <w:rStyle w:val="Hyperlink"/>
                <w:rFonts w:ascii="Verdana" w:hAnsi="Verdana"/>
                <w:sz w:val="20"/>
                <w:szCs w:val="20"/>
              </w:rPr>
              <w:t>https://home.treasury.gov/policy-issues/cares-act/assistance-for-small-businesses/sba-paycheck-protection-program-loan-level-data</w:t>
            </w:r>
          </w:hyperlink>
        </w:sdtContent>
      </w:sdt>
    </w:p>
    <w:p w14:paraId="0DCE6D8C" w14:textId="77777777" w:rsidR="00CD2C2D" w:rsidRDefault="00CD2C2D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A174632" w14:textId="7A9892E2" w:rsidR="006856F2" w:rsidRDefault="00AD3AC5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AD3AC5">
        <w:rPr>
          <w:rFonts w:ascii="Verdana" w:hAnsi="Verdana"/>
          <w:bCs/>
          <w:sz w:val="20"/>
          <w:szCs w:val="20"/>
        </w:rPr>
        <w:t xml:space="preserve">How to Complete Your PPP Loan Application. (n.d.). Retrieved October 13, 2020, from </w:t>
      </w:r>
      <w:hyperlink r:id="rId11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https://www.sba.com/funding-a-business/government-small-business-loans/ppp/how-to-complete-paycheck-protection-program/</w:t>
        </w:r>
      </w:hyperlink>
    </w:p>
    <w:p w14:paraId="64B775CA" w14:textId="77777777" w:rsidR="00AD3AC5" w:rsidRDefault="00AD3AC5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1A771141" w14:textId="310BA3EA" w:rsidR="00D66512" w:rsidRDefault="00F81E4A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F81E4A">
        <w:rPr>
          <w:rFonts w:ascii="Verdana" w:hAnsi="Verdana"/>
          <w:bCs/>
          <w:sz w:val="20"/>
          <w:szCs w:val="20"/>
        </w:rPr>
        <w:t xml:space="preserve">Austin, P., </w:t>
      </w:r>
      <w:proofErr w:type="gramStart"/>
      <w:r w:rsidRPr="00F81E4A">
        <w:rPr>
          <w:rFonts w:ascii="Verdana" w:hAnsi="Verdana"/>
          <w:bCs/>
          <w:sz w:val="20"/>
          <w:szCs w:val="20"/>
        </w:rPr>
        <w:t>&amp;</w:t>
      </w:r>
      <w:r w:rsidR="00AD3AC5">
        <w:rPr>
          <w:rFonts w:ascii="Verdana" w:hAnsi="Verdana"/>
          <w:bCs/>
          <w:sz w:val="20"/>
          <w:szCs w:val="20"/>
        </w:rPr>
        <w:t xml:space="preserve"> </w:t>
      </w:r>
      <w:r w:rsidRPr="00F81E4A">
        <w:rPr>
          <w:rFonts w:ascii="Verdana" w:hAnsi="Verdana"/>
          <w:bCs/>
          <w:sz w:val="20"/>
          <w:szCs w:val="20"/>
        </w:rPr>
        <w:t>;</w:t>
      </w:r>
      <w:proofErr w:type="gramEnd"/>
      <w:r w:rsidRPr="00F81E4A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F81E4A">
        <w:rPr>
          <w:rFonts w:ascii="Verdana" w:hAnsi="Verdana"/>
          <w:bCs/>
          <w:sz w:val="20"/>
          <w:szCs w:val="20"/>
        </w:rPr>
        <w:t>Steyerberg</w:t>
      </w:r>
      <w:proofErr w:type="spellEnd"/>
      <w:r w:rsidRPr="00F81E4A">
        <w:rPr>
          <w:rFonts w:ascii="Verdana" w:hAnsi="Verdana"/>
          <w:bCs/>
          <w:sz w:val="20"/>
          <w:szCs w:val="20"/>
        </w:rPr>
        <w:t xml:space="preserve">, E. (2015, January 22). The number of subjects per variable required in linear regression analyses. Retrieved October 13, 2020, from </w:t>
      </w:r>
      <w:hyperlink r:id="rId12" w:history="1">
        <w:r w:rsidR="00CD2C2D" w:rsidRPr="00772142">
          <w:rPr>
            <w:rStyle w:val="Hyperlink"/>
            <w:rFonts w:ascii="Verdana" w:hAnsi="Verdana"/>
            <w:bCs/>
            <w:sz w:val="20"/>
            <w:szCs w:val="20"/>
          </w:rPr>
          <w:t>https://www.sciencedirect.com/science/article/pii/S0895435615000141</w:t>
        </w:r>
      </w:hyperlink>
    </w:p>
    <w:p w14:paraId="28892F80" w14:textId="77777777" w:rsidR="00CD2C2D" w:rsidRDefault="00CD2C2D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4AE8503" w14:textId="6D1B14B1" w:rsidR="00423CFC" w:rsidRDefault="00D32AB3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D32AB3">
        <w:rPr>
          <w:rFonts w:ascii="Verdana" w:hAnsi="Verdana"/>
          <w:bCs/>
          <w:sz w:val="20"/>
          <w:szCs w:val="20"/>
        </w:rPr>
        <w:lastRenderedPageBreak/>
        <w:t xml:space="preserve">Generalized linear model. (2020, September 26). Retrieved October 13, 2020, from </w:t>
      </w:r>
      <w:hyperlink r:id="rId13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https://en.wikipedia.org/wiki/Generalized_linear_model</w:t>
        </w:r>
      </w:hyperlink>
    </w:p>
    <w:p w14:paraId="3D05F82A" w14:textId="77777777" w:rsidR="00D32AB3" w:rsidRDefault="00D32AB3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80020A0" w14:textId="5E01BE86" w:rsidR="00DC7730" w:rsidRDefault="00F3393F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proofErr w:type="spellStart"/>
      <w:r w:rsidRPr="00F3393F">
        <w:rPr>
          <w:rFonts w:ascii="Verdana" w:hAnsi="Verdana"/>
          <w:bCs/>
          <w:sz w:val="20"/>
          <w:szCs w:val="20"/>
        </w:rPr>
        <w:t>JainKunal</w:t>
      </w:r>
      <w:proofErr w:type="spellEnd"/>
      <w:r w:rsidRPr="00F3393F">
        <w:rPr>
          <w:rFonts w:ascii="Verdana" w:hAnsi="Verdana"/>
          <w:bCs/>
          <w:sz w:val="20"/>
          <w:szCs w:val="20"/>
        </w:rPr>
        <w:t xml:space="preserve">, K. (2020, June 07). Python vs R vs SAS: Which Data Analysis Tool should I Learn? Retrieved October 13, 2020, from </w:t>
      </w:r>
      <w:hyperlink r:id="rId14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https://www.analyticsvidhya.com/blog/2017/09/sas-vs-vs-python-tool-learn/</w:t>
        </w:r>
      </w:hyperlink>
    </w:p>
    <w:p w14:paraId="0BFC722A" w14:textId="77777777" w:rsidR="00F3393F" w:rsidRDefault="00F3393F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7643AD2" w14:textId="1AF184CB" w:rsidR="0076556D" w:rsidRDefault="00467C01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67C01">
        <w:rPr>
          <w:rFonts w:ascii="Verdana" w:hAnsi="Verdana"/>
          <w:bCs/>
          <w:sz w:val="20"/>
          <w:szCs w:val="20"/>
        </w:rPr>
        <w:t xml:space="preserve">What is Linear Regression? (n.d.). Retrieved October 13, 2020, from </w:t>
      </w:r>
      <w:hyperlink r:id="rId15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https://www.statisticssolutions.com/what-is-linear-regression/</w:t>
        </w:r>
      </w:hyperlink>
    </w:p>
    <w:p w14:paraId="7967F958" w14:textId="77777777" w:rsidR="00467C01" w:rsidRDefault="00467C01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3EB70B99" w14:textId="564B2C9E" w:rsidR="008C2323" w:rsidRDefault="0090107D" w:rsidP="00E864E0">
      <w:pPr>
        <w:spacing w:after="0" w:line="240" w:lineRule="auto"/>
        <w:rPr>
          <w:rStyle w:val="Hyperlink"/>
          <w:rFonts w:ascii="Verdana" w:hAnsi="Verdana"/>
          <w:bCs/>
          <w:sz w:val="20"/>
          <w:szCs w:val="20"/>
        </w:rPr>
      </w:pPr>
      <w:r w:rsidRPr="0090107D">
        <w:rPr>
          <w:rFonts w:ascii="Verdana" w:hAnsi="Verdana"/>
          <w:bCs/>
          <w:sz w:val="20"/>
          <w:szCs w:val="20"/>
        </w:rPr>
        <w:t xml:space="preserve">Date, S. (2020, May 10). Generalized Linear Models. Retrieved October 13, 2020, from </w:t>
      </w:r>
      <w:hyperlink r:id="rId16" w:history="1">
        <w:r w:rsidRPr="00060BC9">
          <w:rPr>
            <w:rStyle w:val="Hyperlink"/>
            <w:rFonts w:ascii="Verdana" w:hAnsi="Verdana"/>
            <w:bCs/>
            <w:sz w:val="20"/>
            <w:szCs w:val="20"/>
          </w:rPr>
          <w:t>https://towardsdatascience.com/generalized-linear-models-9ec4dfe3dc3f</w:t>
        </w:r>
      </w:hyperlink>
    </w:p>
    <w:p w14:paraId="1CFB997E" w14:textId="7B3C466B" w:rsidR="00660A86" w:rsidRDefault="00660A86" w:rsidP="00E864E0">
      <w:pPr>
        <w:spacing w:after="0" w:line="240" w:lineRule="auto"/>
        <w:rPr>
          <w:rStyle w:val="Hyperlink"/>
          <w:rFonts w:ascii="Verdana" w:hAnsi="Verdana"/>
          <w:bCs/>
          <w:sz w:val="20"/>
          <w:szCs w:val="20"/>
        </w:rPr>
      </w:pPr>
    </w:p>
    <w:p w14:paraId="52667A4B" w14:textId="67A058A7" w:rsidR="00660A86" w:rsidRPr="00776086" w:rsidRDefault="00776086" w:rsidP="00E864E0">
      <w:pPr>
        <w:spacing w:after="0" w:line="240" w:lineRule="auto"/>
        <w:rPr>
          <w:rStyle w:val="Hyperlink"/>
          <w:rFonts w:ascii="Verdana" w:hAnsi="Verdana"/>
          <w:bCs/>
          <w:color w:val="auto"/>
          <w:sz w:val="20"/>
          <w:szCs w:val="20"/>
          <w:u w:val="none"/>
        </w:rPr>
      </w:pPr>
      <w:r w:rsidRPr="00660A86">
        <w:rPr>
          <w:rFonts w:ascii="Verdana" w:hAnsi="Verdana"/>
          <w:bCs/>
          <w:sz w:val="20"/>
          <w:szCs w:val="20"/>
        </w:rPr>
        <w:t>C</w:t>
      </w:r>
      <w:r>
        <w:rPr>
          <w:rFonts w:ascii="Verdana" w:hAnsi="Verdana"/>
          <w:bCs/>
          <w:sz w:val="20"/>
          <w:szCs w:val="20"/>
        </w:rPr>
        <w:t xml:space="preserve">oding Systems for Categorical Variables in Regression Analysis. </w:t>
      </w:r>
      <w:r w:rsidRPr="00660A86">
        <w:rPr>
          <w:rFonts w:ascii="Verdana" w:hAnsi="Verdana"/>
          <w:bCs/>
          <w:sz w:val="20"/>
          <w:szCs w:val="20"/>
        </w:rPr>
        <w:t>(n.d.). Retrieved October 22, 2020, from https://stats.idre.ucla.edu/spss/faq/coding-systems-for-categorical-variables-in-regression-analysis-2/</w:t>
      </w:r>
    </w:p>
    <w:p w14:paraId="593605EB" w14:textId="20C5057B" w:rsidR="00965A7F" w:rsidRDefault="00965A7F" w:rsidP="00E864E0">
      <w:pPr>
        <w:spacing w:after="0" w:line="240" w:lineRule="auto"/>
        <w:rPr>
          <w:rStyle w:val="Hyperlink"/>
          <w:rFonts w:ascii="Verdana" w:hAnsi="Verdana"/>
          <w:bCs/>
          <w:sz w:val="20"/>
          <w:szCs w:val="20"/>
        </w:rPr>
      </w:pPr>
    </w:p>
    <w:p w14:paraId="7AED3233" w14:textId="63D8834D" w:rsidR="0090107D" w:rsidRDefault="009E2613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9E2613">
        <w:rPr>
          <w:rFonts w:ascii="Verdana" w:hAnsi="Verdana"/>
          <w:bCs/>
          <w:sz w:val="20"/>
          <w:szCs w:val="20"/>
        </w:rPr>
        <w:t xml:space="preserve">Analyzing Non-Normal Data with Generalized Linear Models (GLMs). (2018). Retrieved October 18, 2020, from </w:t>
      </w:r>
      <w:hyperlink r:id="rId17" w:history="1">
        <w:r w:rsidRPr="00310C8C">
          <w:rPr>
            <w:rStyle w:val="Hyperlink"/>
            <w:rFonts w:ascii="Verdana" w:hAnsi="Verdana"/>
            <w:bCs/>
            <w:sz w:val="20"/>
            <w:szCs w:val="20"/>
          </w:rPr>
          <w:t>https://www.colorado.edu/lab/lisa/services/short-courses/analyzing-non-normal-data-generalized-linear-models-glms</w:t>
        </w:r>
      </w:hyperlink>
    </w:p>
    <w:p w14:paraId="4C47FA69" w14:textId="77777777" w:rsidR="00660A86" w:rsidRDefault="00660A86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30DCAB0B" w14:textId="6B227152" w:rsidR="008C2323" w:rsidRDefault="00660A86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S</w:t>
      </w:r>
      <w:r w:rsidR="00DF5F47" w:rsidRPr="00DF5F47">
        <w:rPr>
          <w:rFonts w:ascii="Verdana" w:hAnsi="Verdana"/>
          <w:bCs/>
          <w:sz w:val="20"/>
          <w:szCs w:val="20"/>
        </w:rPr>
        <w:t>walin</w:t>
      </w:r>
      <w:proofErr w:type="spellEnd"/>
      <w:r w:rsidR="00DF5F47" w:rsidRPr="00DF5F47">
        <w:rPr>
          <w:rFonts w:ascii="Verdana" w:hAnsi="Verdana"/>
          <w:bCs/>
          <w:sz w:val="20"/>
          <w:szCs w:val="20"/>
        </w:rPr>
        <w:t xml:space="preserve">, A. (2018, March 19). How to Handle Missing Data. Retrieved October 13, 2020, from </w:t>
      </w:r>
      <w:hyperlink r:id="rId18" w:history="1">
        <w:r w:rsidR="00CA1D2B" w:rsidRPr="00772142">
          <w:rPr>
            <w:rStyle w:val="Hyperlink"/>
            <w:rFonts w:ascii="Verdana" w:hAnsi="Verdana"/>
            <w:bCs/>
            <w:sz w:val="20"/>
            <w:szCs w:val="20"/>
          </w:rPr>
          <w:t>https://towardsdatascience.com/how-to-handle-missing-data-8646b18db0d4</w:t>
        </w:r>
      </w:hyperlink>
    </w:p>
    <w:p w14:paraId="2A6F3604" w14:textId="77777777" w:rsidR="00CA1D2B" w:rsidRPr="009C7FBB" w:rsidRDefault="00CA1D2B" w:rsidP="00E864E0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281306C3" w14:textId="43C14861" w:rsidR="009C7FBB" w:rsidRDefault="009C7FBB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9028AB3" w14:textId="218FF096" w:rsidR="00660A86" w:rsidRDefault="00660A86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A0D7220" w14:textId="77777777" w:rsidR="00660A86" w:rsidRPr="00B8701D" w:rsidRDefault="00660A86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20C3641" w14:textId="77777777" w:rsidR="00CD2C2D" w:rsidRDefault="00D02C3E" w:rsidP="00CD2C2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 w14:anchorId="54BDD7CA">
          <v:rect id="_x0000_i1025" style="width:468pt;height:1.5pt" o:hralign="center" o:hrstd="t" o:hr="t" fillcolor="#a0a0a0" stroked="f"/>
        </w:pict>
      </w:r>
    </w:p>
    <w:p w14:paraId="798A153B" w14:textId="77777777" w:rsidR="00CD2C2D" w:rsidRDefault="00CD2C2D" w:rsidP="00CD2C2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15D6C6C" w14:textId="77777777" w:rsidR="00CD2C2D" w:rsidRDefault="00CD2C2D" w:rsidP="00CD2C2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be filled out by a course mentor:</w:t>
      </w:r>
    </w:p>
    <w:p w14:paraId="38154BF8" w14:textId="77777777" w:rsidR="00CD2C2D" w:rsidRDefault="00CD2C2D" w:rsidP="00CD2C2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4102FAE" w14:textId="557B2FD5" w:rsidR="00CD2C2D" w:rsidRDefault="00D02C3E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507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D2C2D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1C01DDBC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0EA43FA1" w14:textId="77777777" w:rsidR="00CD2C2D" w:rsidRDefault="00D02C3E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2C2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CD2C2D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4E29BE28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3270E6FD" w14:textId="3F2A17B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Mentor’s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EndPr>
          <w:rPr>
            <w:rStyle w:val="PlaceholderText"/>
          </w:rPr>
        </w:sdtEndPr>
        <w:sdtContent>
          <w:r w:rsidR="008E5072">
            <w:rPr>
              <w:rStyle w:val="PlaceholderText"/>
              <w:rFonts w:ascii="Verdana" w:hAnsi="Verdana"/>
              <w:sz w:val="20"/>
              <w:szCs w:val="20"/>
            </w:rPr>
            <w:t>Select one</w:t>
          </w:r>
        </w:sdtContent>
      </w:sdt>
    </w:p>
    <w:p w14:paraId="305A4550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221D9E5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37B0D2C6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592D2B2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  <w:sdt>
        <w:sdtPr>
          <w:rPr>
            <w:rFonts w:ascii="Verdana" w:hAnsi="Verdana"/>
            <w:sz w:val="20"/>
            <w:szCs w:val="20"/>
          </w:rPr>
          <w:id w:val="199059633"/>
          <w:showingPlcHdr/>
        </w:sdtPr>
        <w:sdtEndPr/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3CA9A532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53334149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showingPlcHdr/>
        </w:sdtPr>
        <w:sdtEndPr/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705C6A5A" w14:textId="77777777" w:rsidR="00CD2C2D" w:rsidRDefault="00CD2C2D" w:rsidP="00CD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246900EC" w14:textId="77777777" w:rsidR="00CD2C2D" w:rsidRDefault="00CD2C2D" w:rsidP="00CD2C2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552BE2" w14:textId="77777777" w:rsidR="00CD2C2D" w:rsidRDefault="00CD2C2D" w:rsidP="00CD2C2D">
      <w:pPr>
        <w:spacing w:after="160" w:line="256" w:lineRule="auto"/>
        <w:rPr>
          <w:rFonts w:ascii="Verdana" w:hAnsi="Verdana"/>
          <w:b/>
          <w:sz w:val="20"/>
          <w:szCs w:val="20"/>
        </w:rPr>
      </w:pPr>
    </w:p>
    <w:p w14:paraId="3ED77EC0" w14:textId="2E5D84D6" w:rsidR="0086542A" w:rsidRPr="00E25A7B" w:rsidRDefault="0086542A" w:rsidP="00CD2C2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sectPr w:rsidR="0086542A" w:rsidRPr="00E25A7B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00CAD"/>
    <w:rsid w:val="00011AFD"/>
    <w:rsid w:val="00017E97"/>
    <w:rsid w:val="00026416"/>
    <w:rsid w:val="00036815"/>
    <w:rsid w:val="00076FCC"/>
    <w:rsid w:val="00085DCF"/>
    <w:rsid w:val="0008776C"/>
    <w:rsid w:val="000924A1"/>
    <w:rsid w:val="000A37D1"/>
    <w:rsid w:val="000B4846"/>
    <w:rsid w:val="000C0385"/>
    <w:rsid w:val="000D2CCD"/>
    <w:rsid w:val="0011659C"/>
    <w:rsid w:val="00124018"/>
    <w:rsid w:val="00126C45"/>
    <w:rsid w:val="00151E16"/>
    <w:rsid w:val="001555CC"/>
    <w:rsid w:val="00160674"/>
    <w:rsid w:val="00190F7B"/>
    <w:rsid w:val="001C2045"/>
    <w:rsid w:val="00204BF4"/>
    <w:rsid w:val="00205489"/>
    <w:rsid w:val="00206A50"/>
    <w:rsid w:val="00211749"/>
    <w:rsid w:val="00222484"/>
    <w:rsid w:val="00235E12"/>
    <w:rsid w:val="0027264D"/>
    <w:rsid w:val="002D6AD2"/>
    <w:rsid w:val="002E2E96"/>
    <w:rsid w:val="002E3F95"/>
    <w:rsid w:val="00344167"/>
    <w:rsid w:val="00380FCC"/>
    <w:rsid w:val="00394A7A"/>
    <w:rsid w:val="003A492C"/>
    <w:rsid w:val="003B7D70"/>
    <w:rsid w:val="003F1A0D"/>
    <w:rsid w:val="00400F37"/>
    <w:rsid w:val="00423CFC"/>
    <w:rsid w:val="004251BB"/>
    <w:rsid w:val="00451A99"/>
    <w:rsid w:val="00465F46"/>
    <w:rsid w:val="00467C01"/>
    <w:rsid w:val="0047299C"/>
    <w:rsid w:val="00476400"/>
    <w:rsid w:val="004910BA"/>
    <w:rsid w:val="00535ABF"/>
    <w:rsid w:val="00537952"/>
    <w:rsid w:val="005458CF"/>
    <w:rsid w:val="0057305D"/>
    <w:rsid w:val="00573B14"/>
    <w:rsid w:val="0059141E"/>
    <w:rsid w:val="005B0C92"/>
    <w:rsid w:val="00600764"/>
    <w:rsid w:val="00600A02"/>
    <w:rsid w:val="0061165B"/>
    <w:rsid w:val="00626067"/>
    <w:rsid w:val="006325C1"/>
    <w:rsid w:val="00640A82"/>
    <w:rsid w:val="0064263C"/>
    <w:rsid w:val="00660A86"/>
    <w:rsid w:val="00673D20"/>
    <w:rsid w:val="006755FF"/>
    <w:rsid w:val="006804E6"/>
    <w:rsid w:val="00682384"/>
    <w:rsid w:val="006856F2"/>
    <w:rsid w:val="00694EB7"/>
    <w:rsid w:val="006A563F"/>
    <w:rsid w:val="006B114A"/>
    <w:rsid w:val="006E0FEC"/>
    <w:rsid w:val="006F7502"/>
    <w:rsid w:val="0071718B"/>
    <w:rsid w:val="007417AA"/>
    <w:rsid w:val="0076556D"/>
    <w:rsid w:val="00767DF7"/>
    <w:rsid w:val="00776086"/>
    <w:rsid w:val="007A3BE6"/>
    <w:rsid w:val="007B4C60"/>
    <w:rsid w:val="007D6DA4"/>
    <w:rsid w:val="008167E5"/>
    <w:rsid w:val="00817AB0"/>
    <w:rsid w:val="00825BBA"/>
    <w:rsid w:val="00833597"/>
    <w:rsid w:val="0085218D"/>
    <w:rsid w:val="0085500B"/>
    <w:rsid w:val="00862981"/>
    <w:rsid w:val="0086542A"/>
    <w:rsid w:val="00883473"/>
    <w:rsid w:val="00897F16"/>
    <w:rsid w:val="008B2603"/>
    <w:rsid w:val="008C13D2"/>
    <w:rsid w:val="008C2323"/>
    <w:rsid w:val="008D1DED"/>
    <w:rsid w:val="008E5072"/>
    <w:rsid w:val="008E7F94"/>
    <w:rsid w:val="008F0F61"/>
    <w:rsid w:val="0090107D"/>
    <w:rsid w:val="0090197C"/>
    <w:rsid w:val="00965A7F"/>
    <w:rsid w:val="009950AE"/>
    <w:rsid w:val="009B192F"/>
    <w:rsid w:val="009B75AB"/>
    <w:rsid w:val="009C06A3"/>
    <w:rsid w:val="009C2548"/>
    <w:rsid w:val="009C7FBB"/>
    <w:rsid w:val="009E2613"/>
    <w:rsid w:val="00A30E8F"/>
    <w:rsid w:val="00A340F5"/>
    <w:rsid w:val="00A83184"/>
    <w:rsid w:val="00AA049B"/>
    <w:rsid w:val="00AC5C04"/>
    <w:rsid w:val="00AC7AB3"/>
    <w:rsid w:val="00AD3AC5"/>
    <w:rsid w:val="00AD7501"/>
    <w:rsid w:val="00B25DCA"/>
    <w:rsid w:val="00B33927"/>
    <w:rsid w:val="00B3477E"/>
    <w:rsid w:val="00B4010C"/>
    <w:rsid w:val="00B576E1"/>
    <w:rsid w:val="00B740FE"/>
    <w:rsid w:val="00B8701D"/>
    <w:rsid w:val="00B93F10"/>
    <w:rsid w:val="00BC35DD"/>
    <w:rsid w:val="00C02AEC"/>
    <w:rsid w:val="00C22BAD"/>
    <w:rsid w:val="00C3749D"/>
    <w:rsid w:val="00C61A7E"/>
    <w:rsid w:val="00C763F2"/>
    <w:rsid w:val="00C844B6"/>
    <w:rsid w:val="00C85B3C"/>
    <w:rsid w:val="00CA1D2B"/>
    <w:rsid w:val="00CA4499"/>
    <w:rsid w:val="00CA687F"/>
    <w:rsid w:val="00CD2C2D"/>
    <w:rsid w:val="00CE2B5A"/>
    <w:rsid w:val="00CF03EF"/>
    <w:rsid w:val="00CF6502"/>
    <w:rsid w:val="00D02C3E"/>
    <w:rsid w:val="00D055C9"/>
    <w:rsid w:val="00D2560B"/>
    <w:rsid w:val="00D32AB3"/>
    <w:rsid w:val="00D37BF1"/>
    <w:rsid w:val="00D66512"/>
    <w:rsid w:val="00DC7730"/>
    <w:rsid w:val="00DE479A"/>
    <w:rsid w:val="00DF0A17"/>
    <w:rsid w:val="00DF397E"/>
    <w:rsid w:val="00DF5F47"/>
    <w:rsid w:val="00E010BA"/>
    <w:rsid w:val="00E05606"/>
    <w:rsid w:val="00E06DA4"/>
    <w:rsid w:val="00E1294D"/>
    <w:rsid w:val="00E16939"/>
    <w:rsid w:val="00E2397D"/>
    <w:rsid w:val="00E25A7B"/>
    <w:rsid w:val="00E26203"/>
    <w:rsid w:val="00E31C35"/>
    <w:rsid w:val="00E3575A"/>
    <w:rsid w:val="00E51B38"/>
    <w:rsid w:val="00E864E0"/>
    <w:rsid w:val="00EA53AA"/>
    <w:rsid w:val="00EB71F0"/>
    <w:rsid w:val="00EE5B22"/>
    <w:rsid w:val="00F00B72"/>
    <w:rsid w:val="00F03BE5"/>
    <w:rsid w:val="00F3393F"/>
    <w:rsid w:val="00F36EE0"/>
    <w:rsid w:val="00F51229"/>
    <w:rsid w:val="00F658FF"/>
    <w:rsid w:val="00F65E24"/>
    <w:rsid w:val="00F81DAB"/>
    <w:rsid w:val="00F81E4A"/>
    <w:rsid w:val="00F84256"/>
    <w:rsid w:val="00F97E3D"/>
    <w:rsid w:val="00FA105D"/>
    <w:rsid w:val="00FB22AA"/>
    <w:rsid w:val="00FD5068"/>
    <w:rsid w:val="00FD6B76"/>
    <w:rsid w:val="10D9389B"/>
    <w:rsid w:val="67038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C93E81"/>
  <w15:docId w15:val="{FBD280EC-795E-4A4D-99D7-A8B64E9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35E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5E12"/>
    <w:rPr>
      <w:color w:val="0000FF" w:themeColor="hyperlink"/>
      <w:u w:val="single"/>
    </w:rPr>
  </w:style>
  <w:style w:type="paragraph" w:customStyle="1" w:styleId="Normal1">
    <w:name w:val="Normal1"/>
    <w:rsid w:val="00235E12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A44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31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339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045111613562294945msoplaceholdertext">
    <w:name w:val="m_8045111613562294945msoplaceholdertext"/>
    <w:basedOn w:val="DefaultParagraphFont"/>
    <w:rsid w:val="00E2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eneralized_linear_model" TargetMode="External"/><Relationship Id="rId18" Type="http://schemas.openxmlformats.org/officeDocument/2006/relationships/hyperlink" Target="https://towardsdatascience.com/how-to-handle-missing-data-8646b18db0d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pii/S0895435615000141" TargetMode="External"/><Relationship Id="rId17" Type="http://schemas.openxmlformats.org/officeDocument/2006/relationships/hyperlink" Target="https://www.colorado.edu/lab/lisa/services/short-courses/analyzing-non-normal-data-generalized-linear-models-glm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wardsdatascience.com/generalized-linear-models-9ec4dfe3dc3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a.com/funding-a-business/government-small-business-loans/ppp/how-to-complete-paycheck-protection-progra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tatisticssolutions.com/what-is-linear-regression/" TargetMode="External"/><Relationship Id="rId10" Type="http://schemas.openxmlformats.org/officeDocument/2006/relationships/hyperlink" Target="https://home.treasury.gov/policy-issues/cares-act/assistance-for-small-businesses/sba-paycheck-protection-program-loan-level-data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home.treasury.gov/policy-issues/cares-act/assistance-for-small-businesses/sba-paycheck-protection-program-loan-level-data" TargetMode="External"/><Relationship Id="rId14" Type="http://schemas.openxmlformats.org/officeDocument/2006/relationships/hyperlink" Target="https://www.analyticsvidhya.com/blog/2017/09/sas-vs-vs-python-tool-lear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1D0A5365D14F1BB5C77179BCD4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2E9D-F36F-4EC1-B4C6-F427FD5BC801}"/>
      </w:docPartPr>
      <w:docPartBody>
        <w:p w:rsidR="00F65E24" w:rsidRDefault="00883473" w:rsidP="00883473">
          <w:pPr>
            <w:pStyle w:val="011D0A5365D14F1BB5C77179BCD4CAD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6D9617D97D1E4E94906EE1141037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92C0-227F-4AE3-9E1B-9560020BC1A4}"/>
      </w:docPartPr>
      <w:docPartBody>
        <w:p w:rsidR="00F65E24" w:rsidRDefault="00883473" w:rsidP="00883473">
          <w:pPr>
            <w:pStyle w:val="6D9617D97D1E4E94906EE114103735EC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4AFB0ECD8254C0DBFDBF9B9B0CB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27BB4-D998-46F1-B416-CB4A64378533}"/>
      </w:docPartPr>
      <w:docPartBody>
        <w:p w:rsidR="00F65E24" w:rsidRDefault="00883473" w:rsidP="00883473">
          <w:pPr>
            <w:pStyle w:val="04AFB0ECD8254C0DBFDBF9B9B0CB527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FEDFFD0C0C14DAB82BB5298496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530D-AD2F-428E-AB94-DDE61C034DF5}"/>
      </w:docPartPr>
      <w:docPartBody>
        <w:p w:rsidR="00F65E24" w:rsidRDefault="00883473" w:rsidP="00883473">
          <w:pPr>
            <w:pStyle w:val="0FEDFFD0C0C14DAB82BB5298496A4BC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323E93F6B3148E8BCF9852D46BE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91E5-6D38-4CC9-9B31-2FEEC468721B}"/>
      </w:docPartPr>
      <w:docPartBody>
        <w:p w:rsidR="00F65E24" w:rsidRDefault="00883473" w:rsidP="00883473">
          <w:pPr>
            <w:pStyle w:val="1323E93F6B3148E8BCF9852D46BEFFD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3A7762FFC6B452799305D624C8B4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C4F42-003F-432F-A07F-91D1FDB2D6C0}"/>
      </w:docPartPr>
      <w:docPartBody>
        <w:p w:rsidR="00F65E24" w:rsidRDefault="00883473" w:rsidP="00883473">
          <w:pPr>
            <w:pStyle w:val="73A7762FFC6B452799305D624C8B4C6A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E9A77F0C1C94901B08978F0E1280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796B-F889-47A7-B284-94062CFD313B}"/>
      </w:docPartPr>
      <w:docPartBody>
        <w:p w:rsidR="00F65E24" w:rsidRDefault="00883473" w:rsidP="00883473">
          <w:pPr>
            <w:pStyle w:val="0E9A77F0C1C94901B08978F0E1280F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46ECB521AF884F1BA85085FB779B9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27807-7B96-4355-86B0-6DAC8232DA4D}"/>
      </w:docPartPr>
      <w:docPartBody>
        <w:p w:rsidR="00F65E24" w:rsidRDefault="00883473" w:rsidP="00883473">
          <w:pPr>
            <w:pStyle w:val="46ECB521AF884F1BA85085FB779B983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9202EE11D7474D79AFA5FA23CE41C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10D3-7C14-4B4E-8C2F-141C0AF95421}"/>
      </w:docPartPr>
      <w:docPartBody>
        <w:p w:rsidR="00F65E24" w:rsidRDefault="00883473" w:rsidP="00883473">
          <w:pPr>
            <w:pStyle w:val="9202EE11D7474D79AFA5FA23CE41C335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5019D2DAD3F421588C8BE4E4493F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C5A3-B9F9-46BB-9935-BD7FA404D510}"/>
      </w:docPartPr>
      <w:docPartBody>
        <w:p w:rsidR="000B28B6" w:rsidRDefault="00F65E24" w:rsidP="00F65E24">
          <w:pPr>
            <w:pStyle w:val="D5019D2DAD3F421588C8BE4E4493F7B0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73"/>
    <w:rsid w:val="00084808"/>
    <w:rsid w:val="000B28B6"/>
    <w:rsid w:val="000C0277"/>
    <w:rsid w:val="00117E6B"/>
    <w:rsid w:val="0019517C"/>
    <w:rsid w:val="001C73AA"/>
    <w:rsid w:val="00233CC9"/>
    <w:rsid w:val="00295333"/>
    <w:rsid w:val="002B4EFD"/>
    <w:rsid w:val="003116F5"/>
    <w:rsid w:val="003A7F03"/>
    <w:rsid w:val="0052460F"/>
    <w:rsid w:val="00540B23"/>
    <w:rsid w:val="00657D07"/>
    <w:rsid w:val="00681696"/>
    <w:rsid w:val="00702ABE"/>
    <w:rsid w:val="007A588D"/>
    <w:rsid w:val="007D7E9F"/>
    <w:rsid w:val="007F1C6B"/>
    <w:rsid w:val="0086529B"/>
    <w:rsid w:val="00883473"/>
    <w:rsid w:val="00892CE3"/>
    <w:rsid w:val="00A137B1"/>
    <w:rsid w:val="00AB6F12"/>
    <w:rsid w:val="00AC1B49"/>
    <w:rsid w:val="00BE01A4"/>
    <w:rsid w:val="00C5130E"/>
    <w:rsid w:val="00C56E51"/>
    <w:rsid w:val="00CE07A8"/>
    <w:rsid w:val="00D453AF"/>
    <w:rsid w:val="00DD40BD"/>
    <w:rsid w:val="00E16443"/>
    <w:rsid w:val="00E23283"/>
    <w:rsid w:val="00EB1E4D"/>
    <w:rsid w:val="00EE6887"/>
    <w:rsid w:val="00EF5241"/>
    <w:rsid w:val="00F32E53"/>
    <w:rsid w:val="00F406EB"/>
    <w:rsid w:val="00F65E24"/>
    <w:rsid w:val="00F7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E24"/>
    <w:rPr>
      <w:color w:val="808080"/>
    </w:rPr>
  </w:style>
  <w:style w:type="paragraph" w:customStyle="1" w:styleId="011D0A5365D14F1BB5C77179BCD4CADB">
    <w:name w:val="011D0A5365D14F1BB5C77179BCD4CADB"/>
    <w:rsid w:val="00883473"/>
  </w:style>
  <w:style w:type="paragraph" w:customStyle="1" w:styleId="6D9617D97D1E4E94906EE114103735EC">
    <w:name w:val="6D9617D97D1E4E94906EE114103735EC"/>
    <w:rsid w:val="00883473"/>
  </w:style>
  <w:style w:type="paragraph" w:customStyle="1" w:styleId="04AFB0ECD8254C0DBFDBF9B9B0CB5271">
    <w:name w:val="04AFB0ECD8254C0DBFDBF9B9B0CB5271"/>
    <w:rsid w:val="00883473"/>
  </w:style>
  <w:style w:type="paragraph" w:customStyle="1" w:styleId="0FEDFFD0C0C14DAB82BB5298496A4BC1">
    <w:name w:val="0FEDFFD0C0C14DAB82BB5298496A4BC1"/>
    <w:rsid w:val="00883473"/>
  </w:style>
  <w:style w:type="paragraph" w:customStyle="1" w:styleId="1323E93F6B3148E8BCF9852D46BEFFDB">
    <w:name w:val="1323E93F6B3148E8BCF9852D46BEFFDB"/>
    <w:rsid w:val="00883473"/>
  </w:style>
  <w:style w:type="paragraph" w:customStyle="1" w:styleId="73A7762FFC6B452799305D624C8B4C6A">
    <w:name w:val="73A7762FFC6B452799305D624C8B4C6A"/>
    <w:rsid w:val="00883473"/>
  </w:style>
  <w:style w:type="paragraph" w:customStyle="1" w:styleId="0E9A77F0C1C94901B08978F0E1280F3F">
    <w:name w:val="0E9A77F0C1C94901B08978F0E1280F3F"/>
    <w:rsid w:val="00883473"/>
  </w:style>
  <w:style w:type="paragraph" w:customStyle="1" w:styleId="46ECB521AF884F1BA85085FB779B983D">
    <w:name w:val="46ECB521AF884F1BA85085FB779B983D"/>
    <w:rsid w:val="00883473"/>
  </w:style>
  <w:style w:type="paragraph" w:customStyle="1" w:styleId="9202EE11D7474D79AFA5FA23CE41C335">
    <w:name w:val="9202EE11D7474D79AFA5FA23CE41C335"/>
    <w:rsid w:val="00883473"/>
  </w:style>
  <w:style w:type="paragraph" w:customStyle="1" w:styleId="D5019D2DAD3F421588C8BE4E4493F7B0">
    <w:name w:val="D5019D2DAD3F421588C8BE4E4493F7B0"/>
    <w:rsid w:val="00F6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62D9890D7F74A955A66D2B555FA03" ma:contentTypeVersion="10" ma:contentTypeDescription="Create a new document." ma:contentTypeScope="" ma:versionID="f5e29d78b0a805ddfed94da802cdd0b3">
  <xsd:schema xmlns:xsd="http://www.w3.org/2001/XMLSchema" xmlns:xs="http://www.w3.org/2001/XMLSchema" xmlns:p="http://schemas.microsoft.com/office/2006/metadata/properties" xmlns:ns3="0cf36173-f47b-4953-8bbd-99836203b2a7" xmlns:ns4="cff105c6-6fea-4be1-954e-5280b76c407c" targetNamespace="http://schemas.microsoft.com/office/2006/metadata/properties" ma:root="true" ma:fieldsID="7742ab0e61e6dee45d5645542dcac061" ns3:_="" ns4:_="">
    <xsd:import namespace="0cf36173-f47b-4953-8bbd-99836203b2a7"/>
    <xsd:import namespace="cff105c6-6fea-4be1-954e-5280b76c40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36173-f47b-4953-8bbd-99836203b2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105c6-6fea-4be1-954e-5280b76c4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9C47A-0BBF-472D-976F-A5154FC59C31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cff105c6-6fea-4be1-954e-5280b76c407c"/>
    <ds:schemaRef ds:uri="http://purl.org/dc/terms/"/>
    <ds:schemaRef ds:uri="http://purl.org/dc/dcmitype/"/>
    <ds:schemaRef ds:uri="http://schemas.microsoft.com/office/infopath/2007/PartnerControls"/>
    <ds:schemaRef ds:uri="0cf36173-f47b-4953-8bbd-99836203b2a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78F92A3-AD92-412F-82F9-E87CB813D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36173-f47b-4953-8bbd-99836203b2a7"/>
    <ds:schemaRef ds:uri="cff105c6-6fea-4be1-954e-5280b76c4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9E7A06-309C-4738-96B4-3E711433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Tony Dunsworth</cp:lastModifiedBy>
  <cp:revision>2</cp:revision>
  <dcterms:created xsi:type="dcterms:W3CDTF">2021-03-03T20:25:00Z</dcterms:created>
  <dcterms:modified xsi:type="dcterms:W3CDTF">2021-03-03T20:25:00Z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0x010100D4C62D9890D7F74A955A66D2B555FA03</vt:lpwstr>
  </property>
</Properties>
</file>