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A2F6D6" w14:textId="36AD800D" w:rsidR="00761A9D" w:rsidRPr="00761A9D" w:rsidRDefault="00761A9D" w:rsidP="00761A9D">
      <w:pPr>
        <w:jc w:val="center"/>
        <w:rPr>
          <w:rFonts w:ascii="Pretendard" w:eastAsia="Pretendard" w:hAnsi="Pretendard"/>
          <w:sz w:val="28"/>
          <w:szCs w:val="32"/>
        </w:rPr>
      </w:pPr>
      <w:r w:rsidRPr="00761A9D">
        <w:rPr>
          <w:rFonts w:ascii="Pretendard" w:eastAsia="Pretendard" w:hAnsi="Pretendard"/>
          <w:sz w:val="28"/>
          <w:szCs w:val="32"/>
        </w:rPr>
        <w:t>F</w:t>
      </w:r>
      <w:r w:rsidRPr="00761A9D">
        <w:rPr>
          <w:rFonts w:ascii="Pretendard" w:eastAsia="Pretendard" w:hAnsi="Pretendard" w:hint="eastAsia"/>
          <w:sz w:val="28"/>
          <w:szCs w:val="32"/>
        </w:rPr>
        <w:t>inal report</w:t>
      </w:r>
    </w:p>
    <w:p w14:paraId="27DA3E1B" w14:textId="1BDF07AA" w:rsidR="00761A9D" w:rsidRPr="00761A9D" w:rsidRDefault="00761A9D" w:rsidP="00761A9D">
      <w:pPr>
        <w:jc w:val="center"/>
        <w:rPr>
          <w:rFonts w:ascii="Pretendard" w:eastAsia="Pretendard" w:hAnsi="Pretendard"/>
        </w:rPr>
      </w:pPr>
      <w:r w:rsidRPr="00761A9D">
        <w:rPr>
          <w:rFonts w:ascii="Pretendard" w:eastAsia="Pretendard" w:hAnsi="Pretendard"/>
        </w:rPr>
        <w:t>December 15, 2024</w:t>
      </w:r>
    </w:p>
    <w:p w14:paraId="65235064" w14:textId="23677CAF" w:rsidR="00761A9D" w:rsidRDefault="00761A9D" w:rsidP="00761A9D">
      <w:pPr>
        <w:jc w:val="center"/>
        <w:rPr>
          <w:rFonts w:ascii="Pretendard" w:eastAsia="Pretendard" w:hAnsi="Pretendard"/>
        </w:rPr>
      </w:pPr>
      <w:r w:rsidRPr="00761A9D">
        <w:rPr>
          <w:rFonts w:ascii="Pretendard" w:eastAsia="Pretendard" w:hAnsi="Pretendard" w:hint="eastAsia"/>
        </w:rPr>
        <w:t>허주원</w:t>
      </w:r>
    </w:p>
    <w:p w14:paraId="6C3728FE" w14:textId="77777777" w:rsidR="00761A9D" w:rsidRDefault="00761A9D" w:rsidP="00761A9D">
      <w:pPr>
        <w:jc w:val="center"/>
        <w:rPr>
          <w:rFonts w:ascii="Pretendard" w:eastAsia="Pretendard" w:hAnsi="Pretendard"/>
        </w:rPr>
      </w:pPr>
    </w:p>
    <w:p w14:paraId="193E4DEE" w14:textId="322B7DD8" w:rsidR="00761A9D" w:rsidRDefault="00F22971" w:rsidP="00F22971">
      <w:pPr>
        <w:pStyle w:val="a6"/>
        <w:numPr>
          <w:ilvl w:val="0"/>
          <w:numId w:val="1"/>
        </w:numPr>
        <w:rPr>
          <w:rFonts w:ascii="Pretendard" w:eastAsia="Pretendard" w:hAnsi="Pretendard"/>
        </w:rPr>
      </w:pPr>
      <w:r>
        <w:rPr>
          <w:rFonts w:ascii="Pretendard" w:eastAsia="Pretendard" w:hAnsi="Pretendard" w:hint="eastAsia"/>
        </w:rPr>
        <w:t>Abstract</w:t>
      </w:r>
    </w:p>
    <w:p w14:paraId="73782C33" w14:textId="527AAA8E" w:rsidR="006A28AC" w:rsidRPr="006A28AC" w:rsidRDefault="006A28AC" w:rsidP="006A28AC">
      <w:pPr>
        <w:ind w:firstLine="440"/>
        <w:rPr>
          <w:rFonts w:ascii="Pretendard" w:eastAsia="Pretendard" w:hAnsi="Pretendard"/>
        </w:rPr>
      </w:pPr>
      <w:r w:rsidRPr="006A28AC">
        <w:rPr>
          <w:rFonts w:ascii="Pretendard" w:eastAsia="Pretendard" w:hAnsi="Pretendard"/>
        </w:rPr>
        <w:t>KBO 리그 관중 수의 장기적인 추세를 분석하고 향후 5년간의 관중 수를 예측하는 것을 목적으로 한다. 1982년부터 2024년까지의 연도별 관중 수 데이터를 활용하여 ARIMA(0,1,1) 모델을 적용한 결과, 관중 수는 특수 상황(예: 코로나19 팬데믹)을 제외하면 꾸준히 증가하는 추세를 보였다. 2027년에는 약 820만 명의 관중 수가 예상되었으며, 팬데믹과 같은 급격한 감소 없이 안정적인 성장세가 지속될 것으로 나타났다. 이러한 결과는 리그 운</w:t>
      </w:r>
      <w:r w:rsidRPr="006A28AC">
        <w:rPr>
          <w:rFonts w:ascii="Pretendard" w:eastAsia="Pretendard" w:hAnsi="Pretendard" w:hint="eastAsia"/>
        </w:rPr>
        <w:t>영</w:t>
      </w:r>
      <w:r w:rsidRPr="006A28AC">
        <w:rPr>
          <w:rFonts w:ascii="Pretendard" w:eastAsia="Pretendard" w:hAnsi="Pretendard"/>
        </w:rPr>
        <w:t xml:space="preserve"> 전략과 구단의 마케팅 계획 수립에 긍정적인 시사점을 제공한다. 다만, 외부 요인이 변수로 작용할 경우 예측의 신뢰성이 낮아질 수 있으므로, 향후 연구에서는 외부적인 요소를 반영한 추가 분석이 필요하다.</w:t>
      </w:r>
    </w:p>
    <w:p w14:paraId="70952447" w14:textId="4C4A5FC9" w:rsidR="00F22971" w:rsidRDefault="00F22971" w:rsidP="00F22971">
      <w:pPr>
        <w:pStyle w:val="a6"/>
        <w:numPr>
          <w:ilvl w:val="0"/>
          <w:numId w:val="1"/>
        </w:numPr>
        <w:rPr>
          <w:rFonts w:ascii="Pretendard" w:eastAsia="Pretendard" w:hAnsi="Pretendard"/>
        </w:rPr>
      </w:pPr>
      <w:r>
        <w:rPr>
          <w:rFonts w:ascii="Pretendard" w:eastAsia="Pretendard" w:hAnsi="Pretendard" w:hint="eastAsia"/>
        </w:rPr>
        <w:t>Introduction</w:t>
      </w:r>
    </w:p>
    <w:p w14:paraId="3409DE5C" w14:textId="7C94A057" w:rsidR="00C91BB2" w:rsidRPr="00C91BB2" w:rsidRDefault="00C91BB2" w:rsidP="00C91BB2">
      <w:pPr>
        <w:pStyle w:val="ab"/>
        <w:ind w:firstLine="440"/>
        <w:rPr>
          <w:rFonts w:ascii="Pretendard" w:eastAsia="Pretendard" w:hAnsi="Pretendard"/>
          <w:sz w:val="22"/>
          <w:szCs w:val="22"/>
        </w:rPr>
      </w:pPr>
      <w:r w:rsidRPr="00C91BB2">
        <w:rPr>
          <w:rFonts w:ascii="Pretendard" w:eastAsia="Pretendard" w:hAnsi="Pretendard"/>
          <w:sz w:val="22"/>
          <w:szCs w:val="22"/>
        </w:rPr>
        <w:t>한국프로야구리그(KBO)는 대표적인 한국의 프로스포츠 리그로, 매년 수백만 명의 관중을 동원하며 큰 인기를 얻고 있다. 관중 수는 프로 스포츠의 인기와 관심도를 보여주는 핵심 지표로, 2019년 KBO 리그는 약 1조4000억 원의 경제적 효과를 창출하며 한국 스포츠 산업의 중심축으로 자리 잡았다.</w:t>
      </w:r>
      <w:r>
        <w:rPr>
          <w:rFonts w:ascii="Pretendard" w:eastAsia="Pretendard" w:hAnsi="Pretendard" w:hint="eastAsia"/>
          <w:sz w:val="22"/>
          <w:szCs w:val="22"/>
        </w:rPr>
        <w:t xml:space="preserve"> </w:t>
      </w:r>
      <w:r w:rsidRPr="00C91BB2">
        <w:rPr>
          <w:rFonts w:ascii="Pretendard" w:eastAsia="Pretendard" w:hAnsi="Pretendard"/>
          <w:sz w:val="22"/>
          <w:szCs w:val="22"/>
        </w:rPr>
        <w:t>그러나 코로나19 팬데믹으로 인해 관중 수는 급감하였고, 최근 들어 회복세를 보이며 팬데믹 이전의 수준을 다시 넘어서고 있다. 이러한 관중 수의 변화는 프로 리그 운영 전략과 마케팅에 중요한 시사점을 제공한다.</w:t>
      </w:r>
      <w:r>
        <w:rPr>
          <w:rFonts w:ascii="Pretendard" w:eastAsia="Pretendard" w:hAnsi="Pretendard" w:hint="eastAsia"/>
          <w:sz w:val="22"/>
          <w:szCs w:val="22"/>
        </w:rPr>
        <w:t xml:space="preserve"> </w:t>
      </w:r>
      <w:r w:rsidRPr="00C91BB2">
        <w:rPr>
          <w:rFonts w:ascii="Pretendard" w:eastAsia="Pretendard" w:hAnsi="Pretendard"/>
          <w:sz w:val="22"/>
          <w:szCs w:val="22"/>
        </w:rPr>
        <w:t xml:space="preserve">1982년 KBO 리그 창설 이후 2024년까지 총 43시즌의 연도별 총 관중 수 데이터를 분석하여 리그의 장기적인 성장 추세와 주요 변화를 탐구한다. 더불어 시계열 분석 기법을 활용해 미래 관중 수를 </w:t>
      </w:r>
      <w:r>
        <w:rPr>
          <w:rFonts w:ascii="Pretendard" w:eastAsia="Pretendard" w:hAnsi="Pretendard" w:hint="eastAsia"/>
          <w:sz w:val="22"/>
          <w:szCs w:val="22"/>
        </w:rPr>
        <w:t>예측하고자 한다.</w:t>
      </w:r>
    </w:p>
    <w:p w14:paraId="43BE65EF" w14:textId="44D33DD7" w:rsidR="00F22971" w:rsidRDefault="00F22971" w:rsidP="00F22971">
      <w:pPr>
        <w:pStyle w:val="a6"/>
        <w:numPr>
          <w:ilvl w:val="0"/>
          <w:numId w:val="1"/>
        </w:numPr>
        <w:rPr>
          <w:rFonts w:ascii="Pretendard" w:eastAsia="Pretendard" w:hAnsi="Pretendard"/>
        </w:rPr>
      </w:pPr>
      <w:r w:rsidRPr="00F22971">
        <w:rPr>
          <w:rFonts w:ascii="Pretendard" w:eastAsia="Pretendard" w:hAnsi="Pretendard"/>
        </w:rPr>
        <w:t>Statistical Methods</w:t>
      </w:r>
    </w:p>
    <w:p w14:paraId="05CDC7EB" w14:textId="0665D244" w:rsidR="00CD7042" w:rsidRDefault="00E83E24" w:rsidP="00CD7042">
      <w:pPr>
        <w:ind w:left="440"/>
        <w:rPr>
          <w:noProof/>
        </w:rPr>
      </w:pPr>
      <w:r w:rsidRPr="00E83E24">
        <w:rPr>
          <w:noProof/>
        </w:rPr>
        <w:drawing>
          <wp:inline distT="0" distB="0" distL="0" distR="0" wp14:anchorId="0B403959" wp14:editId="2E610CF7">
            <wp:extent cx="4017313" cy="432620"/>
            <wp:effectExtent l="0" t="0" r="2540" b="5715"/>
            <wp:docPr id="1577889714"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7889714" name=""/>
                    <pic:cNvPicPr/>
                  </pic:nvPicPr>
                  <pic:blipFill>
                    <a:blip r:embed="rId7"/>
                    <a:stretch>
                      <a:fillRect/>
                    </a:stretch>
                  </pic:blipFill>
                  <pic:spPr>
                    <a:xfrm>
                      <a:off x="0" y="0"/>
                      <a:ext cx="4060400" cy="437260"/>
                    </a:xfrm>
                    <a:prstGeom prst="rect">
                      <a:avLst/>
                    </a:prstGeom>
                  </pic:spPr>
                </pic:pic>
              </a:graphicData>
            </a:graphic>
          </wp:inline>
        </w:drawing>
      </w:r>
    </w:p>
    <w:p w14:paraId="535648EA" w14:textId="2B2D3724" w:rsidR="00CD7042" w:rsidRDefault="00E83E24" w:rsidP="00CD7042">
      <w:pPr>
        <w:rPr>
          <w:rFonts w:ascii="Pretendard" w:eastAsia="Pretendard" w:hAnsi="Pretendard"/>
        </w:rPr>
      </w:pPr>
      <w:r>
        <w:rPr>
          <w:rFonts w:ascii="Pretendard" w:eastAsia="Pretendard" w:hAnsi="Pretendard"/>
          <w:noProof/>
        </w:rPr>
        <w:lastRenderedPageBreak/>
        <w:drawing>
          <wp:inline distT="0" distB="0" distL="0" distR="0" wp14:anchorId="6928246A" wp14:editId="0E1C6E08">
            <wp:extent cx="3692013" cy="2403763"/>
            <wp:effectExtent l="0" t="0" r="3810" b="0"/>
            <wp:docPr id="1688602856" name="그림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3724651" cy="2425013"/>
                    </a:xfrm>
                    <a:prstGeom prst="rect">
                      <a:avLst/>
                    </a:prstGeom>
                    <a:noFill/>
                  </pic:spPr>
                </pic:pic>
              </a:graphicData>
            </a:graphic>
          </wp:inline>
        </w:drawing>
      </w:r>
    </w:p>
    <w:p w14:paraId="4BF176F2" w14:textId="52CC6873" w:rsidR="00BD44B5" w:rsidRDefault="00BD44B5" w:rsidP="00BD44B5">
      <w:pPr>
        <w:ind w:firstLine="440"/>
        <w:rPr>
          <w:rFonts w:ascii="Pretendard" w:eastAsia="Pretendard" w:hAnsi="Pretendard"/>
        </w:rPr>
      </w:pPr>
      <w:r w:rsidRPr="00BD44B5">
        <w:rPr>
          <w:rFonts w:ascii="Pretendard" w:eastAsia="Pretendard" w:hAnsi="Pretendard"/>
        </w:rPr>
        <w:t>1982년부터 2024년까지의 연도별 KBO 리그 총 관중 수 데이터의 평균은 약 440만 명으로 나타났다. 시각화를 통해 분석한 결과, 2020년과 2021년 코로나19 팬데믹의 영향으로 관중 수가 급감했던 시기를 제외하면, 데이터는 전체적으로 관중 수가 꾸준히 증가하는 추세를 보였다.</w:t>
      </w:r>
      <w:r>
        <w:rPr>
          <w:rFonts w:ascii="Pretendard" w:eastAsia="Pretendard" w:hAnsi="Pretendard" w:hint="eastAsia"/>
        </w:rPr>
        <w:t xml:space="preserve"> </w:t>
      </w:r>
      <w:r w:rsidRPr="00BD44B5">
        <w:rPr>
          <w:rFonts w:ascii="Pretendard" w:eastAsia="Pretendard" w:hAnsi="Pretendard" w:hint="eastAsia"/>
        </w:rPr>
        <w:t>그러나</w:t>
      </w:r>
      <w:r w:rsidRPr="00BD44B5">
        <w:rPr>
          <w:rFonts w:ascii="Pretendard" w:eastAsia="Pretendard" w:hAnsi="Pretendard"/>
        </w:rPr>
        <w:t xml:space="preserve"> 연도별 데이터는 특정한 계절적 주기성을 보이지 않았으며, 이러한 데이터 특성에 따라 추세와 랜덤 변동성을 기반으로 예측하는 데 적합한 ARIMA 모델을 적용하기로 하였다.</w:t>
      </w:r>
      <w:r w:rsidR="00A733FF">
        <w:rPr>
          <w:rFonts w:ascii="Pretendard" w:eastAsia="Pretendard" w:hAnsi="Pretendard" w:hint="eastAsia"/>
        </w:rPr>
        <w:t xml:space="preserve"> </w:t>
      </w:r>
    </w:p>
    <w:p w14:paraId="7F51A2F1" w14:textId="77777777" w:rsidR="00CC7192" w:rsidRDefault="00CC7192" w:rsidP="00BD44B5">
      <w:pPr>
        <w:ind w:firstLine="440"/>
        <w:rPr>
          <w:rFonts w:ascii="Pretendard" w:eastAsia="Pretendard" w:hAnsi="Pretendard"/>
        </w:rPr>
      </w:pPr>
    </w:p>
    <w:p w14:paraId="2686223B" w14:textId="6C4A8F57" w:rsidR="00BD44B5" w:rsidRDefault="00BD44B5" w:rsidP="00BD44B5">
      <w:pPr>
        <w:rPr>
          <w:rFonts w:ascii="Pretendard" w:eastAsia="Pretendard" w:hAnsi="Pretendard"/>
        </w:rPr>
      </w:pPr>
      <w:r w:rsidRPr="00BD44B5">
        <w:rPr>
          <w:rFonts w:ascii="Pretendard" w:eastAsia="Pretendard" w:hAnsi="Pretendard"/>
          <w:noProof/>
        </w:rPr>
        <w:drawing>
          <wp:inline distT="0" distB="0" distL="0" distR="0" wp14:anchorId="0369DBC5" wp14:editId="55E07792">
            <wp:extent cx="3929571" cy="993059"/>
            <wp:effectExtent l="0" t="0" r="0" b="0"/>
            <wp:docPr id="105781302" name="그림 1" descr="텍스트, 폰트, 스크린샷, 화이트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781302" name="그림 1" descr="텍스트, 폰트, 스크린샷, 화이트이(가) 표시된 사진&#10;&#10;자동 생성된 설명"/>
                    <pic:cNvPicPr/>
                  </pic:nvPicPr>
                  <pic:blipFill>
                    <a:blip r:embed="rId9"/>
                    <a:stretch>
                      <a:fillRect/>
                    </a:stretch>
                  </pic:blipFill>
                  <pic:spPr>
                    <a:xfrm>
                      <a:off x="0" y="0"/>
                      <a:ext cx="3936816" cy="994890"/>
                    </a:xfrm>
                    <a:prstGeom prst="rect">
                      <a:avLst/>
                    </a:prstGeom>
                  </pic:spPr>
                </pic:pic>
              </a:graphicData>
            </a:graphic>
          </wp:inline>
        </w:drawing>
      </w:r>
    </w:p>
    <w:p w14:paraId="5F04843D" w14:textId="77777777" w:rsidR="00CC7192" w:rsidRDefault="00CC7192" w:rsidP="00BD44B5">
      <w:pPr>
        <w:rPr>
          <w:rFonts w:ascii="Pretendard" w:eastAsia="Pretendard" w:hAnsi="Pretendard"/>
        </w:rPr>
      </w:pPr>
    </w:p>
    <w:p w14:paraId="11305B35" w14:textId="6D6A75B2" w:rsidR="00BD44B5" w:rsidRDefault="00BD44B5" w:rsidP="00BD44B5">
      <w:pPr>
        <w:rPr>
          <w:rFonts w:ascii="Pretendard" w:eastAsia="Pretendard" w:hAnsi="Pretendard"/>
        </w:rPr>
      </w:pPr>
      <w:r>
        <w:rPr>
          <w:rFonts w:ascii="Pretendard" w:eastAsia="Pretendard" w:hAnsi="Pretendard"/>
          <w:noProof/>
        </w:rPr>
        <w:drawing>
          <wp:inline distT="0" distB="0" distL="0" distR="0" wp14:anchorId="4E88CFBF" wp14:editId="7BB9CD3B">
            <wp:extent cx="3991897" cy="2169414"/>
            <wp:effectExtent l="0" t="0" r="8890" b="2540"/>
            <wp:docPr id="1030685013" name="그림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023519" cy="2186599"/>
                    </a:xfrm>
                    <a:prstGeom prst="rect">
                      <a:avLst/>
                    </a:prstGeom>
                    <a:noFill/>
                  </pic:spPr>
                </pic:pic>
              </a:graphicData>
            </a:graphic>
          </wp:inline>
        </w:drawing>
      </w:r>
    </w:p>
    <w:p w14:paraId="2555924A" w14:textId="77777777" w:rsidR="00CC7192" w:rsidRDefault="00CC7192" w:rsidP="00BD44B5">
      <w:pPr>
        <w:rPr>
          <w:rFonts w:ascii="Pretendard" w:eastAsia="Pretendard" w:hAnsi="Pretendard"/>
        </w:rPr>
      </w:pPr>
    </w:p>
    <w:p w14:paraId="519F17EF" w14:textId="703792F0" w:rsidR="00BD44B5" w:rsidRDefault="00BD44B5" w:rsidP="00BD44B5">
      <w:pPr>
        <w:rPr>
          <w:rFonts w:ascii="Pretendard" w:eastAsia="Pretendard" w:hAnsi="Pretendard"/>
        </w:rPr>
      </w:pPr>
      <w:r w:rsidRPr="00BD44B5">
        <w:rPr>
          <w:rFonts w:ascii="Pretendard" w:eastAsia="Pretendard" w:hAnsi="Pretendard"/>
          <w:noProof/>
        </w:rPr>
        <w:lastRenderedPageBreak/>
        <w:drawing>
          <wp:inline distT="0" distB="0" distL="0" distR="0" wp14:anchorId="256EF5E4" wp14:editId="1D015672">
            <wp:extent cx="3961194" cy="1022555"/>
            <wp:effectExtent l="0" t="0" r="1270" b="6350"/>
            <wp:docPr id="2057485333" name="그림 1" descr="텍스트, 폰트, 스크린샷, 화이트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7485333" name="그림 1" descr="텍스트, 폰트, 스크린샷, 화이트이(가) 표시된 사진&#10;&#10;자동 생성된 설명"/>
                    <pic:cNvPicPr/>
                  </pic:nvPicPr>
                  <pic:blipFill>
                    <a:blip r:embed="rId11"/>
                    <a:stretch>
                      <a:fillRect/>
                    </a:stretch>
                  </pic:blipFill>
                  <pic:spPr>
                    <a:xfrm>
                      <a:off x="0" y="0"/>
                      <a:ext cx="3970625" cy="1024989"/>
                    </a:xfrm>
                    <a:prstGeom prst="rect">
                      <a:avLst/>
                    </a:prstGeom>
                  </pic:spPr>
                </pic:pic>
              </a:graphicData>
            </a:graphic>
          </wp:inline>
        </w:drawing>
      </w:r>
    </w:p>
    <w:p w14:paraId="693B367C" w14:textId="77777777" w:rsidR="00CC7192" w:rsidRDefault="00CC7192" w:rsidP="00BD44B5">
      <w:pPr>
        <w:rPr>
          <w:rFonts w:ascii="Pretendard" w:eastAsia="Pretendard" w:hAnsi="Pretendard"/>
        </w:rPr>
      </w:pPr>
    </w:p>
    <w:p w14:paraId="6DC62736" w14:textId="62B072EC" w:rsidR="00BD44B5" w:rsidRDefault="00BD44B5" w:rsidP="00BD44B5">
      <w:pPr>
        <w:rPr>
          <w:rFonts w:ascii="Pretendard" w:eastAsia="Pretendard" w:hAnsi="Pretendard"/>
        </w:rPr>
      </w:pPr>
      <w:r w:rsidRPr="00BD44B5">
        <w:rPr>
          <w:rFonts w:ascii="Pretendard" w:eastAsia="Pretendard" w:hAnsi="Pretendard" w:hint="eastAsia"/>
        </w:rPr>
        <w:t>데이터에</w:t>
      </w:r>
      <w:r w:rsidRPr="00BD44B5">
        <w:rPr>
          <w:rFonts w:ascii="Pretendard" w:eastAsia="Pretendard" w:hAnsi="Pretendard"/>
        </w:rPr>
        <w:t xml:space="preserve"> 대해 Augmented Dickey-Fuller (ADF) 테스트를 수행한 결과, p-value가 0.0785로 0.05보다 커서 비정상(non-stationary) 상태임을 확인하였다. 따라서 1차 차분을 수행하였고, 차분된 데이터에 대한 ADF 테스트 결과, p-value가 0.01868로 0.05 미만이 되어 정상성을 확보하였음을 확인하였다.</w:t>
      </w:r>
    </w:p>
    <w:p w14:paraId="4D17D92E" w14:textId="73FB44A3" w:rsidR="00CC7192" w:rsidRDefault="00CC7192" w:rsidP="00BD44B5">
      <w:pPr>
        <w:rPr>
          <w:rFonts w:ascii="Pretendard" w:eastAsia="Pretendard" w:hAnsi="Pretendard"/>
        </w:rPr>
      </w:pPr>
      <w:r>
        <w:rPr>
          <w:rFonts w:ascii="Pretendard" w:eastAsia="Pretendard" w:hAnsi="Pretendard"/>
          <w:noProof/>
        </w:rPr>
        <w:drawing>
          <wp:inline distT="0" distB="0" distL="0" distR="0" wp14:anchorId="025856B8" wp14:editId="5F237F81">
            <wp:extent cx="3523665" cy="3662517"/>
            <wp:effectExtent l="0" t="0" r="635" b="0"/>
            <wp:docPr id="657628692" name="그림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3557170" cy="3697342"/>
                    </a:xfrm>
                    <a:prstGeom prst="rect">
                      <a:avLst/>
                    </a:prstGeom>
                    <a:noFill/>
                  </pic:spPr>
                </pic:pic>
              </a:graphicData>
            </a:graphic>
          </wp:inline>
        </w:drawing>
      </w:r>
      <w:r>
        <w:rPr>
          <w:rFonts w:ascii="Pretendard" w:eastAsia="Pretendard" w:hAnsi="Pretendard"/>
          <w:noProof/>
        </w:rPr>
        <w:lastRenderedPageBreak/>
        <w:drawing>
          <wp:inline distT="0" distB="0" distL="0" distR="0" wp14:anchorId="5D661C30" wp14:editId="4C6CDE4B">
            <wp:extent cx="3593690" cy="3460179"/>
            <wp:effectExtent l="0" t="0" r="6985" b="6985"/>
            <wp:docPr id="482007178" name="그림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3633141" cy="3498165"/>
                    </a:xfrm>
                    <a:prstGeom prst="rect">
                      <a:avLst/>
                    </a:prstGeom>
                    <a:noFill/>
                  </pic:spPr>
                </pic:pic>
              </a:graphicData>
            </a:graphic>
          </wp:inline>
        </w:drawing>
      </w:r>
    </w:p>
    <w:p w14:paraId="46D9C702" w14:textId="77777777" w:rsidR="00CC7192" w:rsidRDefault="00CC7192" w:rsidP="00BD44B5">
      <w:pPr>
        <w:rPr>
          <w:rFonts w:ascii="Pretendard" w:eastAsia="Pretendard" w:hAnsi="Pretendard"/>
        </w:rPr>
      </w:pPr>
    </w:p>
    <w:p w14:paraId="74C33C35" w14:textId="0BB8AD37" w:rsidR="00BD44B5" w:rsidRDefault="00CC7192" w:rsidP="00BD44B5">
      <w:pPr>
        <w:rPr>
          <w:rFonts w:ascii="Pretendard" w:eastAsia="Pretendard" w:hAnsi="Pretendard"/>
        </w:rPr>
      </w:pPr>
      <w:r w:rsidRPr="00CC7192">
        <w:rPr>
          <w:rFonts w:ascii="Pretendard" w:eastAsia="Pretendard" w:hAnsi="Pretendard"/>
        </w:rPr>
        <w:t>ACF와 PACF 플롯을 분석한 결과, ACF는 lag 1에서 급격히 유의한 값을 보이고 이후 서서히 감소하는 패턴을 나타내었으며, PACF는 lag 1에서 절단되는 형태를 보였다. 이러한 특징은 ARIMA 모델의 자기회귀 차수(p) = 1과 이동평균 차수(q) = 1로 설정하는 것이 적합함을 시사한다.</w:t>
      </w:r>
    </w:p>
    <w:p w14:paraId="34C7C03E" w14:textId="47284BB4" w:rsidR="00CC7192" w:rsidRDefault="00CC7192" w:rsidP="00BD44B5">
      <w:pPr>
        <w:rPr>
          <w:rFonts w:ascii="Pretendard" w:eastAsia="Pretendard" w:hAnsi="Pretendard"/>
        </w:rPr>
      </w:pPr>
      <w:r w:rsidRPr="00CC7192">
        <w:rPr>
          <w:rFonts w:ascii="Pretendard" w:eastAsia="Pretendard" w:hAnsi="Pretendard"/>
          <w:noProof/>
        </w:rPr>
        <w:drawing>
          <wp:inline distT="0" distB="0" distL="0" distR="0" wp14:anchorId="6FED1A65" wp14:editId="32231FB4">
            <wp:extent cx="5197114" cy="2521975"/>
            <wp:effectExtent l="0" t="0" r="3810" b="0"/>
            <wp:docPr id="178152545" name="그림 1" descr="텍스트, 스크린샷, 폰트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152545" name="그림 1" descr="텍스트, 스크린샷, 폰트이(가) 표시된 사진&#10;&#10;자동 생성된 설명"/>
                    <pic:cNvPicPr/>
                  </pic:nvPicPr>
                  <pic:blipFill>
                    <a:blip r:embed="rId14"/>
                    <a:stretch>
                      <a:fillRect/>
                    </a:stretch>
                  </pic:blipFill>
                  <pic:spPr>
                    <a:xfrm>
                      <a:off x="0" y="0"/>
                      <a:ext cx="5230124" cy="2537993"/>
                    </a:xfrm>
                    <a:prstGeom prst="rect">
                      <a:avLst/>
                    </a:prstGeom>
                  </pic:spPr>
                </pic:pic>
              </a:graphicData>
            </a:graphic>
          </wp:inline>
        </w:drawing>
      </w:r>
    </w:p>
    <w:p w14:paraId="00ED4031" w14:textId="77777777" w:rsidR="004E5C5D" w:rsidRDefault="004E5C5D" w:rsidP="00BD44B5">
      <w:pPr>
        <w:rPr>
          <w:rFonts w:ascii="Pretendard" w:eastAsia="Pretendard" w:hAnsi="Pretendard"/>
        </w:rPr>
      </w:pPr>
    </w:p>
    <w:p w14:paraId="4D899049" w14:textId="333E2CE1" w:rsidR="00CC7192" w:rsidRDefault="004E5C5D" w:rsidP="00BD44B5">
      <w:pPr>
        <w:rPr>
          <w:rFonts w:ascii="Pretendard" w:eastAsia="Pretendard" w:hAnsi="Pretendard"/>
        </w:rPr>
      </w:pPr>
      <w:r w:rsidRPr="004E5C5D">
        <w:rPr>
          <w:rFonts w:ascii="Pretendard" w:eastAsia="Pretendard" w:hAnsi="Pretendard"/>
          <w:noProof/>
        </w:rPr>
        <w:lastRenderedPageBreak/>
        <w:drawing>
          <wp:inline distT="0" distB="0" distL="0" distR="0" wp14:anchorId="734C84CF" wp14:editId="4A2FE722">
            <wp:extent cx="3614687" cy="1479755"/>
            <wp:effectExtent l="0" t="0" r="5080" b="6350"/>
            <wp:docPr id="2037902645" name="그림 1" descr="텍스트, 폰트, 스크린샷, 화이트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7902645" name="그림 1" descr="텍스트, 폰트, 스크린샷, 화이트이(가) 표시된 사진&#10;&#10;자동 생성된 설명"/>
                    <pic:cNvPicPr/>
                  </pic:nvPicPr>
                  <pic:blipFill>
                    <a:blip r:embed="rId15"/>
                    <a:stretch>
                      <a:fillRect/>
                    </a:stretch>
                  </pic:blipFill>
                  <pic:spPr>
                    <a:xfrm>
                      <a:off x="0" y="0"/>
                      <a:ext cx="3629500" cy="1485819"/>
                    </a:xfrm>
                    <a:prstGeom prst="rect">
                      <a:avLst/>
                    </a:prstGeom>
                  </pic:spPr>
                </pic:pic>
              </a:graphicData>
            </a:graphic>
          </wp:inline>
        </w:drawing>
      </w:r>
    </w:p>
    <w:p w14:paraId="4244AE05" w14:textId="77777777" w:rsidR="004E5C5D" w:rsidRDefault="004E5C5D" w:rsidP="00BD44B5">
      <w:pPr>
        <w:rPr>
          <w:rFonts w:ascii="Pretendard" w:eastAsia="Pretendard" w:hAnsi="Pretendard"/>
        </w:rPr>
      </w:pPr>
    </w:p>
    <w:p w14:paraId="0FB25DBA" w14:textId="6B6DAA4E" w:rsidR="004E5C5D" w:rsidRDefault="004E5C5D" w:rsidP="00BD44B5">
      <w:pPr>
        <w:rPr>
          <w:rFonts w:ascii="Pretendard" w:eastAsia="Pretendard" w:hAnsi="Pretendard"/>
        </w:rPr>
      </w:pPr>
      <w:r>
        <w:rPr>
          <w:rFonts w:ascii="Pretendard" w:eastAsia="Pretendard" w:hAnsi="Pretendard"/>
          <w:noProof/>
        </w:rPr>
        <w:drawing>
          <wp:inline distT="0" distB="0" distL="0" distR="0" wp14:anchorId="03C10C60" wp14:editId="14266CFD">
            <wp:extent cx="5024284" cy="3819000"/>
            <wp:effectExtent l="0" t="0" r="5080" b="0"/>
            <wp:docPr id="106888710" name="그림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061587" cy="3847354"/>
                    </a:xfrm>
                    <a:prstGeom prst="rect">
                      <a:avLst/>
                    </a:prstGeom>
                    <a:noFill/>
                  </pic:spPr>
                </pic:pic>
              </a:graphicData>
            </a:graphic>
          </wp:inline>
        </w:drawing>
      </w:r>
    </w:p>
    <w:p w14:paraId="4C0A603E" w14:textId="15CF265E" w:rsidR="000B37EA" w:rsidRDefault="000B37EA" w:rsidP="00BD44B5">
      <w:pPr>
        <w:rPr>
          <w:rFonts w:ascii="Pretendard" w:eastAsia="Pretendard" w:hAnsi="Pretendard"/>
        </w:rPr>
      </w:pPr>
      <w:r w:rsidRPr="000B37EA">
        <w:rPr>
          <w:rFonts w:ascii="Pretendard" w:eastAsia="Pretendard" w:hAnsi="Pretendard"/>
          <w:noProof/>
        </w:rPr>
        <w:drawing>
          <wp:inline distT="0" distB="0" distL="0" distR="0" wp14:anchorId="751A7998" wp14:editId="3A9E75C3">
            <wp:extent cx="4724400" cy="1165659"/>
            <wp:effectExtent l="0" t="0" r="0" b="0"/>
            <wp:docPr id="1849569683" name="그림 1" descr="텍스트, 폰트, 스크린샷, 화이트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9569683" name="그림 1" descr="텍스트, 폰트, 스크린샷, 화이트이(가) 표시된 사진&#10;&#10;자동 생성된 설명"/>
                    <pic:cNvPicPr/>
                  </pic:nvPicPr>
                  <pic:blipFill>
                    <a:blip r:embed="rId17"/>
                    <a:stretch>
                      <a:fillRect/>
                    </a:stretch>
                  </pic:blipFill>
                  <pic:spPr>
                    <a:xfrm>
                      <a:off x="0" y="0"/>
                      <a:ext cx="4735367" cy="1168365"/>
                    </a:xfrm>
                    <a:prstGeom prst="rect">
                      <a:avLst/>
                    </a:prstGeom>
                  </pic:spPr>
                </pic:pic>
              </a:graphicData>
            </a:graphic>
          </wp:inline>
        </w:drawing>
      </w:r>
    </w:p>
    <w:p w14:paraId="09AF031D" w14:textId="621D012A" w:rsidR="000B37EA" w:rsidRDefault="000B37EA" w:rsidP="00BD44B5">
      <w:pPr>
        <w:rPr>
          <w:rFonts w:ascii="Pretendard" w:eastAsia="Pretendard" w:hAnsi="Pretendard"/>
        </w:rPr>
      </w:pPr>
      <w:r w:rsidRPr="000B37EA">
        <w:rPr>
          <w:rFonts w:ascii="Pretendard" w:eastAsia="Pretendard" w:hAnsi="Pretendard"/>
        </w:rPr>
        <w:t>모델의 설명력이 저하된 원인은 2020년의 관중 수가 팬데믹으로 인해 비정상적으로 급감한 이상치(outlier)로 작용했기 때문으로 판단된다. 이에 2020년의 관중 수를 인접 연도(2019년과 2021년)의 평균값으로 대체하여 데이터의 왜곡을 완화하였다. 이후 데이터의 정상성을 확보하기 위해 로그 변환(log transformation)을 통해 분산을 안정화하고, 2차 차분(second differencing)을 적용하여 추세를 제거하였다.</w:t>
      </w:r>
      <w:r w:rsidRPr="000B37EA">
        <w:rPr>
          <w:rFonts w:ascii="Pretendard" w:eastAsia="Pretendard" w:hAnsi="Pretendard"/>
          <w:noProof/>
        </w:rPr>
        <w:t xml:space="preserve"> </w:t>
      </w:r>
    </w:p>
    <w:p w14:paraId="66145E2A" w14:textId="253708DC" w:rsidR="000B37EA" w:rsidRDefault="000B37EA" w:rsidP="00BD44B5">
      <w:pPr>
        <w:rPr>
          <w:rFonts w:ascii="Pretendard" w:eastAsia="Pretendard" w:hAnsi="Pretendard"/>
        </w:rPr>
      </w:pPr>
      <w:r>
        <w:rPr>
          <w:rFonts w:ascii="Pretendard" w:eastAsia="Pretendard" w:hAnsi="Pretendard"/>
          <w:noProof/>
        </w:rPr>
        <w:lastRenderedPageBreak/>
        <w:drawing>
          <wp:inline distT="0" distB="0" distL="0" distR="0" wp14:anchorId="4B5BAE69" wp14:editId="436DE053">
            <wp:extent cx="2647315" cy="2990356"/>
            <wp:effectExtent l="0" t="0" r="635" b="635"/>
            <wp:docPr id="1555053014" name="그림 20" descr="텍스트, 스크린샷, 도표, 라인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5053014" name="그림 20" descr="텍스트, 스크린샷, 도표, 라인이(가) 표시된 사진&#10;&#10;자동 생성된 설명"/>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2651775" cy="2995394"/>
                    </a:xfrm>
                    <a:prstGeom prst="rect">
                      <a:avLst/>
                    </a:prstGeom>
                    <a:noFill/>
                  </pic:spPr>
                </pic:pic>
              </a:graphicData>
            </a:graphic>
          </wp:inline>
        </w:drawing>
      </w:r>
    </w:p>
    <w:p w14:paraId="567FB255" w14:textId="29D33955" w:rsidR="000B37EA" w:rsidRDefault="000B37EA" w:rsidP="00BD44B5">
      <w:pPr>
        <w:rPr>
          <w:rFonts w:ascii="Pretendard" w:eastAsia="Pretendard" w:hAnsi="Pretendard"/>
        </w:rPr>
      </w:pPr>
      <w:r>
        <w:rPr>
          <w:rFonts w:ascii="Pretendard" w:eastAsia="Pretendard" w:hAnsi="Pretendard"/>
          <w:noProof/>
        </w:rPr>
        <w:drawing>
          <wp:inline distT="0" distB="0" distL="0" distR="0" wp14:anchorId="274B4AF8" wp14:editId="13BD7232">
            <wp:extent cx="2647444" cy="2916000"/>
            <wp:effectExtent l="0" t="0" r="635" b="0"/>
            <wp:docPr id="525001226" name="그림 22" descr="텍스트, 스크린샷, 도표, 폰트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5001226" name="그림 22" descr="텍스트, 스크린샷, 도표, 폰트이(가) 표시된 사진&#10;&#10;자동 생성된 설명"/>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2650775" cy="2919669"/>
                    </a:xfrm>
                    <a:prstGeom prst="rect">
                      <a:avLst/>
                    </a:prstGeom>
                    <a:noFill/>
                  </pic:spPr>
                </pic:pic>
              </a:graphicData>
            </a:graphic>
          </wp:inline>
        </w:drawing>
      </w:r>
    </w:p>
    <w:p w14:paraId="3E712477" w14:textId="17FCA40C" w:rsidR="000B37EA" w:rsidRDefault="00F156C8" w:rsidP="00BD44B5">
      <w:pPr>
        <w:rPr>
          <w:rFonts w:ascii="Pretendard" w:eastAsia="Pretendard" w:hAnsi="Pretendard"/>
        </w:rPr>
      </w:pPr>
      <w:r w:rsidRPr="00F156C8">
        <w:rPr>
          <w:rFonts w:ascii="Pretendard" w:eastAsia="Pretendard" w:hAnsi="Pretendard"/>
        </w:rPr>
        <w:t>ACF와 PACF 플롯을 기반으로 ARIMA(1,2,1) 모델을 적용하였다.</w:t>
      </w:r>
    </w:p>
    <w:p w14:paraId="324A6E24" w14:textId="31A8EC4D" w:rsidR="000B37EA" w:rsidRDefault="000B37EA" w:rsidP="00BD44B5">
      <w:pPr>
        <w:rPr>
          <w:rFonts w:ascii="Pretendard" w:eastAsia="Pretendard" w:hAnsi="Pretendard"/>
        </w:rPr>
      </w:pPr>
      <w:r w:rsidRPr="000B37EA">
        <w:rPr>
          <w:rFonts w:ascii="Pretendard" w:eastAsia="Pretendard" w:hAnsi="Pretendard"/>
          <w:noProof/>
        </w:rPr>
        <w:lastRenderedPageBreak/>
        <w:drawing>
          <wp:inline distT="0" distB="0" distL="0" distR="0" wp14:anchorId="387E19AB" wp14:editId="642CB178">
            <wp:extent cx="4984955" cy="3423083"/>
            <wp:effectExtent l="0" t="0" r="6350" b="6350"/>
            <wp:docPr id="1094651944" name="그림 1" descr="텍스트, 스크린샷, 폰트, 번호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4651944" name="그림 1" descr="텍스트, 스크린샷, 폰트, 번호이(가) 표시된 사진&#10;&#10;자동 생성된 설명"/>
                    <pic:cNvPicPr/>
                  </pic:nvPicPr>
                  <pic:blipFill>
                    <a:blip r:embed="rId20"/>
                    <a:stretch>
                      <a:fillRect/>
                    </a:stretch>
                  </pic:blipFill>
                  <pic:spPr>
                    <a:xfrm>
                      <a:off x="0" y="0"/>
                      <a:ext cx="4991956" cy="3427891"/>
                    </a:xfrm>
                    <a:prstGeom prst="rect">
                      <a:avLst/>
                    </a:prstGeom>
                  </pic:spPr>
                </pic:pic>
              </a:graphicData>
            </a:graphic>
          </wp:inline>
        </w:drawing>
      </w:r>
    </w:p>
    <w:p w14:paraId="2DC8EC86" w14:textId="58A8DF97" w:rsidR="00CC7192" w:rsidRDefault="00F156C8" w:rsidP="00BD44B5">
      <w:pPr>
        <w:rPr>
          <w:rFonts w:ascii="Pretendard" w:eastAsia="Pretendard" w:hAnsi="Pretendard"/>
        </w:rPr>
      </w:pPr>
      <w:r>
        <w:rPr>
          <w:rFonts w:ascii="Pretendard" w:eastAsia="Pretendard" w:hAnsi="Pretendard"/>
          <w:noProof/>
        </w:rPr>
        <w:drawing>
          <wp:inline distT="0" distB="0" distL="0" distR="0" wp14:anchorId="6FF8D29E" wp14:editId="1F0B9BCB">
            <wp:extent cx="4212000" cy="2982374"/>
            <wp:effectExtent l="0" t="0" r="0" b="8890"/>
            <wp:docPr id="326033720" name="그림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4231992" cy="2996530"/>
                    </a:xfrm>
                    <a:prstGeom prst="rect">
                      <a:avLst/>
                    </a:prstGeom>
                    <a:noFill/>
                  </pic:spPr>
                </pic:pic>
              </a:graphicData>
            </a:graphic>
          </wp:inline>
        </w:drawing>
      </w:r>
    </w:p>
    <w:p w14:paraId="3882FE57" w14:textId="296A398A" w:rsidR="00F156C8" w:rsidRDefault="00F156C8" w:rsidP="00BD44B5">
      <w:pPr>
        <w:rPr>
          <w:rFonts w:ascii="Pretendard" w:eastAsia="Pretendard" w:hAnsi="Pretendard"/>
        </w:rPr>
      </w:pPr>
      <w:r w:rsidRPr="00F156C8">
        <w:rPr>
          <w:rFonts w:ascii="Pretendard" w:eastAsia="Pretendard" w:hAnsi="Pretendard"/>
        </w:rPr>
        <w:t xml:space="preserve">Ljung-Box 검정을 통해 모델의 잔차가 백색 잡음(white noise)을 따르는 것으로 확인되었으며(p-value = 0.944), 이는 모델이 데이터를 잘 </w:t>
      </w:r>
      <w:r w:rsidRPr="00F156C8">
        <w:rPr>
          <w:rFonts w:ascii="Pretendard" w:eastAsia="Pretendard" w:hAnsi="Pretendard" w:hint="eastAsia"/>
        </w:rPr>
        <w:t>적합시키고</w:t>
      </w:r>
      <w:r w:rsidRPr="00F156C8">
        <w:rPr>
          <w:rFonts w:ascii="Pretendard" w:eastAsia="Pretendard" w:hAnsi="Pretendard"/>
        </w:rPr>
        <w:t xml:space="preserve"> 있음을 </w:t>
      </w:r>
      <w:r>
        <w:rPr>
          <w:rFonts w:ascii="Pretendard" w:eastAsia="Pretendard" w:hAnsi="Pretendard" w:hint="eastAsia"/>
        </w:rPr>
        <w:t xml:space="preserve">알 수 있다. </w:t>
      </w:r>
    </w:p>
    <w:p w14:paraId="61A728AC" w14:textId="33B66EEA" w:rsidR="0000179B" w:rsidRDefault="0000179B" w:rsidP="0000179B">
      <w:pPr>
        <w:pStyle w:val="a6"/>
        <w:numPr>
          <w:ilvl w:val="0"/>
          <w:numId w:val="1"/>
        </w:numPr>
        <w:rPr>
          <w:rFonts w:ascii="Pretendard" w:eastAsia="Pretendard" w:hAnsi="Pretendard"/>
        </w:rPr>
      </w:pPr>
      <w:r w:rsidRPr="00F22971">
        <w:rPr>
          <w:rFonts w:ascii="Pretendard" w:eastAsia="Pretendard" w:hAnsi="Pretendard"/>
        </w:rPr>
        <w:t>Results</w:t>
      </w:r>
    </w:p>
    <w:p w14:paraId="53A5165B" w14:textId="77777777" w:rsidR="0000179B" w:rsidRDefault="0000179B" w:rsidP="00BD44B5">
      <w:pPr>
        <w:rPr>
          <w:rFonts w:ascii="Pretendard" w:eastAsia="Pretendard" w:hAnsi="Pretendard"/>
        </w:rPr>
      </w:pPr>
    </w:p>
    <w:p w14:paraId="4A61B8E8" w14:textId="77777777" w:rsidR="0000179B" w:rsidRDefault="0000179B" w:rsidP="00BD44B5">
      <w:pPr>
        <w:rPr>
          <w:rFonts w:ascii="Pretendard" w:eastAsia="Pretendard" w:hAnsi="Pretendard"/>
        </w:rPr>
      </w:pPr>
    </w:p>
    <w:p w14:paraId="5F3E2220" w14:textId="77777777" w:rsidR="0000179B" w:rsidRDefault="0000179B" w:rsidP="00BD44B5">
      <w:pPr>
        <w:rPr>
          <w:rFonts w:ascii="Pretendard" w:eastAsia="Pretendard" w:hAnsi="Pretendard"/>
        </w:rPr>
      </w:pPr>
    </w:p>
    <w:p w14:paraId="1397CD87" w14:textId="77777777" w:rsidR="0000179B" w:rsidRDefault="0000179B" w:rsidP="00BD44B5">
      <w:pPr>
        <w:rPr>
          <w:rFonts w:ascii="Pretendard" w:eastAsia="Pretendard" w:hAnsi="Pretendard"/>
        </w:rPr>
      </w:pPr>
    </w:p>
    <w:p w14:paraId="63E97C0A" w14:textId="6DC53B05" w:rsidR="00F156C8" w:rsidRDefault="00F0770F" w:rsidP="00BD44B5">
      <w:pPr>
        <w:rPr>
          <w:rFonts w:ascii="Pretendard" w:eastAsia="Pretendard" w:hAnsi="Pretendard"/>
        </w:rPr>
      </w:pPr>
      <w:r w:rsidRPr="00F0770F">
        <w:rPr>
          <w:rFonts w:ascii="Pretendard" w:eastAsia="Pretendard" w:hAnsi="Pretendard"/>
          <w:noProof/>
        </w:rPr>
        <w:lastRenderedPageBreak/>
        <w:drawing>
          <wp:inline distT="0" distB="0" distL="0" distR="0" wp14:anchorId="42760F79" wp14:editId="7B001576">
            <wp:extent cx="4969565" cy="864416"/>
            <wp:effectExtent l="0" t="0" r="2540" b="0"/>
            <wp:docPr id="959659738" name="그림 1" descr="텍스트, 폰트, 화이트, 스크린샷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9659738" name="그림 1" descr="텍스트, 폰트, 화이트, 스크린샷이(가) 표시된 사진&#10;&#10;자동 생성된 설명"/>
                    <pic:cNvPicPr/>
                  </pic:nvPicPr>
                  <pic:blipFill>
                    <a:blip r:embed="rId22"/>
                    <a:stretch>
                      <a:fillRect/>
                    </a:stretch>
                  </pic:blipFill>
                  <pic:spPr>
                    <a:xfrm>
                      <a:off x="0" y="0"/>
                      <a:ext cx="4982181" cy="866610"/>
                    </a:xfrm>
                    <a:prstGeom prst="rect">
                      <a:avLst/>
                    </a:prstGeom>
                  </pic:spPr>
                </pic:pic>
              </a:graphicData>
            </a:graphic>
          </wp:inline>
        </w:drawing>
      </w:r>
    </w:p>
    <w:p w14:paraId="6059EBCC" w14:textId="77777777" w:rsidR="0000179B" w:rsidRDefault="0000179B" w:rsidP="00BD44B5">
      <w:pPr>
        <w:rPr>
          <w:rFonts w:ascii="Pretendard" w:eastAsia="Pretendard" w:hAnsi="Pretendard"/>
        </w:rPr>
      </w:pPr>
    </w:p>
    <w:p w14:paraId="4D4B3C1E" w14:textId="0B763985" w:rsidR="00F0770F" w:rsidRDefault="00F0770F" w:rsidP="00BD44B5">
      <w:pPr>
        <w:rPr>
          <w:rFonts w:ascii="Pretendard" w:eastAsia="Pretendard" w:hAnsi="Pretendard"/>
        </w:rPr>
      </w:pPr>
      <w:r w:rsidRPr="00F0770F">
        <w:rPr>
          <w:rFonts w:ascii="Pretendard" w:eastAsia="Pretendard" w:hAnsi="Pretendard"/>
          <w:noProof/>
        </w:rPr>
        <w:drawing>
          <wp:inline distT="0" distB="0" distL="0" distR="0" wp14:anchorId="51895239" wp14:editId="574B0DFF">
            <wp:extent cx="2233131" cy="1177787"/>
            <wp:effectExtent l="0" t="0" r="0" b="3810"/>
            <wp:docPr id="1777691690" name="그림 1" descr="텍스트, 폰트, 스크린샷, 화이트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7691690" name="그림 1" descr="텍스트, 폰트, 스크린샷, 화이트이(가) 표시된 사진&#10;&#10;자동 생성된 설명"/>
                    <pic:cNvPicPr/>
                  </pic:nvPicPr>
                  <pic:blipFill>
                    <a:blip r:embed="rId23"/>
                    <a:stretch>
                      <a:fillRect/>
                    </a:stretch>
                  </pic:blipFill>
                  <pic:spPr>
                    <a:xfrm>
                      <a:off x="0" y="0"/>
                      <a:ext cx="2241056" cy="1181967"/>
                    </a:xfrm>
                    <a:prstGeom prst="rect">
                      <a:avLst/>
                    </a:prstGeom>
                  </pic:spPr>
                </pic:pic>
              </a:graphicData>
            </a:graphic>
          </wp:inline>
        </w:drawing>
      </w:r>
    </w:p>
    <w:p w14:paraId="34E5A1FE" w14:textId="77777777" w:rsidR="0000179B" w:rsidRDefault="0000179B" w:rsidP="00BD44B5">
      <w:pPr>
        <w:rPr>
          <w:rFonts w:ascii="Pretendard" w:eastAsia="Pretendard" w:hAnsi="Pretendard"/>
        </w:rPr>
      </w:pPr>
    </w:p>
    <w:p w14:paraId="26E65849" w14:textId="333D1352" w:rsidR="0000179B" w:rsidRDefault="0000179B" w:rsidP="00BD44B5">
      <w:pPr>
        <w:rPr>
          <w:rFonts w:ascii="Pretendard" w:eastAsia="Pretendard" w:hAnsi="Pretendard"/>
        </w:rPr>
      </w:pPr>
      <w:r>
        <w:rPr>
          <w:rFonts w:ascii="Pretendard" w:eastAsia="Pretendard" w:hAnsi="Pretendard"/>
          <w:noProof/>
        </w:rPr>
        <w:drawing>
          <wp:inline distT="0" distB="0" distL="0" distR="0" wp14:anchorId="491AFE6A" wp14:editId="0F32561C">
            <wp:extent cx="4134678" cy="2810510"/>
            <wp:effectExtent l="0" t="0" r="0" b="8890"/>
            <wp:docPr id="231850805" name="그림 28" descr="텍스트, 스크린샷, 도표, 그래프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1850805" name="그림 28" descr="텍스트, 스크린샷, 도표, 그래프이(가) 표시된 사진&#10;&#10;자동 생성된 설명"/>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4150918" cy="2821549"/>
                    </a:xfrm>
                    <a:prstGeom prst="rect">
                      <a:avLst/>
                    </a:prstGeom>
                    <a:noFill/>
                  </pic:spPr>
                </pic:pic>
              </a:graphicData>
            </a:graphic>
          </wp:inline>
        </w:drawing>
      </w:r>
    </w:p>
    <w:p w14:paraId="40F42AFD" w14:textId="77777777" w:rsidR="0000179B" w:rsidRDefault="0000179B" w:rsidP="00BD44B5">
      <w:pPr>
        <w:rPr>
          <w:rFonts w:ascii="Pretendard" w:eastAsia="Pretendard" w:hAnsi="Pretendard"/>
        </w:rPr>
      </w:pPr>
    </w:p>
    <w:p w14:paraId="358F6AA2" w14:textId="1E074EBE" w:rsidR="00F0770F" w:rsidRDefault="00F0770F" w:rsidP="00BD44B5">
      <w:pPr>
        <w:rPr>
          <w:rFonts w:ascii="Pretendard" w:eastAsia="Pretendard" w:hAnsi="Pretendard"/>
        </w:rPr>
      </w:pPr>
      <w:r w:rsidRPr="00F0770F">
        <w:rPr>
          <w:rFonts w:ascii="Pretendard" w:eastAsia="Pretendard" w:hAnsi="Pretendard" w:hint="eastAsia"/>
        </w:rPr>
        <w:t>여러</w:t>
      </w:r>
      <w:r w:rsidRPr="00F0770F">
        <w:rPr>
          <w:rFonts w:ascii="Pretendard" w:eastAsia="Pretendard" w:hAnsi="Pretendard"/>
        </w:rPr>
        <w:t xml:space="preserve"> ARIMA 모델을 적합시킨 후 AIC(Akaike Information Criterion) 값을 비교한 결과, ARIMA(0,1,1) 모델의 AIC가 45.08883으로 가장 낮게 나타났</w:t>
      </w:r>
      <w:r w:rsidR="0000179B">
        <w:rPr>
          <w:rFonts w:ascii="Pretendard" w:eastAsia="Pretendard" w:hAnsi="Pretendard" w:hint="eastAsia"/>
        </w:rPr>
        <w:t xml:space="preserve">으며 </w:t>
      </w:r>
      <w:r w:rsidR="0000179B" w:rsidRPr="0000179B">
        <w:rPr>
          <w:rFonts w:ascii="Pretendard" w:eastAsia="Pretendard" w:hAnsi="Pretendard"/>
        </w:rPr>
        <w:t>Ljung-Box 검정(p-value = 0.944)을 통해 잔차가 백색 잡음(white noise)임을 확인</w:t>
      </w:r>
      <w:r w:rsidR="0000179B">
        <w:rPr>
          <w:rFonts w:ascii="Pretendard" w:eastAsia="Pretendard" w:hAnsi="Pretendard" w:hint="eastAsia"/>
        </w:rPr>
        <w:t>했다.</w:t>
      </w:r>
      <w:r w:rsidRPr="00F0770F">
        <w:rPr>
          <w:rFonts w:ascii="Pretendard" w:eastAsia="Pretendard" w:hAnsi="Pretendard"/>
        </w:rPr>
        <w:t xml:space="preserve"> </w:t>
      </w:r>
      <w:r>
        <w:rPr>
          <w:rFonts w:ascii="Pretendard" w:eastAsia="Pretendard" w:hAnsi="Pretendard" w:hint="eastAsia"/>
        </w:rPr>
        <w:t xml:space="preserve">따라서 </w:t>
      </w:r>
      <w:r w:rsidRPr="00F0770F">
        <w:rPr>
          <w:rFonts w:ascii="Pretendard" w:eastAsia="Pretendard" w:hAnsi="Pretendard"/>
        </w:rPr>
        <w:t>ARIMA(0,1,1) 모델을 최적의 모델로 선택하였다.</w:t>
      </w:r>
    </w:p>
    <w:p w14:paraId="510C7749" w14:textId="487F5BB2" w:rsidR="0000179B" w:rsidRDefault="002217DF" w:rsidP="00BD44B5">
      <w:pPr>
        <w:rPr>
          <w:rFonts w:ascii="Pretendard" w:eastAsia="Pretendard" w:hAnsi="Pretendard"/>
        </w:rPr>
      </w:pPr>
      <w:r w:rsidRPr="002217DF">
        <w:rPr>
          <w:rFonts w:ascii="Pretendard" w:eastAsia="Pretendard" w:hAnsi="Pretendard"/>
          <w:noProof/>
        </w:rPr>
        <w:drawing>
          <wp:inline distT="0" distB="0" distL="0" distR="0" wp14:anchorId="58ED949A" wp14:editId="0B199847">
            <wp:extent cx="4020378" cy="1177695"/>
            <wp:effectExtent l="0" t="0" r="0" b="3810"/>
            <wp:docPr id="252949760" name="그림 1" descr="텍스트, 폰트, 스크린샷, 화이트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2949760" name="그림 1" descr="텍스트, 폰트, 스크린샷, 화이트이(가) 표시된 사진&#10;&#10;자동 생성된 설명"/>
                    <pic:cNvPicPr/>
                  </pic:nvPicPr>
                  <pic:blipFill>
                    <a:blip r:embed="rId25"/>
                    <a:stretch>
                      <a:fillRect/>
                    </a:stretch>
                  </pic:blipFill>
                  <pic:spPr>
                    <a:xfrm>
                      <a:off x="0" y="0"/>
                      <a:ext cx="4030015" cy="1180518"/>
                    </a:xfrm>
                    <a:prstGeom prst="rect">
                      <a:avLst/>
                    </a:prstGeom>
                  </pic:spPr>
                </pic:pic>
              </a:graphicData>
            </a:graphic>
          </wp:inline>
        </w:drawing>
      </w:r>
    </w:p>
    <w:p w14:paraId="6871F591" w14:textId="23EC71E5" w:rsidR="0000179B" w:rsidRDefault="0000179B" w:rsidP="00BD44B5">
      <w:pPr>
        <w:rPr>
          <w:rFonts w:ascii="Pretendard" w:eastAsia="Pretendard" w:hAnsi="Pretendard"/>
        </w:rPr>
      </w:pPr>
      <w:r>
        <w:rPr>
          <w:rFonts w:ascii="Pretendard" w:eastAsia="Pretendard" w:hAnsi="Pretendard"/>
          <w:noProof/>
        </w:rPr>
        <w:lastRenderedPageBreak/>
        <w:drawing>
          <wp:inline distT="0" distB="0" distL="0" distR="0" wp14:anchorId="0D1BCC87" wp14:editId="39B95AA6">
            <wp:extent cx="4740965" cy="3389630"/>
            <wp:effectExtent l="0" t="0" r="2540" b="1270"/>
            <wp:docPr id="196458275" name="그림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4761004" cy="3403957"/>
                    </a:xfrm>
                    <a:prstGeom prst="rect">
                      <a:avLst/>
                    </a:prstGeom>
                    <a:noFill/>
                  </pic:spPr>
                </pic:pic>
              </a:graphicData>
            </a:graphic>
          </wp:inline>
        </w:drawing>
      </w:r>
    </w:p>
    <w:p w14:paraId="182FDBCC" w14:textId="04D8F848" w:rsidR="00F275DC" w:rsidRDefault="00F275DC" w:rsidP="001B3F1C">
      <w:pPr>
        <w:ind w:firstLine="440"/>
        <w:rPr>
          <w:rFonts w:ascii="Pretendard" w:eastAsia="Pretendard" w:hAnsi="Pretendard"/>
        </w:rPr>
      </w:pPr>
      <w:r w:rsidRPr="00F275DC">
        <w:rPr>
          <w:rFonts w:ascii="Pretendard" w:eastAsia="Pretendard" w:hAnsi="Pretendard"/>
        </w:rPr>
        <w:t>ARIMA(0,1,1) 모델을 통해 2025년부터 2029년까지의 KBO 리그 관중 수를 예측한 결과, 평균적으로 약 822만 명 수준을 유지할 것으로 예상</w:t>
      </w:r>
      <w:r>
        <w:rPr>
          <w:rFonts w:ascii="Pretendard" w:eastAsia="Pretendard" w:hAnsi="Pretendard" w:hint="eastAsia"/>
        </w:rPr>
        <w:t>된다</w:t>
      </w:r>
      <w:r w:rsidRPr="00F275DC">
        <w:rPr>
          <w:rFonts w:ascii="Pretendard" w:eastAsia="Pretendard" w:hAnsi="Pretendard"/>
        </w:rPr>
        <w:t>. 95% 신뢰구간에서 관중 수의 하한은 380만 명에서 상한 2,500만 명까지 넓게 분포하고 있어 불확실성이 존재하</w:t>
      </w:r>
      <w:r>
        <w:rPr>
          <w:rFonts w:ascii="Pretendard" w:eastAsia="Pretendard" w:hAnsi="Pretendard" w:hint="eastAsia"/>
        </w:rPr>
        <w:t>나</w:t>
      </w:r>
      <w:r w:rsidRPr="00F275DC">
        <w:rPr>
          <w:rFonts w:ascii="Pretendard" w:eastAsia="Pretendard" w:hAnsi="Pretendard"/>
        </w:rPr>
        <w:t>, 평균 추정치가 코로나 팬데믹 이전 수준에 근접하고 있음을 확인할 수 있다.</w:t>
      </w:r>
      <w:r>
        <w:rPr>
          <w:rFonts w:ascii="Pretendard" w:eastAsia="Pretendard" w:hAnsi="Pretendard" w:hint="eastAsia"/>
        </w:rPr>
        <w:t xml:space="preserve"> 팬데믹 이전의 증가하던 추세를 회복 한 것으로 보이기에 장기적인 마케팅과 시설 투자 전략에 긍정적으로 볼 수 있다.</w:t>
      </w:r>
    </w:p>
    <w:p w14:paraId="1486BE5A" w14:textId="19125041" w:rsidR="00F22971" w:rsidRDefault="00F22971" w:rsidP="0000179B">
      <w:pPr>
        <w:pStyle w:val="a6"/>
        <w:numPr>
          <w:ilvl w:val="0"/>
          <w:numId w:val="1"/>
        </w:numPr>
        <w:rPr>
          <w:rFonts w:ascii="Pretendard" w:eastAsia="Pretendard" w:hAnsi="Pretendard"/>
        </w:rPr>
      </w:pPr>
      <w:r w:rsidRPr="00F22971">
        <w:rPr>
          <w:rFonts w:ascii="Pretendard" w:eastAsia="Pretendard" w:hAnsi="Pretendard"/>
        </w:rPr>
        <w:t>Discussion</w:t>
      </w:r>
    </w:p>
    <w:p w14:paraId="76D340D2" w14:textId="5B069778" w:rsidR="00F275DC" w:rsidRPr="00F275DC" w:rsidRDefault="001B3F1C" w:rsidP="001B3F1C">
      <w:pPr>
        <w:ind w:firstLine="440"/>
        <w:rPr>
          <w:rFonts w:ascii="Pretendard" w:eastAsia="Pretendard" w:hAnsi="Pretendard"/>
        </w:rPr>
      </w:pPr>
      <w:r w:rsidRPr="001B3F1C">
        <w:rPr>
          <w:rFonts w:ascii="Pretendard" w:eastAsia="Pretendard" w:hAnsi="Pretendard"/>
        </w:rPr>
        <w:t>ARIMA(0,1,1) 모델을 활용하여 1982년부터 2024년까지의 연도별 KBO 리그 총 관중 수 데이터를 분석하고, 향후 5년간의 관중 수를 예측하였다. 분석 결과, 코로나19 팬데믹 시기의 무관중 경기를 제외하면, KBO 리그의 관중 수는 전반적으로 꾸준히 증가하는 추세를 보이고 있으며, 현재에도 이러한 경향이 지속되어 팬데믹 이전 수준을 완전히 회복한 것으로 나타났다.</w:t>
      </w:r>
      <w:r>
        <w:rPr>
          <w:rFonts w:ascii="Pretendard" w:eastAsia="Pretendard" w:hAnsi="Pretendard" w:hint="eastAsia"/>
        </w:rPr>
        <w:t xml:space="preserve"> </w:t>
      </w:r>
      <w:r w:rsidR="00F275DC">
        <w:rPr>
          <w:rFonts w:ascii="Pretendard" w:eastAsia="Pretendard" w:hAnsi="Pretendard" w:hint="eastAsia"/>
        </w:rPr>
        <w:t xml:space="preserve">2027년의 예상 관중 수는 약 820만명으로 예상되며, </w:t>
      </w:r>
      <w:r w:rsidRPr="001B3F1C">
        <w:rPr>
          <w:rFonts w:ascii="Pretendard" w:eastAsia="Pretendard" w:hAnsi="Pretendard"/>
        </w:rPr>
        <w:t>이는 KBO 리그의 인프라 향상을 위한 투자와 마케팅 전략이 긍정적인 효과를 낼 수 있음을 시사</w:t>
      </w:r>
      <w:r>
        <w:rPr>
          <w:rFonts w:ascii="Pretendard" w:eastAsia="Pretendard" w:hAnsi="Pretendard" w:hint="eastAsia"/>
        </w:rPr>
        <w:t>한다</w:t>
      </w:r>
      <w:r w:rsidR="00F275DC">
        <w:rPr>
          <w:rFonts w:ascii="Pretendard" w:eastAsia="Pretendard" w:hAnsi="Pretendard" w:hint="eastAsia"/>
        </w:rPr>
        <w:t xml:space="preserve">. </w:t>
      </w:r>
      <w:r w:rsidRPr="001B3F1C">
        <w:rPr>
          <w:rFonts w:ascii="Pretendard" w:eastAsia="Pretendard" w:hAnsi="Pretendard"/>
        </w:rPr>
        <w:t xml:space="preserve">데이터가 연도별로만 제공되어 월별 또는 </w:t>
      </w:r>
      <w:r w:rsidRPr="001B3F1C">
        <w:rPr>
          <w:rFonts w:ascii="Pretendard" w:eastAsia="Pretendard" w:hAnsi="Pretendard" w:hint="eastAsia"/>
        </w:rPr>
        <w:t>경기 별</w:t>
      </w:r>
      <w:r w:rsidRPr="001B3F1C">
        <w:rPr>
          <w:rFonts w:ascii="Pretendard" w:eastAsia="Pretendard" w:hAnsi="Pretendard"/>
        </w:rPr>
        <w:t xml:space="preserve"> 분석과 같은 세부적인 패턴을 파악하는 데 한계가 있었다.</w:t>
      </w:r>
      <w:r>
        <w:rPr>
          <w:rFonts w:ascii="Pretendard" w:eastAsia="Pretendard" w:hAnsi="Pretendard" w:hint="eastAsia"/>
        </w:rPr>
        <w:t xml:space="preserve"> 또한 </w:t>
      </w:r>
      <w:r w:rsidRPr="001B3F1C">
        <w:rPr>
          <w:rFonts w:ascii="Pretendard" w:eastAsia="Pretendard" w:hAnsi="Pretendard"/>
        </w:rPr>
        <w:t>팬데믹 시기의 급격한 관중 감소는 모델의 적합성을 일부 저하시켰으며, 향후에도 코로나19와 같은 비정상적인 외부 요인이 발생할 경우 예측의 신뢰성이 떨어질 수 있다.</w:t>
      </w:r>
      <w:r>
        <w:rPr>
          <w:rFonts w:ascii="Pretendard" w:eastAsia="Pretendard" w:hAnsi="Pretendard" w:hint="eastAsia"/>
        </w:rPr>
        <w:t xml:space="preserve"> 따라서 외부 영향에 관한 추가적인 분석이 필요할 것으로 보인다. </w:t>
      </w:r>
    </w:p>
    <w:p w14:paraId="1DD49444" w14:textId="297DD0A3" w:rsidR="00F22971" w:rsidRPr="001B3F1C" w:rsidRDefault="00F22971" w:rsidP="001B3F1C">
      <w:pPr>
        <w:rPr>
          <w:rFonts w:ascii="Pretendard" w:eastAsia="Pretendard" w:hAnsi="Pretendard"/>
        </w:rPr>
      </w:pPr>
    </w:p>
    <w:sectPr w:rsidR="00F22971" w:rsidRPr="001B3F1C">
      <w:pgSz w:w="11906" w:h="16838"/>
      <w:pgMar w:top="1701" w:right="1440" w:bottom="1440" w:left="1440" w:header="851" w:footer="992" w:gutter="0"/>
      <w:cols w:space="425"/>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74D7412" w14:textId="77777777" w:rsidR="008A4FC3" w:rsidRDefault="008A4FC3" w:rsidP="00BF651E">
      <w:pPr>
        <w:spacing w:after="0"/>
      </w:pPr>
      <w:r>
        <w:separator/>
      </w:r>
    </w:p>
  </w:endnote>
  <w:endnote w:type="continuationSeparator" w:id="0">
    <w:p w14:paraId="158184F7" w14:textId="77777777" w:rsidR="008A4FC3" w:rsidRDefault="008A4FC3" w:rsidP="00BF651E">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맑은 고딕">
    <w:panose1 w:val="020B0503020000020004"/>
    <w:charset w:val="81"/>
    <w:family w:val="modern"/>
    <w:pitch w:val="variable"/>
    <w:sig w:usb0="9000002F" w:usb1="29D77CFB" w:usb2="00000012" w:usb3="00000000" w:csb0="00080001" w:csb1="00000000"/>
  </w:font>
  <w:font w:name="굴림">
    <w:altName w:val="Gulim"/>
    <w:panose1 w:val="020B0600000101010101"/>
    <w:charset w:val="81"/>
    <w:family w:val="modern"/>
    <w:pitch w:val="variable"/>
    <w:sig w:usb0="B00002AF" w:usb1="69D77CFB" w:usb2="00000030" w:usb3="00000000" w:csb0="0008009F" w:csb1="00000000"/>
  </w:font>
  <w:font w:name="Pretendard">
    <w:panose1 w:val="02000503000000020004"/>
    <w:charset w:val="81"/>
    <w:family w:val="modern"/>
    <w:notTrueType/>
    <w:pitch w:val="variable"/>
    <w:sig w:usb0="E10002FF" w:usb1="1BD7E5FF" w:usb2="04000011" w:usb3="00000000" w:csb0="0008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953551" w14:textId="77777777" w:rsidR="008A4FC3" w:rsidRDefault="008A4FC3" w:rsidP="00BF651E">
      <w:pPr>
        <w:spacing w:after="0"/>
      </w:pPr>
      <w:r>
        <w:separator/>
      </w:r>
    </w:p>
  </w:footnote>
  <w:footnote w:type="continuationSeparator" w:id="0">
    <w:p w14:paraId="36857078" w14:textId="77777777" w:rsidR="008A4FC3" w:rsidRDefault="008A4FC3" w:rsidP="00BF651E">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3332010"/>
    <w:multiLevelType w:val="hybridMultilevel"/>
    <w:tmpl w:val="FAFC21AC"/>
    <w:lvl w:ilvl="0" w:tplc="470C08CC">
      <w:start w:val="1"/>
      <w:numFmt w:val="decimal"/>
      <w:lvlText w:val="%1."/>
      <w:lvlJc w:val="left"/>
      <w:pPr>
        <w:ind w:left="800" w:hanging="360"/>
      </w:pPr>
      <w:rPr>
        <w:rFonts w:hint="default"/>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1" w15:restartNumberingAfterBreak="0">
    <w:nsid w:val="4B35715A"/>
    <w:multiLevelType w:val="hybridMultilevel"/>
    <w:tmpl w:val="FAFC21AC"/>
    <w:lvl w:ilvl="0" w:tplc="FFFFFFFF">
      <w:start w:val="1"/>
      <w:numFmt w:val="decimal"/>
      <w:lvlText w:val="%1."/>
      <w:lvlJc w:val="left"/>
      <w:pPr>
        <w:ind w:left="800" w:hanging="360"/>
      </w:pPr>
      <w:rPr>
        <w:rFonts w:hint="default"/>
      </w:rPr>
    </w:lvl>
    <w:lvl w:ilvl="1" w:tplc="FFFFFFFF" w:tentative="1">
      <w:start w:val="1"/>
      <w:numFmt w:val="upperLetter"/>
      <w:lvlText w:val="%2."/>
      <w:lvlJc w:val="left"/>
      <w:pPr>
        <w:ind w:left="1320" w:hanging="440"/>
      </w:pPr>
    </w:lvl>
    <w:lvl w:ilvl="2" w:tplc="FFFFFFFF" w:tentative="1">
      <w:start w:val="1"/>
      <w:numFmt w:val="lowerRoman"/>
      <w:lvlText w:val="%3."/>
      <w:lvlJc w:val="right"/>
      <w:pPr>
        <w:ind w:left="1760" w:hanging="440"/>
      </w:pPr>
    </w:lvl>
    <w:lvl w:ilvl="3" w:tplc="FFFFFFFF" w:tentative="1">
      <w:start w:val="1"/>
      <w:numFmt w:val="decimal"/>
      <w:lvlText w:val="%4."/>
      <w:lvlJc w:val="left"/>
      <w:pPr>
        <w:ind w:left="2200" w:hanging="440"/>
      </w:pPr>
    </w:lvl>
    <w:lvl w:ilvl="4" w:tplc="FFFFFFFF" w:tentative="1">
      <w:start w:val="1"/>
      <w:numFmt w:val="upperLetter"/>
      <w:lvlText w:val="%5."/>
      <w:lvlJc w:val="left"/>
      <w:pPr>
        <w:ind w:left="2640" w:hanging="440"/>
      </w:pPr>
    </w:lvl>
    <w:lvl w:ilvl="5" w:tplc="FFFFFFFF" w:tentative="1">
      <w:start w:val="1"/>
      <w:numFmt w:val="lowerRoman"/>
      <w:lvlText w:val="%6."/>
      <w:lvlJc w:val="right"/>
      <w:pPr>
        <w:ind w:left="3080" w:hanging="440"/>
      </w:pPr>
    </w:lvl>
    <w:lvl w:ilvl="6" w:tplc="FFFFFFFF" w:tentative="1">
      <w:start w:val="1"/>
      <w:numFmt w:val="decimal"/>
      <w:lvlText w:val="%7."/>
      <w:lvlJc w:val="left"/>
      <w:pPr>
        <w:ind w:left="3520" w:hanging="440"/>
      </w:pPr>
    </w:lvl>
    <w:lvl w:ilvl="7" w:tplc="FFFFFFFF" w:tentative="1">
      <w:start w:val="1"/>
      <w:numFmt w:val="upperLetter"/>
      <w:lvlText w:val="%8."/>
      <w:lvlJc w:val="left"/>
      <w:pPr>
        <w:ind w:left="3960" w:hanging="440"/>
      </w:pPr>
    </w:lvl>
    <w:lvl w:ilvl="8" w:tplc="FFFFFFFF" w:tentative="1">
      <w:start w:val="1"/>
      <w:numFmt w:val="lowerRoman"/>
      <w:lvlText w:val="%9."/>
      <w:lvlJc w:val="right"/>
      <w:pPr>
        <w:ind w:left="4400" w:hanging="440"/>
      </w:pPr>
    </w:lvl>
  </w:abstractNum>
  <w:num w:numId="1" w16cid:durableId="557859601">
    <w:abstractNumId w:val="0"/>
  </w:num>
  <w:num w:numId="2" w16cid:durableId="135530896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800"/>
  <w:displayHorizontalDrawingGridEvery w:val="0"/>
  <w:displayVerticalDrawingGridEvery w:val="2"/>
  <w:noPunctuationKerning/>
  <w:characterSpacingControl w:val="doNotCompress"/>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61A9D"/>
    <w:rsid w:val="0000179B"/>
    <w:rsid w:val="000B37EA"/>
    <w:rsid w:val="001B3F1C"/>
    <w:rsid w:val="002217DF"/>
    <w:rsid w:val="004E5C5D"/>
    <w:rsid w:val="006A28AC"/>
    <w:rsid w:val="00732828"/>
    <w:rsid w:val="00761A9D"/>
    <w:rsid w:val="008A4FC3"/>
    <w:rsid w:val="00A733FF"/>
    <w:rsid w:val="00BD44B5"/>
    <w:rsid w:val="00BF651E"/>
    <w:rsid w:val="00C91BB2"/>
    <w:rsid w:val="00CC7192"/>
    <w:rsid w:val="00CD7042"/>
    <w:rsid w:val="00D756C4"/>
    <w:rsid w:val="00D93207"/>
    <w:rsid w:val="00E15C77"/>
    <w:rsid w:val="00E83E24"/>
    <w:rsid w:val="00F0770F"/>
    <w:rsid w:val="00F156C8"/>
    <w:rsid w:val="00F22971"/>
    <w:rsid w:val="00F275DC"/>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285F466"/>
  <w15:chartTrackingRefBased/>
  <w15:docId w15:val="{C0EA2B54-2EB8-4DAA-AAEF-9A8DCC62DA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ko-KR" w:bidi="ar-SA"/>
        <w14:ligatures w14:val="standardContextual"/>
      </w:rPr>
    </w:rPrDefault>
    <w:pPrDefault>
      <w:pPr>
        <w:spacing w:after="1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wordWrap w:val="0"/>
      <w:autoSpaceDE w:val="0"/>
      <w:autoSpaceDN w:val="0"/>
    </w:pPr>
  </w:style>
  <w:style w:type="paragraph" w:styleId="1">
    <w:name w:val="heading 1"/>
    <w:basedOn w:val="a"/>
    <w:next w:val="a"/>
    <w:link w:val="1Char"/>
    <w:uiPriority w:val="9"/>
    <w:qFormat/>
    <w:rsid w:val="00761A9D"/>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Char"/>
    <w:uiPriority w:val="9"/>
    <w:semiHidden/>
    <w:unhideWhenUsed/>
    <w:qFormat/>
    <w:rsid w:val="00761A9D"/>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Char"/>
    <w:uiPriority w:val="9"/>
    <w:semiHidden/>
    <w:unhideWhenUsed/>
    <w:qFormat/>
    <w:rsid w:val="00761A9D"/>
    <w:pPr>
      <w:keepNext/>
      <w:keepLines/>
      <w:spacing w:before="160" w:after="80"/>
      <w:outlineLvl w:val="2"/>
    </w:pPr>
    <w:rPr>
      <w:rFonts w:asciiTheme="majorHAnsi" w:eastAsiaTheme="majorEastAsia" w:hAnsiTheme="majorHAnsi" w:cstheme="majorBidi"/>
      <w:color w:val="000000" w:themeColor="text1"/>
      <w:sz w:val="24"/>
    </w:rPr>
  </w:style>
  <w:style w:type="paragraph" w:styleId="4">
    <w:name w:val="heading 4"/>
    <w:basedOn w:val="a"/>
    <w:next w:val="a"/>
    <w:link w:val="4Char"/>
    <w:uiPriority w:val="9"/>
    <w:semiHidden/>
    <w:unhideWhenUsed/>
    <w:qFormat/>
    <w:rsid w:val="00761A9D"/>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Char"/>
    <w:uiPriority w:val="9"/>
    <w:semiHidden/>
    <w:unhideWhenUsed/>
    <w:qFormat/>
    <w:rsid w:val="00761A9D"/>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Char"/>
    <w:uiPriority w:val="9"/>
    <w:semiHidden/>
    <w:unhideWhenUsed/>
    <w:qFormat/>
    <w:rsid w:val="00761A9D"/>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Char"/>
    <w:uiPriority w:val="9"/>
    <w:semiHidden/>
    <w:unhideWhenUsed/>
    <w:qFormat/>
    <w:rsid w:val="00761A9D"/>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Char"/>
    <w:uiPriority w:val="9"/>
    <w:semiHidden/>
    <w:unhideWhenUsed/>
    <w:qFormat/>
    <w:rsid w:val="00761A9D"/>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Char"/>
    <w:uiPriority w:val="9"/>
    <w:semiHidden/>
    <w:unhideWhenUsed/>
    <w:qFormat/>
    <w:rsid w:val="00761A9D"/>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제목 1 Char"/>
    <w:basedOn w:val="a0"/>
    <w:link w:val="1"/>
    <w:uiPriority w:val="9"/>
    <w:rsid w:val="00761A9D"/>
    <w:rPr>
      <w:rFonts w:asciiTheme="majorHAnsi" w:eastAsiaTheme="majorEastAsia" w:hAnsiTheme="majorHAnsi" w:cstheme="majorBidi"/>
      <w:color w:val="000000" w:themeColor="text1"/>
      <w:sz w:val="32"/>
      <w:szCs w:val="32"/>
    </w:rPr>
  </w:style>
  <w:style w:type="character" w:customStyle="1" w:styleId="2Char">
    <w:name w:val="제목 2 Char"/>
    <w:basedOn w:val="a0"/>
    <w:link w:val="2"/>
    <w:uiPriority w:val="9"/>
    <w:semiHidden/>
    <w:rsid w:val="00761A9D"/>
    <w:rPr>
      <w:rFonts w:asciiTheme="majorHAnsi" w:eastAsiaTheme="majorEastAsia" w:hAnsiTheme="majorHAnsi" w:cstheme="majorBidi"/>
      <w:color w:val="000000" w:themeColor="text1"/>
      <w:sz w:val="28"/>
      <w:szCs w:val="28"/>
    </w:rPr>
  </w:style>
  <w:style w:type="character" w:customStyle="1" w:styleId="3Char">
    <w:name w:val="제목 3 Char"/>
    <w:basedOn w:val="a0"/>
    <w:link w:val="3"/>
    <w:uiPriority w:val="9"/>
    <w:semiHidden/>
    <w:rsid w:val="00761A9D"/>
    <w:rPr>
      <w:rFonts w:asciiTheme="majorHAnsi" w:eastAsiaTheme="majorEastAsia" w:hAnsiTheme="majorHAnsi" w:cstheme="majorBidi"/>
      <w:color w:val="000000" w:themeColor="text1"/>
      <w:sz w:val="24"/>
    </w:rPr>
  </w:style>
  <w:style w:type="character" w:customStyle="1" w:styleId="4Char">
    <w:name w:val="제목 4 Char"/>
    <w:basedOn w:val="a0"/>
    <w:link w:val="4"/>
    <w:uiPriority w:val="9"/>
    <w:semiHidden/>
    <w:rsid w:val="00761A9D"/>
    <w:rPr>
      <w:rFonts w:asciiTheme="majorHAnsi" w:eastAsiaTheme="majorEastAsia" w:hAnsiTheme="majorHAnsi" w:cstheme="majorBidi"/>
      <w:color w:val="000000" w:themeColor="text1"/>
    </w:rPr>
  </w:style>
  <w:style w:type="character" w:customStyle="1" w:styleId="5Char">
    <w:name w:val="제목 5 Char"/>
    <w:basedOn w:val="a0"/>
    <w:link w:val="5"/>
    <w:uiPriority w:val="9"/>
    <w:semiHidden/>
    <w:rsid w:val="00761A9D"/>
    <w:rPr>
      <w:rFonts w:asciiTheme="majorHAnsi" w:eastAsiaTheme="majorEastAsia" w:hAnsiTheme="majorHAnsi" w:cstheme="majorBidi"/>
      <w:color w:val="000000" w:themeColor="text1"/>
    </w:rPr>
  </w:style>
  <w:style w:type="character" w:customStyle="1" w:styleId="6Char">
    <w:name w:val="제목 6 Char"/>
    <w:basedOn w:val="a0"/>
    <w:link w:val="6"/>
    <w:uiPriority w:val="9"/>
    <w:semiHidden/>
    <w:rsid w:val="00761A9D"/>
    <w:rPr>
      <w:rFonts w:asciiTheme="majorHAnsi" w:eastAsiaTheme="majorEastAsia" w:hAnsiTheme="majorHAnsi" w:cstheme="majorBidi"/>
      <w:color w:val="000000" w:themeColor="text1"/>
    </w:rPr>
  </w:style>
  <w:style w:type="character" w:customStyle="1" w:styleId="7Char">
    <w:name w:val="제목 7 Char"/>
    <w:basedOn w:val="a0"/>
    <w:link w:val="7"/>
    <w:uiPriority w:val="9"/>
    <w:semiHidden/>
    <w:rsid w:val="00761A9D"/>
    <w:rPr>
      <w:rFonts w:asciiTheme="majorHAnsi" w:eastAsiaTheme="majorEastAsia" w:hAnsiTheme="majorHAnsi" w:cstheme="majorBidi"/>
      <w:color w:val="000000" w:themeColor="text1"/>
    </w:rPr>
  </w:style>
  <w:style w:type="character" w:customStyle="1" w:styleId="8Char">
    <w:name w:val="제목 8 Char"/>
    <w:basedOn w:val="a0"/>
    <w:link w:val="8"/>
    <w:uiPriority w:val="9"/>
    <w:semiHidden/>
    <w:rsid w:val="00761A9D"/>
    <w:rPr>
      <w:rFonts w:asciiTheme="majorHAnsi" w:eastAsiaTheme="majorEastAsia" w:hAnsiTheme="majorHAnsi" w:cstheme="majorBidi"/>
      <w:color w:val="000000" w:themeColor="text1"/>
    </w:rPr>
  </w:style>
  <w:style w:type="character" w:customStyle="1" w:styleId="9Char">
    <w:name w:val="제목 9 Char"/>
    <w:basedOn w:val="a0"/>
    <w:link w:val="9"/>
    <w:uiPriority w:val="9"/>
    <w:semiHidden/>
    <w:rsid w:val="00761A9D"/>
    <w:rPr>
      <w:rFonts w:asciiTheme="majorHAnsi" w:eastAsiaTheme="majorEastAsia" w:hAnsiTheme="majorHAnsi" w:cstheme="majorBidi"/>
      <w:color w:val="000000" w:themeColor="text1"/>
    </w:rPr>
  </w:style>
  <w:style w:type="paragraph" w:styleId="a3">
    <w:name w:val="Title"/>
    <w:basedOn w:val="a"/>
    <w:next w:val="a"/>
    <w:link w:val="Char"/>
    <w:uiPriority w:val="10"/>
    <w:qFormat/>
    <w:rsid w:val="00761A9D"/>
    <w:pPr>
      <w:spacing w:after="80"/>
      <w:contextualSpacing/>
      <w:jc w:val="center"/>
    </w:pPr>
    <w:rPr>
      <w:rFonts w:asciiTheme="majorHAnsi" w:eastAsiaTheme="majorEastAsia" w:hAnsiTheme="majorHAnsi" w:cstheme="majorBidi"/>
      <w:spacing w:val="-10"/>
      <w:kern w:val="28"/>
      <w:sz w:val="56"/>
      <w:szCs w:val="56"/>
    </w:rPr>
  </w:style>
  <w:style w:type="character" w:customStyle="1" w:styleId="Char">
    <w:name w:val="제목 Char"/>
    <w:basedOn w:val="a0"/>
    <w:link w:val="a3"/>
    <w:uiPriority w:val="10"/>
    <w:rsid w:val="00761A9D"/>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761A9D"/>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Char0">
    <w:name w:val="부제 Char"/>
    <w:basedOn w:val="a0"/>
    <w:link w:val="a4"/>
    <w:uiPriority w:val="11"/>
    <w:rsid w:val="00761A9D"/>
    <w:rPr>
      <w:rFonts w:asciiTheme="majorHAnsi" w:eastAsiaTheme="majorEastAsia" w:hAnsiTheme="majorHAnsi" w:cstheme="majorBidi"/>
      <w:color w:val="595959" w:themeColor="text1" w:themeTint="A6"/>
      <w:spacing w:val="15"/>
      <w:sz w:val="28"/>
      <w:szCs w:val="28"/>
    </w:rPr>
  </w:style>
  <w:style w:type="paragraph" w:styleId="a5">
    <w:name w:val="Quote"/>
    <w:basedOn w:val="a"/>
    <w:next w:val="a"/>
    <w:link w:val="Char1"/>
    <w:uiPriority w:val="29"/>
    <w:qFormat/>
    <w:rsid w:val="00761A9D"/>
    <w:pPr>
      <w:spacing w:before="160"/>
      <w:jc w:val="center"/>
    </w:pPr>
    <w:rPr>
      <w:i/>
      <w:iCs/>
      <w:color w:val="404040" w:themeColor="text1" w:themeTint="BF"/>
    </w:rPr>
  </w:style>
  <w:style w:type="character" w:customStyle="1" w:styleId="Char1">
    <w:name w:val="인용 Char"/>
    <w:basedOn w:val="a0"/>
    <w:link w:val="a5"/>
    <w:uiPriority w:val="29"/>
    <w:rsid w:val="00761A9D"/>
    <w:rPr>
      <w:i/>
      <w:iCs/>
      <w:color w:val="404040" w:themeColor="text1" w:themeTint="BF"/>
    </w:rPr>
  </w:style>
  <w:style w:type="paragraph" w:styleId="a6">
    <w:name w:val="List Paragraph"/>
    <w:basedOn w:val="a"/>
    <w:uiPriority w:val="34"/>
    <w:qFormat/>
    <w:rsid w:val="00761A9D"/>
    <w:pPr>
      <w:ind w:left="720"/>
      <w:contextualSpacing/>
    </w:pPr>
  </w:style>
  <w:style w:type="character" w:styleId="a7">
    <w:name w:val="Intense Emphasis"/>
    <w:basedOn w:val="a0"/>
    <w:uiPriority w:val="21"/>
    <w:qFormat/>
    <w:rsid w:val="00761A9D"/>
    <w:rPr>
      <w:i/>
      <w:iCs/>
      <w:color w:val="0F4761" w:themeColor="accent1" w:themeShade="BF"/>
    </w:rPr>
  </w:style>
  <w:style w:type="paragraph" w:styleId="a8">
    <w:name w:val="Intense Quote"/>
    <w:basedOn w:val="a"/>
    <w:next w:val="a"/>
    <w:link w:val="Char2"/>
    <w:uiPriority w:val="30"/>
    <w:qFormat/>
    <w:rsid w:val="00761A9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har2">
    <w:name w:val="강한 인용 Char"/>
    <w:basedOn w:val="a0"/>
    <w:link w:val="a8"/>
    <w:uiPriority w:val="30"/>
    <w:rsid w:val="00761A9D"/>
    <w:rPr>
      <w:i/>
      <w:iCs/>
      <w:color w:val="0F4761" w:themeColor="accent1" w:themeShade="BF"/>
    </w:rPr>
  </w:style>
  <w:style w:type="character" w:styleId="a9">
    <w:name w:val="Intense Reference"/>
    <w:basedOn w:val="a0"/>
    <w:uiPriority w:val="32"/>
    <w:qFormat/>
    <w:rsid w:val="00761A9D"/>
    <w:rPr>
      <w:b/>
      <w:bCs/>
      <w:smallCaps/>
      <w:color w:val="0F4761" w:themeColor="accent1" w:themeShade="BF"/>
      <w:spacing w:val="5"/>
    </w:rPr>
  </w:style>
  <w:style w:type="paragraph" w:styleId="aa">
    <w:name w:val="Date"/>
    <w:basedOn w:val="a"/>
    <w:next w:val="a"/>
    <w:link w:val="Char3"/>
    <w:uiPriority w:val="99"/>
    <w:semiHidden/>
    <w:unhideWhenUsed/>
    <w:rsid w:val="00761A9D"/>
  </w:style>
  <w:style w:type="character" w:customStyle="1" w:styleId="Char3">
    <w:name w:val="날짜 Char"/>
    <w:basedOn w:val="a0"/>
    <w:link w:val="aa"/>
    <w:uiPriority w:val="99"/>
    <w:semiHidden/>
    <w:rsid w:val="00761A9D"/>
  </w:style>
  <w:style w:type="paragraph" w:styleId="ab">
    <w:name w:val="Normal (Web)"/>
    <w:basedOn w:val="a"/>
    <w:uiPriority w:val="99"/>
    <w:semiHidden/>
    <w:unhideWhenUsed/>
    <w:rsid w:val="00C91BB2"/>
    <w:pPr>
      <w:widowControl/>
      <w:wordWrap/>
      <w:autoSpaceDE/>
      <w:autoSpaceDN/>
      <w:spacing w:before="100" w:beforeAutospacing="1" w:after="100" w:afterAutospacing="1"/>
    </w:pPr>
    <w:rPr>
      <w:rFonts w:ascii="굴림" w:eastAsia="굴림" w:hAnsi="굴림" w:cs="굴림"/>
      <w:kern w:val="0"/>
      <w:sz w:val="24"/>
      <w14:ligatures w14:val="none"/>
    </w:rPr>
  </w:style>
  <w:style w:type="paragraph" w:styleId="ac">
    <w:name w:val="header"/>
    <w:basedOn w:val="a"/>
    <w:link w:val="Char4"/>
    <w:uiPriority w:val="99"/>
    <w:unhideWhenUsed/>
    <w:rsid w:val="00BF651E"/>
    <w:pPr>
      <w:tabs>
        <w:tab w:val="center" w:pos="4513"/>
        <w:tab w:val="right" w:pos="9026"/>
      </w:tabs>
      <w:snapToGrid w:val="0"/>
    </w:pPr>
  </w:style>
  <w:style w:type="character" w:customStyle="1" w:styleId="Char4">
    <w:name w:val="머리글 Char"/>
    <w:basedOn w:val="a0"/>
    <w:link w:val="ac"/>
    <w:uiPriority w:val="99"/>
    <w:rsid w:val="00BF651E"/>
  </w:style>
  <w:style w:type="paragraph" w:styleId="ad">
    <w:name w:val="footer"/>
    <w:basedOn w:val="a"/>
    <w:link w:val="Char5"/>
    <w:uiPriority w:val="99"/>
    <w:unhideWhenUsed/>
    <w:rsid w:val="00BF651E"/>
    <w:pPr>
      <w:tabs>
        <w:tab w:val="center" w:pos="4513"/>
        <w:tab w:val="right" w:pos="9026"/>
      </w:tabs>
      <w:snapToGrid w:val="0"/>
    </w:pPr>
  </w:style>
  <w:style w:type="character" w:customStyle="1" w:styleId="Char5">
    <w:name w:val="바닥글 Char"/>
    <w:basedOn w:val="a0"/>
    <w:link w:val="ad"/>
    <w:uiPriority w:val="99"/>
    <w:rsid w:val="00BF651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42766108">
      <w:bodyDiv w:val="1"/>
      <w:marLeft w:val="0"/>
      <w:marRight w:val="0"/>
      <w:marTop w:val="0"/>
      <w:marBottom w:val="0"/>
      <w:divBdr>
        <w:top w:val="none" w:sz="0" w:space="0" w:color="auto"/>
        <w:left w:val="none" w:sz="0" w:space="0" w:color="auto"/>
        <w:bottom w:val="none" w:sz="0" w:space="0" w:color="auto"/>
        <w:right w:val="none" w:sz="0" w:space="0" w:color="auto"/>
      </w:divBdr>
    </w:div>
    <w:div w:id="463544242">
      <w:bodyDiv w:val="1"/>
      <w:marLeft w:val="0"/>
      <w:marRight w:val="0"/>
      <w:marTop w:val="0"/>
      <w:marBottom w:val="0"/>
      <w:divBdr>
        <w:top w:val="none" w:sz="0" w:space="0" w:color="auto"/>
        <w:left w:val="none" w:sz="0" w:space="0" w:color="auto"/>
        <w:bottom w:val="none" w:sz="0" w:space="0" w:color="auto"/>
        <w:right w:val="none" w:sz="0" w:space="0" w:color="auto"/>
      </w:divBdr>
    </w:div>
    <w:div w:id="635109510">
      <w:bodyDiv w:val="1"/>
      <w:marLeft w:val="0"/>
      <w:marRight w:val="0"/>
      <w:marTop w:val="0"/>
      <w:marBottom w:val="0"/>
      <w:divBdr>
        <w:top w:val="none" w:sz="0" w:space="0" w:color="auto"/>
        <w:left w:val="none" w:sz="0" w:space="0" w:color="auto"/>
        <w:bottom w:val="none" w:sz="0" w:space="0" w:color="auto"/>
        <w:right w:val="none" w:sz="0" w:space="0" w:color="auto"/>
      </w:divBdr>
    </w:div>
    <w:div w:id="1122847913">
      <w:bodyDiv w:val="1"/>
      <w:marLeft w:val="0"/>
      <w:marRight w:val="0"/>
      <w:marTop w:val="0"/>
      <w:marBottom w:val="0"/>
      <w:divBdr>
        <w:top w:val="none" w:sz="0" w:space="0" w:color="auto"/>
        <w:left w:val="none" w:sz="0" w:space="0" w:color="auto"/>
        <w:bottom w:val="none" w:sz="0" w:space="0" w:color="auto"/>
        <w:right w:val="none" w:sz="0" w:space="0" w:color="auto"/>
      </w:divBdr>
    </w:div>
    <w:div w:id="1136026307">
      <w:bodyDiv w:val="1"/>
      <w:marLeft w:val="0"/>
      <w:marRight w:val="0"/>
      <w:marTop w:val="0"/>
      <w:marBottom w:val="0"/>
      <w:divBdr>
        <w:top w:val="none" w:sz="0" w:space="0" w:color="auto"/>
        <w:left w:val="none" w:sz="0" w:space="0" w:color="auto"/>
        <w:bottom w:val="none" w:sz="0" w:space="0" w:color="auto"/>
        <w:right w:val="none" w:sz="0" w:space="0" w:color="auto"/>
      </w:divBdr>
    </w:div>
    <w:div w:id="1177572607">
      <w:bodyDiv w:val="1"/>
      <w:marLeft w:val="0"/>
      <w:marRight w:val="0"/>
      <w:marTop w:val="0"/>
      <w:marBottom w:val="0"/>
      <w:divBdr>
        <w:top w:val="none" w:sz="0" w:space="0" w:color="auto"/>
        <w:left w:val="none" w:sz="0" w:space="0" w:color="auto"/>
        <w:bottom w:val="none" w:sz="0" w:space="0" w:color="auto"/>
        <w:right w:val="none" w:sz="0" w:space="0" w:color="auto"/>
      </w:divBdr>
    </w:div>
    <w:div w:id="127128431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theme" Target="theme/theme1.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fontTable" Target="fontTable.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367</TotalTime>
  <Pages>9</Pages>
  <Words>438</Words>
  <Characters>2502</Characters>
  <Application>Microsoft Office Word</Application>
  <DocSecurity>0</DocSecurity>
  <Lines>20</Lines>
  <Paragraphs>5</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2935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허주원[ 학부재학 / 데이터과학과 ]</dc:creator>
  <cp:keywords/>
  <dc:description/>
  <cp:lastModifiedBy>허주원[ 학부휴학 / 데이터과학과 ]</cp:lastModifiedBy>
  <cp:revision>3</cp:revision>
  <dcterms:created xsi:type="dcterms:W3CDTF">2024-12-15T09:12:00Z</dcterms:created>
  <dcterms:modified xsi:type="dcterms:W3CDTF">2026-05-11T08:30:00Z</dcterms:modified>
</cp:coreProperties>
</file>