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79A" w:rsidRDefault="00B3179A" w:rsidP="00B3179A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B3179A" w:rsidRDefault="00B3179A" w:rsidP="00B317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5537DE">
        <w:rPr>
          <w:rFonts w:ascii="Times New Roman" w:hAnsi="Times New Roman" w:cs="Times New Roman"/>
          <w:sz w:val="24"/>
          <w:szCs w:val="24"/>
        </w:rPr>
        <w:t>Which of the following is not a part of the Carnot Cycle, when it is acting as part of a heat engine?</w:t>
      </w:r>
    </w:p>
    <w:p w:rsidR="005537DE" w:rsidRDefault="005537DE" w:rsidP="00B317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Isentropic expansion of gas, leading to the gas’s temperature decreasing</w:t>
      </w:r>
    </w:p>
    <w:p w:rsidR="005537DE" w:rsidRDefault="005537DE" w:rsidP="00B317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Reversible isothermal expansion of the gas</w:t>
      </w:r>
    </w:p>
    <w:p w:rsidR="005537DE" w:rsidRDefault="005537DE" w:rsidP="00B317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Reversible adiabatic compression of the gas</w:t>
      </w:r>
    </w:p>
    <w:p w:rsidR="005537DE" w:rsidRDefault="005537DE" w:rsidP="00B317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Reversible adiabatic expansion of the gas</w:t>
      </w:r>
    </w:p>
    <w:p w:rsidR="005537DE" w:rsidRDefault="005537DE" w:rsidP="00B3179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5537DE">
        <w:rPr>
          <w:rFonts w:ascii="Times New Roman" w:hAnsi="Times New Roman" w:cs="Times New Roman"/>
          <w:sz w:val="24"/>
          <w:szCs w:val="24"/>
        </w:rPr>
        <w:t>Y) Reversible adiabatic compression of the gas</w:t>
      </w:r>
    </w:p>
    <w:p w:rsidR="005537DE" w:rsidRDefault="005537DE" w:rsidP="005537D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5537DE" w:rsidRDefault="008330B1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The volatility of gasoline is most often controlled with this organic molecule, which has a boiling point of -0.5 degrees Celsius.</w:t>
      </w:r>
    </w:p>
    <w:p w:rsidR="008330B1" w:rsidRDefault="008330B1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Butane</w:t>
      </w:r>
    </w:p>
    <w:p w:rsidR="008330B1" w:rsidRDefault="008330B1" w:rsidP="008330B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8330B1" w:rsidRDefault="008330B1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In order to prevent engine knocking, most vehicles today have engines that are designed to burn gasoline through this process.</w:t>
      </w:r>
    </w:p>
    <w:p w:rsidR="008330B1" w:rsidRDefault="008330B1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Deflagration</w:t>
      </w:r>
    </w:p>
    <w:p w:rsidR="008330B1" w:rsidRDefault="008330B1" w:rsidP="008330B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8330B1" w:rsidRDefault="008330B1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8868C3">
        <w:rPr>
          <w:rFonts w:ascii="Times New Roman" w:hAnsi="Times New Roman" w:cs="Times New Roman"/>
          <w:sz w:val="24"/>
          <w:szCs w:val="24"/>
        </w:rPr>
        <w:t>Which of the following is not a major advantage of algae based fuels over fossil fuels?</w:t>
      </w:r>
    </w:p>
    <w:p w:rsidR="008868C3" w:rsidRDefault="008868C3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It is relatively harmless to the environment if spilled</w:t>
      </w:r>
    </w:p>
    <w:p w:rsidR="008868C3" w:rsidRDefault="008868C3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It is a relatively cost efficient fuel source</w:t>
      </w:r>
    </w:p>
    <w:p w:rsidR="008868C3" w:rsidRDefault="008868C3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Y) </w:t>
      </w:r>
      <w:r w:rsidR="006B5DC4">
        <w:rPr>
          <w:rFonts w:ascii="Times New Roman" w:hAnsi="Times New Roman" w:cs="Times New Roman"/>
          <w:sz w:val="24"/>
          <w:szCs w:val="24"/>
        </w:rPr>
        <w:t>The growth rate is extremely short</w:t>
      </w:r>
    </w:p>
    <w:p w:rsidR="006B5DC4" w:rsidRDefault="006B5DC4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It can produce much more fuel per area of crop than other competing crops</w:t>
      </w:r>
    </w:p>
    <w:p w:rsidR="006B5DC4" w:rsidRDefault="006B5DC4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ANSWER: </w:t>
      </w:r>
      <w:r w:rsidRPr="006B5DC4">
        <w:rPr>
          <w:rFonts w:ascii="Times New Roman" w:hAnsi="Times New Roman" w:cs="Times New Roman"/>
          <w:sz w:val="24"/>
          <w:szCs w:val="24"/>
        </w:rPr>
        <w:t>X) It is a relatively cost efficient fuel source</w:t>
      </w:r>
    </w:p>
    <w:p w:rsidR="006B5DC4" w:rsidRDefault="006B5DC4" w:rsidP="006B5DC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6B5DC4" w:rsidRDefault="006B5DC4" w:rsidP="006B5D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 w:rsidR="003A3707">
        <w:rPr>
          <w:rFonts w:ascii="Times New Roman" w:hAnsi="Times New Roman" w:cs="Times New Roman"/>
          <w:i/>
          <w:sz w:val="24"/>
          <w:szCs w:val="24"/>
        </w:rPr>
        <w:t xml:space="preserve">Multiple Choice </w:t>
      </w:r>
      <w:r w:rsidR="003A3707">
        <w:rPr>
          <w:rFonts w:ascii="Times New Roman" w:hAnsi="Times New Roman" w:cs="Times New Roman"/>
          <w:sz w:val="24"/>
          <w:szCs w:val="24"/>
        </w:rPr>
        <w:t>Which of the following would be the requirements for a non-spontaneous reaction?</w:t>
      </w:r>
    </w:p>
    <w:p w:rsidR="003A3707" w:rsidRDefault="003A3707" w:rsidP="006B5D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W) Positive delta G, negative delta H</w:t>
      </w:r>
    </w:p>
    <w:p w:rsidR="003A3707" w:rsidRDefault="003A3707" w:rsidP="006B5D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X) Negative delta G, negative delta S</w:t>
      </w:r>
    </w:p>
    <w:p w:rsidR="003A3707" w:rsidRDefault="003A3707" w:rsidP="006B5D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Y) Positive delta G, positive delta S</w:t>
      </w:r>
    </w:p>
    <w:p w:rsidR="003A3707" w:rsidRDefault="003A3707" w:rsidP="006B5D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Z) Positive delta G, negative delta H</w:t>
      </w:r>
    </w:p>
    <w:p w:rsidR="003A3707" w:rsidRDefault="003A3707" w:rsidP="006B5DC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Pr="003A3707">
        <w:rPr>
          <w:rFonts w:ascii="Times New Roman" w:hAnsi="Times New Roman" w:cs="Times New Roman"/>
          <w:sz w:val="24"/>
          <w:szCs w:val="24"/>
        </w:rPr>
        <w:t>Z) Positive delta G, negative delta H</w:t>
      </w:r>
    </w:p>
    <w:p w:rsidR="003A3707" w:rsidRDefault="003A3707" w:rsidP="003A3707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3A3707" w:rsidRDefault="003A3707" w:rsidP="003A37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</w:t>
      </w:r>
      <w:r w:rsidR="00A039D1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="00A039D1">
        <w:rPr>
          <w:rFonts w:ascii="Times New Roman" w:hAnsi="Times New Roman" w:cs="Times New Roman"/>
          <w:sz w:val="24"/>
          <w:szCs w:val="24"/>
        </w:rPr>
        <w:t>After a molecule undergoes ionizing radiation, what is the name of the new molecule that lacks an electron from a bond or a lone pair?</w:t>
      </w:r>
    </w:p>
    <w:p w:rsidR="00A039D1" w:rsidRDefault="00A039D1" w:rsidP="003A370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Free-Radical</w:t>
      </w:r>
    </w:p>
    <w:p w:rsidR="00A039D1" w:rsidRDefault="00A039D1" w:rsidP="00A039D1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A039D1" w:rsidRDefault="00A039D1" w:rsidP="00A03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B941BE">
        <w:rPr>
          <w:rFonts w:ascii="Times New Roman" w:hAnsi="Times New Roman" w:cs="Times New Roman"/>
          <w:sz w:val="24"/>
          <w:szCs w:val="24"/>
        </w:rPr>
        <w:t>This type of reactor is being used in fusion energy research. It incorporates a container in which a helical magnetic field is used to confine super-heated plasma.</w:t>
      </w:r>
    </w:p>
    <w:p w:rsidR="00B941BE" w:rsidRDefault="00B941BE" w:rsidP="00A039D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Tokamak</w:t>
      </w:r>
    </w:p>
    <w:p w:rsidR="00B941BE" w:rsidRDefault="00B941BE" w:rsidP="00B941BE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B941BE" w:rsidRDefault="00B941BE" w:rsidP="00B941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 w:rsidR="00E613FD">
        <w:rPr>
          <w:rFonts w:ascii="Times New Roman" w:hAnsi="Times New Roman" w:cs="Times New Roman"/>
          <w:sz w:val="24"/>
          <w:szCs w:val="24"/>
        </w:rPr>
        <w:t>In human carbohydrate metabolism, this is the name of the molecule that results in the first stage, when glucose is broken down.</w:t>
      </w:r>
    </w:p>
    <w:p w:rsidR="00E613FD" w:rsidRDefault="00E613FD" w:rsidP="00B941B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Pyruvic Acid</w:t>
      </w:r>
    </w:p>
    <w:p w:rsidR="008B06AC" w:rsidRDefault="008B06AC" w:rsidP="00E613F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06AC" w:rsidRDefault="008B06AC" w:rsidP="00E613F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613FD" w:rsidRDefault="00E613FD" w:rsidP="00E613FD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TOSS-UP</w:t>
      </w:r>
    </w:p>
    <w:p w:rsidR="00E613FD" w:rsidRDefault="00E613FD" w:rsidP="00E613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 xml:space="preserve">This is the process, primarily used in manufacturing in which </w:t>
      </w:r>
      <w:r w:rsidR="008B06AC">
        <w:rPr>
          <w:rFonts w:ascii="Times New Roman" w:hAnsi="Times New Roman" w:cs="Times New Roman"/>
          <w:sz w:val="24"/>
          <w:szCs w:val="24"/>
        </w:rPr>
        <w:t>nitrogen is fixed, mainly as ammonia in order to make a variety of materials, such as fertilizers and explosives.</w:t>
      </w:r>
    </w:p>
    <w:p w:rsidR="008B06AC" w:rsidRDefault="008B06AC" w:rsidP="00E613F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Haber-Bosche Process</w:t>
      </w:r>
    </w:p>
    <w:p w:rsidR="008B06AC" w:rsidRDefault="008B06AC" w:rsidP="008B06A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8B06AC" w:rsidRDefault="008B06AC" w:rsidP="008B06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>
        <w:rPr>
          <w:rFonts w:ascii="Times New Roman" w:hAnsi="Times New Roman" w:cs="Times New Roman"/>
          <w:i/>
          <w:sz w:val="24"/>
          <w:szCs w:val="24"/>
        </w:rPr>
        <w:t xml:space="preserve">Short Answer </w:t>
      </w:r>
      <w:r>
        <w:rPr>
          <w:rFonts w:ascii="Times New Roman" w:hAnsi="Times New Roman" w:cs="Times New Roman"/>
          <w:sz w:val="24"/>
          <w:szCs w:val="24"/>
        </w:rPr>
        <w:t>Calculate the electrostatic potential energy of a particle with charge positive 2, another particle with charge positive 3, and a distance separating the objects of 2 meters.</w:t>
      </w:r>
    </w:p>
    <w:p w:rsidR="008B06AC" w:rsidRDefault="008B06AC" w:rsidP="008B06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2.5k</w:t>
      </w:r>
    </w:p>
    <w:p w:rsidR="008B06AC" w:rsidRDefault="008B06AC" w:rsidP="008B06AC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712106" w:rsidRPr="00712106" w:rsidRDefault="008B06AC" w:rsidP="00712106">
      <w:pPr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 w:rsidR="00712106" w:rsidRPr="00712106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  <w:t xml:space="preserve">Multiple Choice </w:t>
      </w:r>
      <w:r w:rsidR="00712106"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Which of the following explanations best expl</w:t>
      </w:r>
      <w:r w:rsid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ains why </w:t>
      </w:r>
      <w:r w:rsidR="00712106"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superconductors act the way they do</w:t>
      </w:r>
      <w:r w:rsid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?</w:t>
      </w:r>
    </w:p>
    <w:p w:rsidR="00712106" w:rsidRPr="00712106" w:rsidRDefault="00712106" w:rsidP="00712106">
      <w:pPr>
        <w:widowControl w:val="0"/>
        <w:wordWrap w:val="0"/>
        <w:autoSpaceDE w:val="0"/>
        <w:autoSpaceDN w:val="0"/>
        <w:spacing w:after="0" w:line="480" w:lineRule="auto"/>
        <w:jc w:val="both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W) Atom movement is decreased to the point where the energy gap between the bands increases</w:t>
      </w:r>
    </w:p>
    <w:p w:rsidR="00712106" w:rsidRPr="00712106" w:rsidRDefault="00712106" w:rsidP="00712106">
      <w:pPr>
        <w:widowControl w:val="0"/>
        <w:wordWrap w:val="0"/>
        <w:autoSpaceDE w:val="0"/>
        <w:autoSpaceDN w:val="0"/>
        <w:spacing w:after="0" w:line="480" w:lineRule="auto"/>
        <w:jc w:val="both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X) The space between the valence band and the conduction band disappears</w:t>
      </w:r>
    </w:p>
    <w:p w:rsidR="00712106" w:rsidRPr="00712106" w:rsidRDefault="00712106" w:rsidP="00712106">
      <w:pPr>
        <w:widowControl w:val="0"/>
        <w:wordWrap w:val="0"/>
        <w:autoSpaceDE w:val="0"/>
        <w:autoSpaceDN w:val="0"/>
        <w:spacing w:after="0" w:line="480" w:lineRule="auto"/>
        <w:jc w:val="both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Y) The energy lost due to the vibrations of the atoms becomes zero due to </w:t>
      </w:r>
      <w:proofErr w:type="spellStart"/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supercooling</w:t>
      </w:r>
      <w:proofErr w:type="spellEnd"/>
    </w:p>
    <w:p w:rsidR="00712106" w:rsidRPr="00712106" w:rsidRDefault="00712106" w:rsidP="00712106">
      <w:pPr>
        <w:widowControl w:val="0"/>
        <w:wordWrap w:val="0"/>
        <w:autoSpaceDE w:val="0"/>
        <w:autoSpaceDN w:val="0"/>
        <w:spacing w:after="0" w:line="480" w:lineRule="auto"/>
        <w:jc w:val="both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Z) The chemical structure of the </w:t>
      </w:r>
      <w:proofErr w:type="spellStart"/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supercooled</w:t>
      </w:r>
      <w:proofErr w:type="spellEnd"/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 atoms changes.</w:t>
      </w:r>
    </w:p>
    <w:p w:rsidR="00712106" w:rsidRDefault="00712106" w:rsidP="00712106">
      <w:pPr>
        <w:widowControl w:val="0"/>
        <w:wordWrap w:val="0"/>
        <w:autoSpaceDE w:val="0"/>
        <w:autoSpaceDN w:val="0"/>
        <w:spacing w:after="0" w:line="480" w:lineRule="auto"/>
        <w:jc w:val="both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ANSWER: Y) The energy lost due to the vibrations of the atoms becomes zero due to </w:t>
      </w:r>
      <w:proofErr w:type="spellStart"/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supercooling</w:t>
      </w:r>
      <w:proofErr w:type="spellEnd"/>
    </w:p>
    <w:p w:rsidR="00712106" w:rsidRDefault="00712106" w:rsidP="00712106">
      <w:pPr>
        <w:widowControl w:val="0"/>
        <w:wordWrap w:val="0"/>
        <w:autoSpaceDE w:val="0"/>
        <w:autoSpaceDN w:val="0"/>
        <w:spacing w:after="0" w:line="480" w:lineRule="auto"/>
        <w:jc w:val="center"/>
        <w:rPr>
          <w:rFonts w:ascii="Times New Roman" w:eastAsia="Malgun Gothic" w:hAnsi="Times New Roman" w:cs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b/>
          <w:kern w:val="2"/>
          <w:sz w:val="24"/>
          <w:szCs w:val="24"/>
          <w:lang w:eastAsia="ko-KR"/>
        </w:rPr>
        <w:t>TOSS-UP</w:t>
      </w:r>
    </w:p>
    <w:p w:rsidR="00712106" w:rsidRPr="00712106" w:rsidRDefault="00712106" w:rsidP="00712106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ENERGY </w:t>
      </w:r>
      <w:r w:rsidRPr="00712106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  <w:t>Short Answer</w:t>
      </w:r>
      <w:r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 In order to regenerate </w:t>
      </w:r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waste lactic acid into pyruvate, which can be used by the body as energy, what cycle must the lactic acid undergo?</w:t>
      </w:r>
    </w:p>
    <w:p w:rsidR="00712106" w:rsidRDefault="00712106" w:rsidP="00712106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712106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ANSWER: Cori’s Cycle</w:t>
      </w:r>
    </w:p>
    <w:p w:rsidR="009C3023" w:rsidRDefault="009C3023" w:rsidP="009C3023">
      <w:pPr>
        <w:widowControl w:val="0"/>
        <w:wordWrap w:val="0"/>
        <w:autoSpaceDE w:val="0"/>
        <w:autoSpaceDN w:val="0"/>
        <w:spacing w:after="0" w:line="480" w:lineRule="auto"/>
        <w:jc w:val="center"/>
        <w:rPr>
          <w:rFonts w:ascii="Times New Roman" w:eastAsia="Malgun Gothic" w:hAnsi="Times New Roman" w:cs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b/>
          <w:kern w:val="2"/>
          <w:sz w:val="24"/>
          <w:szCs w:val="24"/>
          <w:lang w:eastAsia="ko-KR"/>
        </w:rPr>
        <w:lastRenderedPageBreak/>
        <w:t>TOSS-UP</w:t>
      </w:r>
    </w:p>
    <w:p w:rsidR="009C3023" w:rsidRPr="009C3023" w:rsidRDefault="009C3023" w:rsidP="009C3023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ENERGY </w:t>
      </w:r>
      <w:r w:rsidRPr="009C3023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  <w:t>Multiple Choice</w:t>
      </w:r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 In petroleum, what percentage of its mass is composed of carbon?</w:t>
      </w:r>
    </w:p>
    <w:p w:rsidR="009C3023" w:rsidRPr="009C3023" w:rsidRDefault="009C3023" w:rsidP="009C3023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W) 30-40%</w:t>
      </w:r>
    </w:p>
    <w:p w:rsidR="009C3023" w:rsidRPr="009C3023" w:rsidRDefault="009C3023" w:rsidP="009C3023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X) 50-60%</w:t>
      </w:r>
    </w:p>
    <w:p w:rsidR="009C3023" w:rsidRPr="009C3023" w:rsidRDefault="009C3023" w:rsidP="009C3023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Y) 70-80%</w:t>
      </w:r>
    </w:p>
    <w:p w:rsidR="009C3023" w:rsidRPr="009C3023" w:rsidRDefault="009C3023" w:rsidP="009C3023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Z) 80-90%</w:t>
      </w:r>
    </w:p>
    <w:p w:rsidR="009C3023" w:rsidRDefault="009C3023" w:rsidP="009C3023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ANSWER: Z) 80-90%</w:t>
      </w:r>
    </w:p>
    <w:p w:rsidR="009C3023" w:rsidRDefault="009C3023" w:rsidP="009C3023">
      <w:pPr>
        <w:widowControl w:val="0"/>
        <w:wordWrap w:val="0"/>
        <w:autoSpaceDE w:val="0"/>
        <w:autoSpaceDN w:val="0"/>
        <w:spacing w:after="0" w:line="480" w:lineRule="auto"/>
        <w:jc w:val="center"/>
        <w:rPr>
          <w:rFonts w:ascii="Times New Roman" w:eastAsia="Malgun Gothic" w:hAnsi="Times New Roman" w:cs="Times New Roman"/>
          <w:b/>
          <w:kern w:val="2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b/>
          <w:kern w:val="2"/>
          <w:sz w:val="24"/>
          <w:szCs w:val="24"/>
          <w:lang w:eastAsia="ko-KR"/>
        </w:rPr>
        <w:t>TOSS-UP</w:t>
      </w:r>
    </w:p>
    <w:p w:rsidR="009C3023" w:rsidRPr="009C3023" w:rsidRDefault="009C3023" w:rsidP="009C3023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</w:pPr>
      <w:r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ENERGY </w:t>
      </w:r>
      <w:r w:rsidRPr="009C3023"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  <w:t>Short Answer</w:t>
      </w:r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 When a magnet is spun around in a turbine to produce electricity, which law is being put into effect?</w:t>
      </w:r>
    </w:p>
    <w:p w:rsidR="009C3023" w:rsidRPr="00712106" w:rsidRDefault="009C3023" w:rsidP="009C3023">
      <w:pPr>
        <w:widowControl w:val="0"/>
        <w:wordWrap w:val="0"/>
        <w:autoSpaceDE w:val="0"/>
        <w:autoSpaceDN w:val="0"/>
        <w:spacing w:after="0" w:line="480" w:lineRule="auto"/>
        <w:rPr>
          <w:rFonts w:ascii="Times New Roman" w:eastAsia="Malgun Gothic" w:hAnsi="Times New Roman" w:cs="Times New Roman"/>
          <w:i/>
          <w:kern w:val="2"/>
          <w:sz w:val="24"/>
          <w:szCs w:val="24"/>
          <w:lang w:eastAsia="ko-KR"/>
        </w:rPr>
      </w:pPr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ANSWER: </w:t>
      </w:r>
      <w:proofErr w:type="spellStart"/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>Farraday’s</w:t>
      </w:r>
      <w:proofErr w:type="spellEnd"/>
      <w:r w:rsidRPr="009C3023">
        <w:rPr>
          <w:rFonts w:ascii="Times New Roman" w:eastAsia="Malgun Gothic" w:hAnsi="Times New Roman" w:cs="Times New Roman"/>
          <w:kern w:val="2"/>
          <w:sz w:val="24"/>
          <w:szCs w:val="24"/>
          <w:lang w:eastAsia="ko-KR"/>
        </w:rPr>
        <w:t xml:space="preserve"> Law</w:t>
      </w:r>
    </w:p>
    <w:p w:rsidR="00B941BE" w:rsidRDefault="009C3023" w:rsidP="009C302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TOSS-UP</w:t>
      </w:r>
    </w:p>
    <w:p w:rsidR="006616D3" w:rsidRPr="006616D3" w:rsidRDefault="006616D3" w:rsidP="006616D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</w:t>
      </w:r>
      <w:r w:rsidRPr="006616D3">
        <w:rPr>
          <w:rFonts w:ascii="Times New Roman" w:hAnsi="Times New Roman" w:cs="Times New Roman"/>
          <w:i/>
          <w:sz w:val="24"/>
          <w:szCs w:val="24"/>
        </w:rPr>
        <w:t>Short Answer</w:t>
      </w:r>
      <w:r w:rsidRPr="006616D3">
        <w:rPr>
          <w:rFonts w:ascii="Times New Roman" w:hAnsi="Times New Roman" w:cs="Times New Roman"/>
          <w:sz w:val="24"/>
          <w:szCs w:val="24"/>
        </w:rPr>
        <w:t xml:space="preserve"> What is the process of calculating the lattice energy of a crystal called?</w:t>
      </w:r>
    </w:p>
    <w:p w:rsidR="009C3023" w:rsidRPr="006616D3" w:rsidRDefault="006616D3" w:rsidP="006616D3">
      <w:pPr>
        <w:spacing w:after="0" w:line="480" w:lineRule="auto"/>
        <w:rPr>
          <w:rFonts w:ascii="Times New Roman" w:hAnsi="Times New Roman" w:cs="Times New Roman"/>
          <w:i/>
          <w:sz w:val="24"/>
          <w:szCs w:val="24"/>
        </w:rPr>
      </w:pPr>
      <w:r w:rsidRPr="006616D3">
        <w:rPr>
          <w:rFonts w:ascii="Times New Roman" w:hAnsi="Times New Roman" w:cs="Times New Roman"/>
          <w:sz w:val="24"/>
          <w:szCs w:val="24"/>
        </w:rPr>
        <w:t>ANSWER: BORN-HABER CYCLE</w:t>
      </w:r>
      <w:bookmarkStart w:id="0" w:name="_GoBack"/>
      <w:bookmarkEnd w:id="0"/>
    </w:p>
    <w:p w:rsidR="008868C3" w:rsidRDefault="008868C3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8868C3" w:rsidRPr="008330B1" w:rsidRDefault="008868C3" w:rsidP="008330B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8868C3" w:rsidRPr="0083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79A"/>
    <w:rsid w:val="00016791"/>
    <w:rsid w:val="00021F51"/>
    <w:rsid w:val="0006242A"/>
    <w:rsid w:val="00065CC2"/>
    <w:rsid w:val="00070B15"/>
    <w:rsid w:val="000C1435"/>
    <w:rsid w:val="00143A25"/>
    <w:rsid w:val="001559CA"/>
    <w:rsid w:val="00186C2E"/>
    <w:rsid w:val="001F0713"/>
    <w:rsid w:val="001F3CF4"/>
    <w:rsid w:val="001F7894"/>
    <w:rsid w:val="00204AAD"/>
    <w:rsid w:val="002120DB"/>
    <w:rsid w:val="0021670A"/>
    <w:rsid w:val="002D2F4D"/>
    <w:rsid w:val="002D6CC7"/>
    <w:rsid w:val="00303F9D"/>
    <w:rsid w:val="00356AE5"/>
    <w:rsid w:val="0036586E"/>
    <w:rsid w:val="0038134A"/>
    <w:rsid w:val="003A3707"/>
    <w:rsid w:val="00425704"/>
    <w:rsid w:val="00431C09"/>
    <w:rsid w:val="004379BE"/>
    <w:rsid w:val="00437C53"/>
    <w:rsid w:val="00452D5C"/>
    <w:rsid w:val="004E06EB"/>
    <w:rsid w:val="004E677C"/>
    <w:rsid w:val="005537DE"/>
    <w:rsid w:val="00583701"/>
    <w:rsid w:val="005F72D2"/>
    <w:rsid w:val="0063310E"/>
    <w:rsid w:val="006616D3"/>
    <w:rsid w:val="00662568"/>
    <w:rsid w:val="00670C5E"/>
    <w:rsid w:val="00676D75"/>
    <w:rsid w:val="006B5DC4"/>
    <w:rsid w:val="006F375B"/>
    <w:rsid w:val="006F6552"/>
    <w:rsid w:val="00712106"/>
    <w:rsid w:val="00737DC1"/>
    <w:rsid w:val="00773E94"/>
    <w:rsid w:val="00774061"/>
    <w:rsid w:val="007B2465"/>
    <w:rsid w:val="008330B1"/>
    <w:rsid w:val="00884ADB"/>
    <w:rsid w:val="0088511C"/>
    <w:rsid w:val="008868C3"/>
    <w:rsid w:val="008B06AC"/>
    <w:rsid w:val="008F78F9"/>
    <w:rsid w:val="0091224F"/>
    <w:rsid w:val="00956020"/>
    <w:rsid w:val="00974536"/>
    <w:rsid w:val="009830B3"/>
    <w:rsid w:val="009854AE"/>
    <w:rsid w:val="00996081"/>
    <w:rsid w:val="009B5B37"/>
    <w:rsid w:val="009C3023"/>
    <w:rsid w:val="009C459A"/>
    <w:rsid w:val="009E48D6"/>
    <w:rsid w:val="00A039D1"/>
    <w:rsid w:val="00A323A3"/>
    <w:rsid w:val="00A45F4D"/>
    <w:rsid w:val="00A97061"/>
    <w:rsid w:val="00AB1EC7"/>
    <w:rsid w:val="00AC5A65"/>
    <w:rsid w:val="00B16722"/>
    <w:rsid w:val="00B3179A"/>
    <w:rsid w:val="00B77998"/>
    <w:rsid w:val="00B941BE"/>
    <w:rsid w:val="00BA1231"/>
    <w:rsid w:val="00BA46DD"/>
    <w:rsid w:val="00BC208E"/>
    <w:rsid w:val="00BD0DBB"/>
    <w:rsid w:val="00BF4EC6"/>
    <w:rsid w:val="00C31885"/>
    <w:rsid w:val="00C474F8"/>
    <w:rsid w:val="00CA4464"/>
    <w:rsid w:val="00CB43BD"/>
    <w:rsid w:val="00CD0AF3"/>
    <w:rsid w:val="00D019BF"/>
    <w:rsid w:val="00D3312C"/>
    <w:rsid w:val="00D97136"/>
    <w:rsid w:val="00DB17BE"/>
    <w:rsid w:val="00DC375B"/>
    <w:rsid w:val="00DC6A7D"/>
    <w:rsid w:val="00E22ACA"/>
    <w:rsid w:val="00E22C12"/>
    <w:rsid w:val="00E26EB6"/>
    <w:rsid w:val="00E578AA"/>
    <w:rsid w:val="00E613FD"/>
    <w:rsid w:val="00E61557"/>
    <w:rsid w:val="00ED156C"/>
    <w:rsid w:val="00F058F8"/>
    <w:rsid w:val="00F40EB6"/>
    <w:rsid w:val="00F9258B"/>
    <w:rsid w:val="00FC5933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4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Hoon Min</dc:creator>
  <cp:lastModifiedBy>Hoon Min</cp:lastModifiedBy>
  <cp:revision>3</cp:revision>
  <dcterms:created xsi:type="dcterms:W3CDTF">2012-01-17T03:03:00Z</dcterms:created>
  <dcterms:modified xsi:type="dcterms:W3CDTF">2012-01-18T07:20:00Z</dcterms:modified>
</cp:coreProperties>
</file>