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7437" w:rsidRDefault="00DD7437">
      <w:pPr>
        <w:rPr>
          <w:rFonts w:ascii="Times New Roman" w:hAnsi="Times New Roman" w:cs="Times New Roman"/>
          <w:sz w:val="24"/>
        </w:rPr>
      </w:pPr>
    </w:p>
    <w:p w:rsidR="00717736" w:rsidRDefault="00717736" w:rsidP="00717736">
      <w:pPr>
        <w:jc w:val="center"/>
        <w:rPr>
          <w:rFonts w:ascii="Times New Roman" w:hAnsi="Times New Roman" w:cs="Times New Roman"/>
          <w:sz w:val="24"/>
        </w:rPr>
      </w:pPr>
      <w:r>
        <w:rPr>
          <w:rFonts w:ascii="Times New Roman" w:hAnsi="Times New Roman" w:cs="Times New Roman"/>
          <w:sz w:val="24"/>
        </w:rPr>
        <w:t>Lab 8: Dot Density</w:t>
      </w:r>
    </w:p>
    <w:p w:rsidR="00717736" w:rsidRDefault="00717736" w:rsidP="00717736">
      <w:pPr>
        <w:jc w:val="center"/>
        <w:rPr>
          <w:rFonts w:ascii="Times New Roman" w:hAnsi="Times New Roman" w:cs="Times New Roman"/>
          <w:sz w:val="24"/>
        </w:rPr>
      </w:pPr>
    </w:p>
    <w:p w:rsidR="00717736" w:rsidRPr="00717736" w:rsidRDefault="00717736" w:rsidP="00717736">
      <w:pPr>
        <w:rPr>
          <w:rFonts w:ascii="Times New Roman" w:hAnsi="Times New Roman" w:cs="Times New Roman"/>
          <w:sz w:val="24"/>
        </w:rPr>
      </w:pPr>
      <w:r w:rsidRPr="00717736">
        <w:rPr>
          <w:rFonts w:ascii="Times New Roman" w:hAnsi="Times New Roman" w:cs="Times New Roman"/>
          <w:sz w:val="24"/>
        </w:rPr>
        <w:t>Dot Density Map</w:t>
      </w:r>
    </w:p>
    <w:p w:rsidR="00717736" w:rsidRPr="00717736" w:rsidRDefault="00717736" w:rsidP="00717736">
      <w:pPr>
        <w:pStyle w:val="ListParagraph"/>
        <w:numPr>
          <w:ilvl w:val="0"/>
          <w:numId w:val="1"/>
        </w:numPr>
        <w:rPr>
          <w:rFonts w:ascii="Times New Roman" w:hAnsi="Times New Roman" w:cs="Times New Roman"/>
          <w:sz w:val="24"/>
        </w:rPr>
      </w:pPr>
      <w:r w:rsidRPr="00717736">
        <w:rPr>
          <w:rFonts w:ascii="Times New Roman" w:hAnsi="Times New Roman" w:cs="Times New Roman"/>
          <w:sz w:val="24"/>
        </w:rPr>
        <w:t>Name which variable you choose to do your map on and Discuss why you chose which dot value and size for your map. (5 points)</w:t>
      </w:r>
    </w:p>
    <w:p w:rsidR="00717736" w:rsidRPr="00717736" w:rsidRDefault="00D817F3" w:rsidP="00717736">
      <w:pPr>
        <w:pStyle w:val="ListParagraph"/>
        <w:rPr>
          <w:rFonts w:ascii="Times New Roman" w:hAnsi="Times New Roman" w:cs="Times New Roman"/>
          <w:sz w:val="24"/>
        </w:rPr>
      </w:pPr>
      <w:r>
        <w:rPr>
          <w:rFonts w:ascii="Times New Roman" w:hAnsi="Times New Roman" w:cs="Times New Roman"/>
          <w:sz w:val="24"/>
        </w:rPr>
        <w:t>I chose to use cattle as my variable</w:t>
      </w:r>
      <w:r w:rsidR="00CB14CB">
        <w:rPr>
          <w:rFonts w:ascii="Times New Roman" w:hAnsi="Times New Roman" w:cs="Times New Roman"/>
          <w:sz w:val="24"/>
        </w:rPr>
        <w:t xml:space="preserve">. Because this is such a prevalent resource in the united states, a large scale per dot was necessary. I chose to symbolize 10,000 cattle/calves per dot, and a dot size of 1.75 because it was large enough to be distinct visually but still small enough to show high </w:t>
      </w:r>
      <w:r w:rsidR="00CB14CB" w:rsidRPr="00CB14CB">
        <w:rPr>
          <w:rFonts w:ascii="Times New Roman" w:hAnsi="Times New Roman" w:cs="Times New Roman"/>
          <w:sz w:val="24"/>
        </w:rPr>
        <w:t>densities</w:t>
      </w:r>
      <w:r w:rsidR="00CB14CB">
        <w:rPr>
          <w:rFonts w:ascii="Times New Roman" w:hAnsi="Times New Roman" w:cs="Times New Roman"/>
          <w:sz w:val="24"/>
        </w:rPr>
        <w:t xml:space="preserve"> without looking like a large blob or having to increase symbolization values.</w:t>
      </w:r>
    </w:p>
    <w:p w:rsidR="00717736" w:rsidRPr="00717736" w:rsidRDefault="00717736" w:rsidP="00717736">
      <w:pPr>
        <w:pStyle w:val="ListParagraph"/>
        <w:numPr>
          <w:ilvl w:val="0"/>
          <w:numId w:val="1"/>
        </w:numPr>
        <w:rPr>
          <w:rFonts w:ascii="Times New Roman" w:hAnsi="Times New Roman" w:cs="Times New Roman"/>
          <w:sz w:val="24"/>
        </w:rPr>
      </w:pPr>
      <w:r w:rsidRPr="00717736">
        <w:rPr>
          <w:rFonts w:ascii="Times New Roman" w:hAnsi="Times New Roman" w:cs="Times New Roman"/>
          <w:sz w:val="24"/>
        </w:rPr>
        <w:t>Analyze and interpret the major patterns of spatial variation in density of whatever you mapped. (5 points)</w:t>
      </w:r>
    </w:p>
    <w:p w:rsidR="00717736" w:rsidRPr="00717736" w:rsidRDefault="00CB14CB" w:rsidP="00717736">
      <w:pPr>
        <w:pStyle w:val="ListParagraph"/>
        <w:rPr>
          <w:rFonts w:ascii="Times New Roman" w:hAnsi="Times New Roman" w:cs="Times New Roman"/>
          <w:sz w:val="24"/>
        </w:rPr>
      </w:pPr>
      <w:r>
        <w:rPr>
          <w:rFonts w:ascii="Times New Roman" w:hAnsi="Times New Roman" w:cs="Times New Roman"/>
          <w:sz w:val="24"/>
        </w:rPr>
        <w:t xml:space="preserve">As expected, large concentrations of cattle tend to appear in the Midwest and rural areas of the northwest and California. More unexpectedly, the northwest certainly has an intermediate dispersion of cattle throughout it. Finally, and rather unsurprisingly, most coastal land in the united states has little to no concentration of cattle. </w:t>
      </w:r>
    </w:p>
    <w:p w:rsidR="00717736" w:rsidRPr="00717736" w:rsidRDefault="00717736" w:rsidP="00717736">
      <w:pPr>
        <w:pStyle w:val="ListParagraph"/>
        <w:rPr>
          <w:rFonts w:ascii="Times New Roman" w:hAnsi="Times New Roman" w:cs="Times New Roman"/>
          <w:sz w:val="24"/>
        </w:rPr>
      </w:pPr>
    </w:p>
    <w:p w:rsidR="00CB14CB" w:rsidRDefault="00717736" w:rsidP="00CB14CB">
      <w:pPr>
        <w:pStyle w:val="ListParagraph"/>
        <w:numPr>
          <w:ilvl w:val="0"/>
          <w:numId w:val="1"/>
        </w:numPr>
        <w:rPr>
          <w:rFonts w:ascii="Times New Roman" w:hAnsi="Times New Roman" w:cs="Times New Roman"/>
          <w:sz w:val="24"/>
        </w:rPr>
      </w:pPr>
      <w:r w:rsidRPr="00717736">
        <w:rPr>
          <w:rFonts w:ascii="Times New Roman" w:hAnsi="Times New Roman" w:cs="Times New Roman"/>
          <w:sz w:val="24"/>
        </w:rPr>
        <w:t>Attach final PDF to lab. (10 points)</w:t>
      </w:r>
    </w:p>
    <w:p w:rsidR="00717736" w:rsidRPr="00CB14CB" w:rsidRDefault="00CB14CB" w:rsidP="00CB14CB">
      <w:pPr>
        <w:pStyle w:val="ListParagraph"/>
        <w:rPr>
          <w:rFonts w:ascii="Times New Roman" w:hAnsi="Times New Roman" w:cs="Times New Roman"/>
          <w:sz w:val="24"/>
        </w:rPr>
      </w:pPr>
      <w:r w:rsidRPr="00CB14CB">
        <w:rPr>
          <w:rFonts w:ascii="Times New Roman" w:hAnsi="Times New Roman" w:cs="Times New Roman"/>
          <w:sz w:val="24"/>
        </w:rPr>
        <w:t xml:space="preserve"> </w:t>
      </w:r>
    </w:p>
    <w:p w:rsidR="00717736" w:rsidRPr="00717736" w:rsidRDefault="00717736" w:rsidP="00717736">
      <w:pPr>
        <w:rPr>
          <w:rFonts w:ascii="Times New Roman" w:hAnsi="Times New Roman" w:cs="Times New Roman"/>
          <w:sz w:val="24"/>
        </w:rPr>
      </w:pPr>
      <w:r w:rsidRPr="00717736">
        <w:rPr>
          <w:rFonts w:ascii="Times New Roman" w:hAnsi="Times New Roman" w:cs="Times New Roman"/>
          <w:sz w:val="24"/>
        </w:rPr>
        <w:t>Proportional Symbol Map</w:t>
      </w:r>
    </w:p>
    <w:p w:rsidR="00717736" w:rsidRPr="00717736" w:rsidRDefault="00717736" w:rsidP="00717736">
      <w:pPr>
        <w:pStyle w:val="ListParagraph"/>
        <w:numPr>
          <w:ilvl w:val="0"/>
          <w:numId w:val="1"/>
        </w:numPr>
        <w:rPr>
          <w:rFonts w:ascii="Times New Roman" w:hAnsi="Times New Roman" w:cs="Times New Roman"/>
          <w:sz w:val="24"/>
        </w:rPr>
      </w:pPr>
      <w:r w:rsidRPr="00717736">
        <w:rPr>
          <w:rFonts w:ascii="Times New Roman" w:hAnsi="Times New Roman" w:cs="Times New Roman"/>
          <w:sz w:val="24"/>
        </w:rPr>
        <w:t>Analyze and interpret the major geographic patterns revealed in your maps. (5 points)</w:t>
      </w:r>
    </w:p>
    <w:p w:rsidR="00717736" w:rsidRPr="00717736" w:rsidRDefault="00CB14CB" w:rsidP="00717736">
      <w:pPr>
        <w:pStyle w:val="ListParagraph"/>
        <w:rPr>
          <w:rFonts w:ascii="Times New Roman" w:hAnsi="Times New Roman" w:cs="Times New Roman"/>
          <w:sz w:val="24"/>
        </w:rPr>
      </w:pPr>
      <w:r>
        <w:rPr>
          <w:rFonts w:ascii="Times New Roman" w:hAnsi="Times New Roman" w:cs="Times New Roman"/>
          <w:sz w:val="24"/>
        </w:rPr>
        <w:t>This map reveals that the eastern portion of Texas has far more farms per county than the west. In addition, more northern, non-coastal regions tend to have more farms, which makes sense.</w:t>
      </w:r>
    </w:p>
    <w:p w:rsidR="00717736" w:rsidRPr="00717736" w:rsidRDefault="00717736" w:rsidP="00717736">
      <w:pPr>
        <w:pStyle w:val="ListParagraph"/>
        <w:numPr>
          <w:ilvl w:val="0"/>
          <w:numId w:val="1"/>
        </w:numPr>
        <w:rPr>
          <w:rFonts w:ascii="Times New Roman" w:hAnsi="Times New Roman" w:cs="Times New Roman"/>
          <w:sz w:val="24"/>
        </w:rPr>
      </w:pPr>
      <w:r w:rsidRPr="00717736">
        <w:rPr>
          <w:rFonts w:ascii="Times New Roman" w:hAnsi="Times New Roman" w:cs="Times New Roman"/>
          <w:sz w:val="24"/>
        </w:rPr>
        <w:t>Attach final PDF to lab. (10 points)</w:t>
      </w:r>
    </w:p>
    <w:p w:rsidR="00717736" w:rsidRPr="00717736" w:rsidRDefault="00717736" w:rsidP="00717736">
      <w:pPr>
        <w:pStyle w:val="ListParagraph"/>
        <w:rPr>
          <w:rFonts w:ascii="Times New Roman" w:hAnsi="Times New Roman" w:cs="Times New Roman"/>
          <w:sz w:val="24"/>
        </w:rPr>
      </w:pPr>
    </w:p>
    <w:p w:rsidR="00717736" w:rsidRPr="00717736" w:rsidRDefault="00717736" w:rsidP="00717736">
      <w:pPr>
        <w:pStyle w:val="ListParagraph"/>
        <w:rPr>
          <w:rFonts w:ascii="Times New Roman" w:hAnsi="Times New Roman" w:cs="Times New Roman"/>
          <w:sz w:val="24"/>
        </w:rPr>
      </w:pPr>
    </w:p>
    <w:p w:rsidR="00717736" w:rsidRPr="00717736" w:rsidRDefault="00717736" w:rsidP="00717736">
      <w:pPr>
        <w:rPr>
          <w:rFonts w:ascii="Times New Roman" w:hAnsi="Times New Roman" w:cs="Times New Roman"/>
          <w:sz w:val="24"/>
        </w:rPr>
      </w:pPr>
      <w:r w:rsidRPr="00717736">
        <w:rPr>
          <w:rFonts w:ascii="Times New Roman" w:hAnsi="Times New Roman" w:cs="Times New Roman"/>
          <w:sz w:val="24"/>
        </w:rPr>
        <w:t>Graduated Symbol Map</w:t>
      </w:r>
    </w:p>
    <w:p w:rsidR="00717736" w:rsidRPr="00717736" w:rsidRDefault="00717736" w:rsidP="00717736">
      <w:pPr>
        <w:pStyle w:val="ListParagraph"/>
        <w:numPr>
          <w:ilvl w:val="0"/>
          <w:numId w:val="1"/>
        </w:numPr>
        <w:rPr>
          <w:rFonts w:ascii="Times New Roman" w:hAnsi="Times New Roman" w:cs="Times New Roman"/>
          <w:sz w:val="24"/>
        </w:rPr>
      </w:pPr>
      <w:r w:rsidRPr="00717736">
        <w:rPr>
          <w:rFonts w:ascii="Times New Roman" w:hAnsi="Times New Roman" w:cs="Times New Roman"/>
          <w:sz w:val="24"/>
        </w:rPr>
        <w:t>Analyze and interpret the major geographic patterns revealed in your map. (5 points)</w:t>
      </w:r>
    </w:p>
    <w:p w:rsidR="00717736" w:rsidRPr="00717736" w:rsidRDefault="00CB14CB" w:rsidP="00717736">
      <w:pPr>
        <w:pStyle w:val="ListParagraph"/>
        <w:rPr>
          <w:rFonts w:ascii="Times New Roman" w:hAnsi="Times New Roman" w:cs="Times New Roman"/>
          <w:sz w:val="24"/>
        </w:rPr>
      </w:pPr>
      <w:r>
        <w:rPr>
          <w:rFonts w:ascii="Times New Roman" w:hAnsi="Times New Roman" w:cs="Times New Roman"/>
          <w:sz w:val="24"/>
        </w:rPr>
        <w:t xml:space="preserve">This map shows the different patterns of movement and centers of strengths throughout the lives of hurricanes Emily and Katrina. It highlights how </w:t>
      </w:r>
      <w:proofErr w:type="spellStart"/>
      <w:r>
        <w:rPr>
          <w:rFonts w:ascii="Times New Roman" w:hAnsi="Times New Roman" w:cs="Times New Roman"/>
          <w:sz w:val="24"/>
        </w:rPr>
        <w:t>katrina</w:t>
      </w:r>
      <w:proofErr w:type="spellEnd"/>
      <w:r>
        <w:rPr>
          <w:rFonts w:ascii="Times New Roman" w:hAnsi="Times New Roman" w:cs="Times New Roman"/>
          <w:sz w:val="24"/>
        </w:rPr>
        <w:t xml:space="preserve"> hit land at almost full strength, one of the reasons it caused so much damage</w:t>
      </w:r>
      <w:r w:rsidR="00A94027">
        <w:rPr>
          <w:rFonts w:ascii="Times New Roman" w:hAnsi="Times New Roman" w:cs="Times New Roman"/>
          <w:sz w:val="24"/>
        </w:rPr>
        <w:t xml:space="preserve">. It also highlights how quickly, once reaching land, hurricanes dissipate. </w:t>
      </w:r>
      <w:bookmarkStart w:id="0" w:name="_GoBack"/>
      <w:bookmarkEnd w:id="0"/>
      <w:r w:rsidR="00A94027">
        <w:rPr>
          <w:rFonts w:ascii="Times New Roman" w:hAnsi="Times New Roman" w:cs="Times New Roman"/>
          <w:sz w:val="24"/>
        </w:rPr>
        <w:t xml:space="preserve"> </w:t>
      </w:r>
    </w:p>
    <w:p w:rsidR="00717736" w:rsidRPr="00717736" w:rsidRDefault="00717736" w:rsidP="00717736">
      <w:pPr>
        <w:pStyle w:val="ListParagraph"/>
        <w:numPr>
          <w:ilvl w:val="0"/>
          <w:numId w:val="1"/>
        </w:numPr>
        <w:rPr>
          <w:rFonts w:ascii="Times New Roman" w:hAnsi="Times New Roman" w:cs="Times New Roman"/>
          <w:sz w:val="24"/>
        </w:rPr>
      </w:pPr>
      <w:r w:rsidRPr="00717736">
        <w:rPr>
          <w:rFonts w:ascii="Times New Roman" w:hAnsi="Times New Roman" w:cs="Times New Roman"/>
          <w:sz w:val="24"/>
        </w:rPr>
        <w:t>Attach final PDF to lab. (10 points)</w:t>
      </w:r>
    </w:p>
    <w:p w:rsidR="00717736" w:rsidRPr="00717736" w:rsidRDefault="00717736" w:rsidP="00717736">
      <w:pPr>
        <w:pStyle w:val="ListParagraph"/>
        <w:rPr>
          <w:rFonts w:ascii="Times New Roman" w:hAnsi="Times New Roman" w:cs="Times New Roman"/>
          <w:sz w:val="24"/>
        </w:rPr>
      </w:pPr>
    </w:p>
    <w:p w:rsidR="00717736" w:rsidRPr="00717736" w:rsidRDefault="00717736" w:rsidP="00717736">
      <w:pPr>
        <w:pStyle w:val="ListParagraph"/>
        <w:rPr>
          <w:rFonts w:ascii="Times New Roman" w:hAnsi="Times New Roman" w:cs="Times New Roman"/>
          <w:sz w:val="24"/>
        </w:rPr>
      </w:pPr>
    </w:p>
    <w:sectPr w:rsidR="00717736" w:rsidRPr="0071773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7736" w:rsidRDefault="00717736" w:rsidP="00717736">
      <w:pPr>
        <w:spacing w:after="0" w:line="240" w:lineRule="auto"/>
      </w:pPr>
      <w:r>
        <w:separator/>
      </w:r>
    </w:p>
  </w:endnote>
  <w:endnote w:type="continuationSeparator" w:id="0">
    <w:p w:rsidR="00717736" w:rsidRDefault="00717736" w:rsidP="00717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7736" w:rsidRDefault="00717736" w:rsidP="00717736">
      <w:pPr>
        <w:spacing w:after="0" w:line="240" w:lineRule="auto"/>
      </w:pPr>
      <w:r>
        <w:separator/>
      </w:r>
    </w:p>
  </w:footnote>
  <w:footnote w:type="continuationSeparator" w:id="0">
    <w:p w:rsidR="00717736" w:rsidRDefault="00717736" w:rsidP="007177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736" w:rsidRDefault="00717736">
    <w:pPr>
      <w:pStyle w:val="Header"/>
      <w:rPr>
        <w:rFonts w:ascii="Times New Roman" w:hAnsi="Times New Roman" w:cs="Times New Roman"/>
        <w:sz w:val="24"/>
      </w:rPr>
    </w:pPr>
    <w:r>
      <w:rPr>
        <w:rFonts w:ascii="Times New Roman" w:hAnsi="Times New Roman" w:cs="Times New Roman"/>
        <w:sz w:val="24"/>
      </w:rPr>
      <w:t>Jimmy Barnett</w:t>
    </w:r>
  </w:p>
  <w:p w:rsidR="00717736" w:rsidRDefault="00717736">
    <w:pPr>
      <w:pStyle w:val="Header"/>
      <w:rPr>
        <w:rFonts w:ascii="Times New Roman" w:hAnsi="Times New Roman" w:cs="Times New Roman"/>
        <w:sz w:val="24"/>
      </w:rPr>
    </w:pPr>
    <w:r>
      <w:rPr>
        <w:rFonts w:ascii="Times New Roman" w:hAnsi="Times New Roman" w:cs="Times New Roman"/>
        <w:sz w:val="24"/>
      </w:rPr>
      <w:t>GEOG 232 – 503</w:t>
    </w:r>
  </w:p>
  <w:p w:rsidR="00717736" w:rsidRPr="00717736" w:rsidRDefault="00717736">
    <w:pPr>
      <w:pStyle w:val="Header"/>
      <w:rPr>
        <w:rFonts w:ascii="Times New Roman" w:hAnsi="Times New Roman" w:cs="Times New Roman"/>
        <w:sz w:val="24"/>
      </w:rPr>
    </w:pPr>
    <w:r>
      <w:rPr>
        <w:rFonts w:ascii="Times New Roman" w:hAnsi="Times New Roman" w:cs="Times New Roman"/>
        <w:sz w:val="24"/>
      </w:rPr>
      <w:t>925000555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E1B96"/>
    <w:multiLevelType w:val="hybridMultilevel"/>
    <w:tmpl w:val="13CE3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736"/>
    <w:rsid w:val="002E5298"/>
    <w:rsid w:val="005938D0"/>
    <w:rsid w:val="00712413"/>
    <w:rsid w:val="00717736"/>
    <w:rsid w:val="008C237F"/>
    <w:rsid w:val="009B3D9E"/>
    <w:rsid w:val="00A94027"/>
    <w:rsid w:val="00CB14CB"/>
    <w:rsid w:val="00D817F3"/>
    <w:rsid w:val="00DD74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EFD3D"/>
  <w15:chartTrackingRefBased/>
  <w15:docId w15:val="{4A48A5A7-54D8-48CD-9752-EEF3748DF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77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7736"/>
  </w:style>
  <w:style w:type="paragraph" w:styleId="Footer">
    <w:name w:val="footer"/>
    <w:basedOn w:val="Normal"/>
    <w:link w:val="FooterChar"/>
    <w:uiPriority w:val="99"/>
    <w:unhideWhenUsed/>
    <w:rsid w:val="007177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7736"/>
  </w:style>
  <w:style w:type="paragraph" w:styleId="ListParagraph">
    <w:name w:val="List Paragraph"/>
    <w:basedOn w:val="Normal"/>
    <w:uiPriority w:val="34"/>
    <w:qFormat/>
    <w:rsid w:val="007177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Barnett III, Jimmy Carroll</dc:creator>
  <cp:keywords/>
  <dc:description/>
  <cp:lastModifiedBy>Barnett III, Jimmy Carroll</cp:lastModifiedBy>
  <cp:revision>2</cp:revision>
  <dcterms:created xsi:type="dcterms:W3CDTF">2019-11-05T03:56:00Z</dcterms:created>
  <dcterms:modified xsi:type="dcterms:W3CDTF">2019-11-07T04:34:00Z</dcterms:modified>
</cp:coreProperties>
</file>