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2.png" ContentType="image/png"/>
  <Override PartName="/word/media/rId57.png" ContentType="image/png"/>
  <Override PartName="/word/media/rId62.png" ContentType="image/png"/>
  <Override PartName="/word/media/rId67.png" ContentType="image/png"/>
  <Override PartName="/word/media/rId72.png" ContentType="image/png"/>
  <Override PartName="/word/media/rId77.png" ContentType="image/png"/>
  <Override PartName="/word/media/rId82.png" ContentType="image/png"/>
  <Override PartName="/word/media/rId87.png" ContentType="image/png"/>
  <Override PartName="/word/media/rId92.png" ContentType="image/png"/>
  <Override PartName="/word/media/rId97.png" ContentType="image/png"/>
  <Override PartName="/word/media/rId102.png" ContentType="image/png"/>
  <Override PartName="/word/media/rId17.png" ContentType="image/png"/>
  <Override PartName="/word/media/rId107.png" ContentType="image/png"/>
  <Override PartName="/word/media/rId112.png" ContentType="image/png"/>
  <Override PartName="/word/media/rId117.png" ContentType="image/png"/>
  <Override PartName="/word/media/rId122.png" ContentType="image/png"/>
  <Override PartName="/word/media/rId127.png" ContentType="image/png"/>
  <Override PartName="/word/media/rId132.png" ContentType="image/png"/>
  <Override PartName="/word/media/rId137.png" ContentType="image/png"/>
  <Override PartName="/word/media/rId142.png" ContentType="image/png"/>
  <Override PartName="/word/media/rId147.png" ContentType="image/png"/>
  <Override PartName="/word/media/rId152.png" ContentType="image/png"/>
  <Override PartName="/word/media/rId22.png" ContentType="image/png"/>
  <Override PartName="/word/media/rId157.png" ContentType="image/png"/>
  <Override PartName="/word/media/rId162.png" ContentType="image/png"/>
  <Override PartName="/word/media/rId167.png" ContentType="image/png"/>
  <Override PartName="/word/media/rId172.png" ContentType="image/png"/>
  <Override PartName="/word/media/rId177.png" ContentType="image/png"/>
  <Override PartName="/word/media/rId182.png" ContentType="image/png"/>
  <Override PartName="/word/media/rId187.png" ContentType="image/png"/>
  <Override PartName="/word/media/rId27.png" ContentType="image/png"/>
  <Override PartName="/word/media/rId32.png" ContentType="image/png"/>
  <Override PartName="/word/media/rId37.png" ContentType="image/png"/>
  <Override PartName="/word/media/rId42.png" ContentType="image/png"/>
  <Override PartName="/word/media/rId47.png" ContentType="image/png"/>
  <Override PartName="/word/media/rId52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Внешние курсы этап 3</w:t>
      </w:r>
    </w:p>
    <w:p>
      <w:pPr>
        <w:pStyle w:val="Subtitle"/>
      </w:pPr>
      <w:r>
        <w:t xml:space="preserve">дисциплина: Архитектура компьютера</w:t>
      </w:r>
    </w:p>
    <w:p>
      <w:pPr>
        <w:pStyle w:val="Author"/>
      </w:pPr>
      <w:r>
        <w:t xml:space="preserve">Трофимов Владислав Алексеевич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9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Освоить основы программирования на bash: научиться писать скрипты, работать с переменными, аргументами командной строки и тд.</w:t>
      </w:r>
    </w:p>
    <w:bookmarkEnd w:id="9"/>
    <w:bookmarkStart w:id="10" w:name="задание"/>
    <w:p>
      <w:pPr>
        <w:pStyle w:val="Heading1"/>
      </w:pPr>
      <w:r>
        <w:t xml:space="preserve">Задание</w:t>
      </w:r>
    </w:p>
    <w:p>
      <w:pPr>
        <w:pStyle w:val="FirstParagraph"/>
      </w:pPr>
      <w:r>
        <w:t xml:space="preserve">Изучить теоретическую часть курса</w:t>
      </w:r>
      <w:r>
        <w:t xml:space="preserve"> </w:t>
      </w:r>
      <w:r>
        <w:t xml:space="preserve">“Введение в Linux”</w:t>
      </w:r>
      <w:r>
        <w:t xml:space="preserve"> </w:t>
      </w:r>
      <w:r>
        <w:t xml:space="preserve">и выполнить задания</w:t>
      </w:r>
    </w:p>
    <w:bookmarkEnd w:id="10"/>
    <w:bookmarkStart w:id="11" w:name="теоретическое-введение"/>
    <w:p>
      <w:pPr>
        <w:pStyle w:val="Heading1"/>
      </w:pPr>
      <w:r>
        <w:t xml:space="preserve">Теоретическое введение</w:t>
      </w:r>
    </w:p>
    <w:p>
      <w:pPr>
        <w:pStyle w:val="FirstParagraph"/>
      </w:pPr>
      <w:r>
        <w:t xml:space="preserve">Bash - командная оболочка и язык программирования, широко используемый в Unix-подобных системах. Скрипт начинается с shebang (</w:t>
      </w:r>
      <w:r>
        <w:rPr>
          <w:rStyle w:val="VerbatimChar"/>
        </w:rPr>
        <w:t xml:space="preserve">#!/bin/bash</w:t>
      </w:r>
      <w:r>
        <w:t xml:space="preserve">). Переменные не требуют явного объявления типа, их значения хранятся как строки. Доступ к аргументам скрипта осуществляется через</w:t>
      </w:r>
      <w:r>
        <w:t xml:space="preserve"> </w:t>
      </w:r>
      <w:r>
        <w:rPr>
          <w:rStyle w:val="VerbatimChar"/>
        </w:rPr>
        <w:t xml:space="preserve">$1</w:t>
      </w:r>
      <w:r>
        <w:t xml:space="preserve">,</w:t>
      </w:r>
      <w:r>
        <w:t xml:space="preserve"> </w:t>
      </w:r>
      <w:r>
        <w:rPr>
          <w:rStyle w:val="VerbatimChar"/>
        </w:rPr>
        <w:t xml:space="preserve">$2</w:t>
      </w:r>
      <w:r>
        <w:t xml:space="preserve">, …,</w:t>
      </w:r>
      <w:r>
        <w:t xml:space="preserve"> </w:t>
      </w:r>
      <w:r>
        <w:rPr>
          <w:rStyle w:val="VerbatimChar"/>
        </w:rPr>
        <w:t xml:space="preserve">$#</w:t>
      </w:r>
      <w:r>
        <w:t xml:space="preserve"> </w:t>
      </w:r>
      <w:r>
        <w:t xml:space="preserve">(количество аргументов). Условные операторы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проверяют код возврата команд или выражения</w:t>
      </w:r>
      <w:r>
        <w:t xml:space="preserve"> </w:t>
      </w:r>
      <w:r>
        <w:rPr>
          <w:rStyle w:val="VerbatimChar"/>
        </w:rPr>
        <w:t xml:space="preserve">[[ ]]</w:t>
      </w:r>
      <w:r>
        <w:t xml:space="preserve">. Циклы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позволяют автоматизировать повторяющиеся действия. Функции определяются синтаксисом</w:t>
      </w:r>
      <w:r>
        <w:t xml:space="preserve"> </w:t>
      </w:r>
      <w:r>
        <w:rPr>
          <w:rStyle w:val="VerbatimChar"/>
        </w:rPr>
        <w:t xml:space="preserve">func() { ... }</w:t>
      </w:r>
      <w:r>
        <w:t xml:space="preserve">. Для поиска файлов используется</w:t>
      </w:r>
      <w:r>
        <w:t xml:space="preserve"> </w:t>
      </w:r>
      <w:r>
        <w:rPr>
          <w:rStyle w:val="VerbatimChar"/>
        </w:rPr>
        <w:t xml:space="preserve">find</w:t>
      </w:r>
      <w:r>
        <w:t xml:space="preserve">, для фильтрации текста -</w:t>
      </w:r>
      <w:r>
        <w:t xml:space="preserve"> </w:t>
      </w:r>
      <w:r>
        <w:rPr>
          <w:rStyle w:val="VerbatimChar"/>
        </w:rPr>
        <w:t xml:space="preserve">grep</w:t>
      </w:r>
      <w:r>
        <w:t xml:space="preserve">, для потокового редактирования -</w:t>
      </w:r>
      <w:r>
        <w:t xml:space="preserve"> </w:t>
      </w:r>
      <w:r>
        <w:rPr>
          <w:rStyle w:val="VerbatimChar"/>
        </w:rPr>
        <w:t xml:space="preserve">sed</w:t>
      </w:r>
      <w:r>
        <w:t xml:space="preserve">. Визуализация данных возможна с помощью</w:t>
      </w:r>
      <w:r>
        <w:t xml:space="preserve"> </w:t>
      </w:r>
      <w:r>
        <w:rPr>
          <w:rStyle w:val="VerbatimChar"/>
        </w:rPr>
        <w:t xml:space="preserve">gnuplot</w:t>
      </w:r>
      <w:r>
        <w:t xml:space="preserve">. Текстовый редактор</w:t>
      </w:r>
      <w:r>
        <w:t xml:space="preserve"> </w:t>
      </w:r>
      <w:r>
        <w:rPr>
          <w:rStyle w:val="VerbatimChar"/>
        </w:rPr>
        <w:t xml:space="preserve">vim</w:t>
      </w:r>
      <w:r>
        <w:t xml:space="preserve"> </w:t>
      </w:r>
      <w:r>
        <w:t xml:space="preserve">имеет режимы: нормальный, вставки, визуальный. Понимание этих инструментов необходимо для эффективной работы в командной строке.</w:t>
      </w:r>
    </w:p>
    <w:bookmarkEnd w:id="11"/>
    <w:bookmarkStart w:id="192" w:name="выполнение-лабораторной-работы"/>
    <w:p>
      <w:pPr>
        <w:pStyle w:val="Heading1"/>
      </w:pPr>
      <w:r>
        <w:t xml:space="preserve">Выполнение лабораторной работы</w:t>
      </w:r>
    </w:p>
    <w:bookmarkStart w:id="16" w:name="задание-1"/>
    <w:p>
      <w:pPr>
        <w:pStyle w:val="Heading2"/>
      </w:pPr>
      <w:r>
        <w:t xml:space="preserve">Задание 1</w:t>
      </w:r>
    </w:p>
    <w:p>
      <w:pPr>
        <w:pStyle w:val="FirstParagraph"/>
      </w:pPr>
      <w:r>
        <w:t xml:space="preserve">В vim выход осуществляется командой :q в нормальном режиме, так как это стандартная команда quit, а просто q и Q без двоеточия не являются командами выхода. (рис. 1)</w:t>
      </w:r>
    </w:p>
    <w:bookmarkStart w:id="15" w:name="fig:001"/>
    <w:p>
      <w:pPr>
        <w:pStyle w:val="CaptionedFigure"/>
      </w:pPr>
      <w:r>
        <w:drawing>
          <wp:inline>
            <wp:extent cx="3733800" cy="1896423"/>
            <wp:effectExtent b="0" l="0" r="0" t="0"/>
            <wp:docPr descr="Рис. 1: задание 1" title="" id="13" name="Picture"/>
            <a:graphic>
              <a:graphicData uri="http://schemas.openxmlformats.org/drawingml/2006/picture">
                <pic:pic>
                  <pic:nvPicPr>
                    <pic:cNvPr descr="image/1.pn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9642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1: задание 1</w:t>
      </w:r>
    </w:p>
    <w:bookmarkEnd w:id="15"/>
    <w:bookmarkEnd w:id="16"/>
    <w:bookmarkStart w:id="21" w:name="задание-2"/>
    <w:p>
      <w:pPr>
        <w:pStyle w:val="Heading2"/>
      </w:pPr>
      <w:r>
        <w:t xml:space="preserve">Задание 2</w:t>
      </w:r>
    </w:p>
    <w:p>
      <w:pPr>
        <w:pStyle w:val="FirstParagraph"/>
      </w:pPr>
      <w:r>
        <w:rPr>
          <w:rStyle w:val="VerbatimChar"/>
        </w:rPr>
        <w:t xml:space="preserve">W</w:t>
      </w:r>
      <w:r>
        <w:t xml:space="preserve"> </w:t>
      </w:r>
      <w:r>
        <w:t xml:space="preserve">игнорирует пунктуацию и останавливается только на пробелах, а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останавливается на каждом знаке препинания. В данной строке все слова разделены пробелами, поэтому количество слов совпадает, но навигация с</w:t>
      </w:r>
      <w:r>
        <w:t xml:space="preserve"> </w:t>
      </w:r>
      <w:r>
        <w:rPr>
          <w:rStyle w:val="VerbatimChar"/>
        </w:rPr>
        <w:t xml:space="preserve">W</w:t>
      </w:r>
      <w:r>
        <w:t xml:space="preserve"> </w:t>
      </w:r>
      <w:r>
        <w:t xml:space="preserve">быстрее. (рис. 2)</w:t>
      </w:r>
    </w:p>
    <w:bookmarkStart w:id="20" w:name="fig:002"/>
    <w:p>
      <w:pPr>
        <w:pStyle w:val="CaptionedFigure"/>
      </w:pPr>
      <w:r>
        <w:drawing>
          <wp:inline>
            <wp:extent cx="3733800" cy="2480519"/>
            <wp:effectExtent b="0" l="0" r="0" t="0"/>
            <wp:docPr descr="Рис. 2: Задание 2" title="" id="18" name="Picture"/>
            <a:graphic>
              <a:graphicData uri="http://schemas.openxmlformats.org/drawingml/2006/picture">
                <pic:pic>
                  <pic:nvPicPr>
                    <pic:cNvPr descr="image/2.png" id="19" name="Picture"/>
                    <pic:cNvPicPr>
                      <a:picLocks noChangeArrowheads="1"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8051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2: Задание 2</w:t>
      </w:r>
    </w:p>
    <w:bookmarkEnd w:id="20"/>
    <w:bookmarkEnd w:id="21"/>
    <w:bookmarkStart w:id="26" w:name="задание-3"/>
    <w:p>
      <w:pPr>
        <w:pStyle w:val="Heading2"/>
      </w:pPr>
      <w:r>
        <w:t xml:space="preserve">Задание 3</w:t>
      </w:r>
    </w:p>
    <w:p>
      <w:pPr>
        <w:pStyle w:val="FirstParagraph"/>
      </w:pPr>
      <w:r>
        <w:rPr>
          <w:rStyle w:val="VerbatimChar"/>
        </w:rPr>
        <w:t xml:space="preserve">xxxxxxxwywPp</w:t>
      </w:r>
      <w:r>
        <w:t xml:space="preserve"> </w:t>
      </w:r>
      <w:r>
        <w:t xml:space="preserve">сначала удаляет</w:t>
      </w:r>
      <w:r>
        <w:t xml:space="preserve"> </w:t>
      </w:r>
      <w:r>
        <w:rPr>
          <w:rStyle w:val="VerbatimChar"/>
        </w:rPr>
        <w:t xml:space="preserve">one two</w:t>
      </w:r>
      <w:r>
        <w:t xml:space="preserve">, затем копирует</w:t>
      </w:r>
      <w:r>
        <w:t xml:space="preserve"> </w:t>
      </w:r>
      <w:r>
        <w:rPr>
          <w:rStyle w:val="VerbatimChar"/>
        </w:rPr>
        <w:t xml:space="preserve">four</w:t>
      </w:r>
      <w:r>
        <w:t xml:space="preserve"> </w:t>
      </w:r>
      <w:r>
        <w:t xml:space="preserve">и вставляет его два раза, получая</w:t>
      </w:r>
      <w:r>
        <w:t xml:space="preserve"> </w:t>
      </w:r>
      <w:r>
        <w:rPr>
          <w:rStyle w:val="VerbatimChar"/>
        </w:rPr>
        <w:t xml:space="preserve">three four four four five</w:t>
      </w:r>
      <w:r>
        <w:t xml:space="preserve">. (рис. 3)</w:t>
      </w:r>
    </w:p>
    <w:bookmarkStart w:id="25" w:name="fig:003"/>
    <w:p>
      <w:pPr>
        <w:pStyle w:val="CaptionedFigure"/>
      </w:pPr>
      <w:r>
        <w:drawing>
          <wp:inline>
            <wp:extent cx="3733800" cy="2674030"/>
            <wp:effectExtent b="0" l="0" r="0" t="0"/>
            <wp:docPr descr="Рис. 3: Задание 3" title="" id="23" name="Picture"/>
            <a:graphic>
              <a:graphicData uri="http://schemas.openxmlformats.org/drawingml/2006/picture">
                <pic:pic>
                  <pic:nvPicPr>
                    <pic:cNvPr descr="image/3.png" id="24" name="Picture"/>
                    <pic:cNvPicPr>
                      <a:picLocks noChangeArrowheads="1"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6740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3: Задание 3</w:t>
      </w:r>
    </w:p>
    <w:bookmarkEnd w:id="25"/>
    <w:bookmarkEnd w:id="26"/>
    <w:bookmarkStart w:id="31" w:name="задание-4"/>
    <w:p>
      <w:pPr>
        <w:pStyle w:val="Heading2"/>
      </w:pPr>
      <w:r>
        <w:t xml:space="preserve">Задание 4</w:t>
      </w:r>
    </w:p>
    <w:p>
      <w:pPr>
        <w:pStyle w:val="FirstParagraph"/>
      </w:pPr>
      <w:r>
        <w:rPr>
          <w:rStyle w:val="VerbatimChar"/>
        </w:rPr>
        <w:t xml:space="preserve">:%s/Windows/Linux</w:t>
      </w:r>
      <w:r>
        <w:t xml:space="preserve"> </w:t>
      </w:r>
      <w:r>
        <w:t xml:space="preserve">без флага</w:t>
      </w:r>
      <w:r>
        <w:t xml:space="preserve"> </w:t>
      </w:r>
      <w:r>
        <w:rPr>
          <w:rStyle w:val="VerbatimChar"/>
        </w:rPr>
        <w:t xml:space="preserve">g</w:t>
      </w:r>
      <w:r>
        <w:t xml:space="preserve"> </w:t>
      </w:r>
      <w:r>
        <w:t xml:space="preserve">заменяет только первое вхождение в каждой строке, что соответствует условию задачи. (рис. 4)</w:t>
      </w:r>
    </w:p>
    <w:bookmarkStart w:id="30" w:name="fig:004"/>
    <w:p>
      <w:pPr>
        <w:pStyle w:val="CaptionedFigure"/>
      </w:pPr>
      <w:r>
        <w:drawing>
          <wp:inline>
            <wp:extent cx="3733800" cy="2043151"/>
            <wp:effectExtent b="0" l="0" r="0" t="0"/>
            <wp:docPr descr="Рис. 4: Задание 4" title="" id="28" name="Picture"/>
            <a:graphic>
              <a:graphicData uri="http://schemas.openxmlformats.org/drawingml/2006/picture">
                <pic:pic>
                  <pic:nvPicPr>
                    <pic:cNvPr descr="image/4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431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4: Задание 4</w:t>
      </w:r>
    </w:p>
    <w:bookmarkEnd w:id="30"/>
    <w:bookmarkEnd w:id="31"/>
    <w:bookmarkStart w:id="36" w:name="задание-5"/>
    <w:p>
      <w:pPr>
        <w:pStyle w:val="Heading2"/>
      </w:pPr>
      <w:r>
        <w:t xml:space="preserve">Задание 5</w:t>
      </w:r>
    </w:p>
    <w:p>
      <w:pPr>
        <w:pStyle w:val="FirstParagraph"/>
      </w:pPr>
      <w:r>
        <w:t xml:space="preserve">Режим Visual открывается по</w:t>
      </w:r>
      <w:r>
        <w:t xml:space="preserve"> </w:t>
      </w:r>
      <w:r>
        <w:rPr>
          <w:rStyle w:val="VerbatimChar"/>
        </w:rPr>
        <w:t xml:space="preserve">v</w:t>
      </w:r>
      <w:r>
        <w:t xml:space="preserve">, в нём работают команды перемещения, внизу надпись</w:t>
      </w:r>
      <w:r>
        <w:t xml:space="preserve"> </w:t>
      </w:r>
      <w:r>
        <w:rPr>
          <w:rStyle w:val="VerbatimChar"/>
        </w:rPr>
        <w:t xml:space="preserve">-- VISUAL --</w:t>
      </w:r>
      <w:r>
        <w:t xml:space="preserve">, выход —</w:t>
      </w:r>
      <w:r>
        <w:t xml:space="preserve"> </w:t>
      </w:r>
      <w:r>
        <w:rPr>
          <w:rStyle w:val="VerbatimChar"/>
        </w:rPr>
        <w:t xml:space="preserve">Esc</w:t>
      </w:r>
      <w:r>
        <w:t xml:space="preserve">. (рис. 5)</w:t>
      </w:r>
    </w:p>
    <w:bookmarkStart w:id="35" w:name="fig:005"/>
    <w:p>
      <w:pPr>
        <w:pStyle w:val="CaptionedFigure"/>
      </w:pPr>
      <w:r>
        <w:drawing>
          <wp:inline>
            <wp:extent cx="3733800" cy="2565308"/>
            <wp:effectExtent b="0" l="0" r="0" t="0"/>
            <wp:docPr descr="Рис. 5: Задание 5" title="" id="33" name="Picture"/>
            <a:graphic>
              <a:graphicData uri="http://schemas.openxmlformats.org/drawingml/2006/picture">
                <pic:pic>
                  <pic:nvPicPr>
                    <pic:cNvPr descr="image/5.png" id="34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6530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5: Задание 5</w:t>
      </w:r>
    </w:p>
    <w:bookmarkEnd w:id="35"/>
    <w:bookmarkEnd w:id="36"/>
    <w:bookmarkStart w:id="41" w:name="задание-6"/>
    <w:p>
      <w:pPr>
        <w:pStyle w:val="Heading2"/>
      </w:pPr>
      <w:r>
        <w:t xml:space="preserve">Задание 6</w:t>
      </w:r>
    </w:p>
    <w:p>
      <w:pPr>
        <w:pStyle w:val="FirstParagraph"/>
      </w:pPr>
      <w:r>
        <w:t xml:space="preserve">Каждая оболочка имеет свою историю команд. Вложенные оболочки не наследуют историю родительской, поэтому доступны только команды из последней оболочки. (рис. 6)</w:t>
      </w:r>
    </w:p>
    <w:bookmarkStart w:id="40" w:name="fig:006"/>
    <w:p>
      <w:pPr>
        <w:pStyle w:val="CaptionedFigure"/>
      </w:pPr>
      <w:r>
        <w:drawing>
          <wp:inline>
            <wp:extent cx="3733800" cy="2168230"/>
            <wp:effectExtent b="0" l="0" r="0" t="0"/>
            <wp:docPr descr="Рис. 6: Задание 6" title="" id="38" name="Picture"/>
            <a:graphic>
              <a:graphicData uri="http://schemas.openxmlformats.org/drawingml/2006/picture">
                <pic:pic>
                  <pic:nvPicPr>
                    <pic:cNvPr descr="image/6.png" id="39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682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6: Задание 6</w:t>
      </w:r>
    </w:p>
    <w:bookmarkEnd w:id="40"/>
    <w:bookmarkEnd w:id="41"/>
    <w:bookmarkStart w:id="46" w:name="задание-7"/>
    <w:p>
      <w:pPr>
        <w:pStyle w:val="Heading2"/>
      </w:pPr>
      <w:r>
        <w:t xml:space="preserve">Задание 7</w:t>
      </w:r>
    </w:p>
    <w:p>
      <w:pPr>
        <w:pStyle w:val="FirstParagraph"/>
      </w:pPr>
      <w:r>
        <w:t xml:space="preserve">Скрипт сначала переходит в</w:t>
      </w:r>
      <w:r>
        <w:t xml:space="preserve"> </w:t>
      </w:r>
      <w:r>
        <w:rPr>
          <w:rStyle w:val="VerbatimChar"/>
        </w:rPr>
        <w:t xml:space="preserve">/home/bi/</w:t>
      </w:r>
      <w:r>
        <w:t xml:space="preserve">, создаёт файл, затем переходит в</w:t>
      </w:r>
      <w:r>
        <w:t xml:space="preserve"> </w:t>
      </w:r>
      <w:r>
        <w:rPr>
          <w:rStyle w:val="VerbatimChar"/>
        </w:rPr>
        <w:t xml:space="preserve">/home/bi/Desktop/</w:t>
      </w:r>
      <w:r>
        <w:t xml:space="preserve">. Файл уже создан в</w:t>
      </w:r>
      <w:r>
        <w:t xml:space="preserve"> </w:t>
      </w:r>
      <w:r>
        <w:rPr>
          <w:rStyle w:val="VerbatimChar"/>
        </w:rPr>
        <w:t xml:space="preserve">/home/bi/file1.txt</w:t>
      </w:r>
      <w:r>
        <w:t xml:space="preserve">. (рис. 7)</w:t>
      </w:r>
    </w:p>
    <w:bookmarkStart w:id="45" w:name="fig:007"/>
    <w:p>
      <w:pPr>
        <w:pStyle w:val="CaptionedFigure"/>
      </w:pPr>
      <w:r>
        <w:drawing>
          <wp:inline>
            <wp:extent cx="3733800" cy="2307860"/>
            <wp:effectExtent b="0" l="0" r="0" t="0"/>
            <wp:docPr descr="Рис. 7: Задание 7" title="" id="43" name="Picture"/>
            <a:graphic>
              <a:graphicData uri="http://schemas.openxmlformats.org/drawingml/2006/picture">
                <pic:pic>
                  <pic:nvPicPr>
                    <pic:cNvPr descr="image/7.png" id="44" name="Picture"/>
                    <pic:cNvPicPr>
                      <a:picLocks noChangeArrowheads="1"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0786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7: Задание 7</w:t>
      </w:r>
    </w:p>
    <w:bookmarkEnd w:id="45"/>
    <w:bookmarkEnd w:id="46"/>
    <w:bookmarkStart w:id="51" w:name="задание-8"/>
    <w:p>
      <w:pPr>
        <w:pStyle w:val="Heading2"/>
      </w:pPr>
      <w:r>
        <w:t xml:space="preserve">Задание 8</w:t>
      </w:r>
    </w:p>
    <w:p>
      <w:pPr>
        <w:pStyle w:val="FirstParagraph"/>
      </w:pPr>
      <w:r>
        <w:t xml:space="preserve">Имя переменной может содержать буквы, цифры и подчёркивание, но не может начинаться с цифры. Дефис и точка не допускаются. (рис. 8)</w:t>
      </w:r>
    </w:p>
    <w:bookmarkStart w:id="50" w:name="fig:008"/>
    <w:p>
      <w:pPr>
        <w:pStyle w:val="CaptionedFigure"/>
      </w:pPr>
      <w:r>
        <w:drawing>
          <wp:inline>
            <wp:extent cx="3733800" cy="2500618"/>
            <wp:effectExtent b="0" l="0" r="0" t="0"/>
            <wp:docPr descr="Рис. 8: Задание 8" title="" id="48" name="Picture"/>
            <a:graphic>
              <a:graphicData uri="http://schemas.openxmlformats.org/drawingml/2006/picture">
                <pic:pic>
                  <pic:nvPicPr>
                    <pic:cNvPr descr="image/8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006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8: Задание 8</w:t>
      </w:r>
    </w:p>
    <w:bookmarkEnd w:id="50"/>
    <w:bookmarkEnd w:id="51"/>
    <w:bookmarkStart w:id="56" w:name="задание-9"/>
    <w:p>
      <w:pPr>
        <w:pStyle w:val="Heading2"/>
      </w:pPr>
      <w:r>
        <w:t xml:space="preserve">Задание 9</w:t>
      </w:r>
    </w:p>
    <w:p>
      <w:pPr>
        <w:pStyle w:val="FirstParagraph"/>
      </w:pPr>
      <w:r>
        <w:t xml:space="preserve">Обратный слеш перед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экранирует символ доллара, чтобы вывести буквально</w:t>
      </w:r>
      <w:r>
        <w:t xml:space="preserve"> </w:t>
      </w:r>
      <w:r>
        <w:rPr>
          <w:rStyle w:val="VerbatimChar"/>
        </w:rPr>
        <w:t xml:space="preserve">$1</w:t>
      </w:r>
      <w:r>
        <w:t xml:space="preserve">, а</w:t>
      </w:r>
      <w:r>
        <w:t xml:space="preserve"> </w:t>
      </w:r>
      <w:r>
        <w:rPr>
          <w:rStyle w:val="VerbatimChar"/>
        </w:rPr>
        <w:t xml:space="preserve">$1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$2</w:t>
      </w:r>
      <w:r>
        <w:t xml:space="preserve"> </w:t>
      </w:r>
      <w:r>
        <w:t xml:space="preserve">без экранирования подставляют аргументы скрипта. (рис. 9)</w:t>
      </w:r>
    </w:p>
    <w:bookmarkStart w:id="55" w:name="fig:009"/>
    <w:p>
      <w:pPr>
        <w:pStyle w:val="CaptionedFigure"/>
      </w:pPr>
      <w:r>
        <w:drawing>
          <wp:inline>
            <wp:extent cx="3733800" cy="2591776"/>
            <wp:effectExtent b="0" l="0" r="0" t="0"/>
            <wp:docPr descr="Рис. 9: Задание 9" title="" id="53" name="Picture"/>
            <a:graphic>
              <a:graphicData uri="http://schemas.openxmlformats.org/drawingml/2006/picture">
                <pic:pic>
                  <pic:nvPicPr>
                    <pic:cNvPr descr="image/9.png" id="54" name="Picture"/>
                    <pic:cNvPicPr>
                      <a:picLocks noChangeArrowheads="1"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9177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9: Задание 9</w:t>
      </w:r>
    </w:p>
    <w:bookmarkEnd w:id="55"/>
    <w:bookmarkEnd w:id="56"/>
    <w:bookmarkStart w:id="61" w:name="задание-10"/>
    <w:p>
      <w:pPr>
        <w:pStyle w:val="Heading2"/>
      </w:pPr>
      <w:r>
        <w:t xml:space="preserve">Задание 10</w:t>
      </w:r>
    </w:p>
    <w:p>
      <w:pPr>
        <w:pStyle w:val="FirstParagraph"/>
      </w:pPr>
      <w:r>
        <w:rPr>
          <w:rStyle w:val="VerbatimChar"/>
        </w:rPr>
        <w:t xml:space="preserve">-z ""</w:t>
      </w:r>
      <w:r>
        <w:t xml:space="preserve"> </w:t>
      </w:r>
      <w:r>
        <w:t xml:space="preserve">проверяет пустую строку,</w:t>
      </w:r>
      <w:r>
        <w:t xml:space="preserve"> </w:t>
      </w:r>
      <w:r>
        <w:rPr>
          <w:rStyle w:val="VerbatimChar"/>
        </w:rPr>
        <w:t xml:space="preserve">$# -gt 0</w:t>
      </w:r>
      <w:r>
        <w:t xml:space="preserve"> </w:t>
      </w:r>
      <w:r>
        <w:t xml:space="preserve">проверяет наличие аргументов,</w:t>
      </w:r>
      <w:r>
        <w:t xml:space="preserve"> </w:t>
      </w:r>
      <w:r>
        <w:rPr>
          <w:rStyle w:val="VerbatimChar"/>
        </w:rPr>
        <w:t xml:space="preserve">-n $1</w:t>
      </w:r>
      <w:r>
        <w:t xml:space="preserve"> </w:t>
      </w:r>
      <w:r>
        <w:t xml:space="preserve">проверяет непустой первый аргумент,</w:t>
      </w:r>
      <w:r>
        <w:t xml:space="preserve"> </w:t>
      </w:r>
      <w:r>
        <w:rPr>
          <w:rStyle w:val="VerbatimChar"/>
        </w:rPr>
        <w:t xml:space="preserve">-s $0</w:t>
      </w:r>
      <w:r>
        <w:t xml:space="preserve"> </w:t>
      </w:r>
      <w:r>
        <w:t xml:space="preserve">проверяет размер файла скрипта — все эти выражения корректны в bash. (рис. 10)</w:t>
      </w:r>
    </w:p>
    <w:bookmarkStart w:id="60" w:name="fig:010"/>
    <w:p>
      <w:pPr>
        <w:pStyle w:val="CaptionedFigure"/>
      </w:pPr>
      <w:r>
        <w:drawing>
          <wp:inline>
            <wp:extent cx="3733800" cy="2170353"/>
            <wp:effectExtent b="0" l="0" r="0" t="0"/>
            <wp:docPr descr="Рис. 10: Задание 10" title="" id="58" name="Picture"/>
            <a:graphic>
              <a:graphicData uri="http://schemas.openxmlformats.org/drawingml/2006/picture">
                <pic:pic>
                  <pic:nvPicPr>
                    <pic:cNvPr descr="image/10.png" id="59" name="Picture"/>
                    <pic:cNvPicPr>
                      <a:picLocks noChangeArrowheads="1" noChangeAspect="1"/>
                    </pic:cNvPicPr>
                  </pic:nvPicPr>
                  <pic:blipFill>
                    <a:blip r:embed="rId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035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10: Задание 10</w:t>
      </w:r>
    </w:p>
    <w:bookmarkEnd w:id="60"/>
    <w:bookmarkEnd w:id="61"/>
    <w:bookmarkStart w:id="66" w:name="задание-11"/>
    <w:p>
      <w:pPr>
        <w:pStyle w:val="Heading2"/>
      </w:pPr>
      <w:r>
        <w:t xml:space="preserve">Задание 11</w:t>
      </w:r>
    </w:p>
    <w:p>
      <w:pPr>
        <w:pStyle w:val="FirstParagraph"/>
      </w:pPr>
      <w:r>
        <w:t xml:space="preserve">При</w:t>
      </w:r>
      <w:r>
        <w:t xml:space="preserve"> </w:t>
      </w:r>
      <w:r>
        <w:rPr>
          <w:rStyle w:val="VerbatimChar"/>
        </w:rPr>
        <w:t xml:space="preserve">var=3</w:t>
      </w:r>
      <w:r>
        <w:t xml:space="preserve"> </w:t>
      </w:r>
      <w:r>
        <w:t xml:space="preserve">ни одно из условий (</w:t>
      </w:r>
      <w:r>
        <w:rPr>
          <w:rStyle w:val="VerbatimChar"/>
        </w:rPr>
        <w:t xml:space="preserve">-gt 5</w:t>
      </w:r>
      <w:r>
        <w:t xml:space="preserve">,</w:t>
      </w:r>
      <w:r>
        <w:t xml:space="preserve"> </w:t>
      </w:r>
      <w:r>
        <w:rPr>
          <w:rStyle w:val="VerbatimChar"/>
        </w:rPr>
        <w:t xml:space="preserve">-lt 3</w:t>
      </w:r>
      <w:r>
        <w:t xml:space="preserve">,</w:t>
      </w:r>
      <w:r>
        <w:t xml:space="preserve"> </w:t>
      </w:r>
      <w:r>
        <w:rPr>
          <w:rStyle w:val="VerbatimChar"/>
        </w:rPr>
        <w:t xml:space="preserve">-eq 4</w:t>
      </w:r>
      <w:r>
        <w:t xml:space="preserve">) не выполняется, срабатывает</w:t>
      </w:r>
      <w:r>
        <w:t xml:space="preserve"> </w:t>
      </w:r>
      <w:r>
        <w:rPr>
          <w:rStyle w:val="VerbatimChar"/>
        </w:rPr>
        <w:t xml:space="preserve">else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four</w:t>
      </w:r>
      <w:r>
        <w:t xml:space="preserve">. При</w:t>
      </w:r>
      <w:r>
        <w:t xml:space="preserve"> </w:t>
      </w:r>
      <w:r>
        <w:rPr>
          <w:rStyle w:val="VerbatimChar"/>
        </w:rPr>
        <w:t xml:space="preserve">var=5</w:t>
      </w:r>
      <w:r>
        <w:t xml:space="preserve"> </w:t>
      </w:r>
      <w:r>
        <w:t xml:space="preserve">условие</w:t>
      </w:r>
      <w:r>
        <w:t xml:space="preserve"> </w:t>
      </w:r>
      <w:r>
        <w:rPr>
          <w:rStyle w:val="VerbatimChar"/>
        </w:rPr>
        <w:t xml:space="preserve">-gt 5</w:t>
      </w:r>
      <w:r>
        <w:t xml:space="preserve"> </w:t>
      </w:r>
      <w:r>
        <w:t xml:space="preserve">не выполняется (5 не больше 5), остальные тоже ложны → снова</w:t>
      </w:r>
      <w:r>
        <w:t xml:space="preserve"> </w:t>
      </w:r>
      <w:r>
        <w:rPr>
          <w:rStyle w:val="VerbatimChar"/>
        </w:rPr>
        <w:t xml:space="preserve">four</w:t>
      </w:r>
      <w:r>
        <w:t xml:space="preserve">. (рис. 11)</w:t>
      </w:r>
    </w:p>
    <w:bookmarkStart w:id="65" w:name="fig:011"/>
    <w:p>
      <w:pPr>
        <w:pStyle w:val="CaptionedFigure"/>
      </w:pPr>
      <w:r>
        <w:drawing>
          <wp:inline>
            <wp:extent cx="3733800" cy="2534554"/>
            <wp:effectExtent b="0" l="0" r="0" t="0"/>
            <wp:docPr descr="Рис. 11: Задание 11" title="" id="63" name="Picture"/>
            <a:graphic>
              <a:graphicData uri="http://schemas.openxmlformats.org/drawingml/2006/picture">
                <pic:pic>
                  <pic:nvPicPr>
                    <pic:cNvPr descr="image/11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3455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11: Задание 11</w:t>
      </w:r>
    </w:p>
    <w:bookmarkEnd w:id="65"/>
    <w:bookmarkEnd w:id="66"/>
    <w:bookmarkStart w:id="71" w:name="задание-12"/>
    <w:p>
      <w:pPr>
        <w:pStyle w:val="Heading2"/>
      </w:pPr>
      <w:r>
        <w:t xml:space="preserve">Задание 12</w:t>
      </w:r>
    </w:p>
    <w:p>
      <w:pPr>
        <w:pStyle w:val="FirstParagraph"/>
      </w:pPr>
      <w:r>
        <w:t xml:space="preserve">Если первый аргумент больше или равен 5, выводится</w:t>
      </w:r>
      <w:r>
        <w:t xml:space="preserve"> </w:t>
      </w:r>
      <w:r>
        <w:t xml:space="preserve">“A lot of students”</w:t>
      </w:r>
      <w:r>
        <w:t xml:space="preserve">. Иначе проверяются диапазоны от 4 до 1. (рис. 12)</w:t>
      </w:r>
    </w:p>
    <w:bookmarkStart w:id="70" w:name="fig:012"/>
    <w:p>
      <w:pPr>
        <w:pStyle w:val="CaptionedFigure"/>
      </w:pPr>
      <w:r>
        <w:drawing>
          <wp:inline>
            <wp:extent cx="3733800" cy="2808945"/>
            <wp:effectExtent b="0" l="0" r="0" t="0"/>
            <wp:docPr descr="Рис. 12: Задание 12" title="" id="68" name="Picture"/>
            <a:graphic>
              <a:graphicData uri="http://schemas.openxmlformats.org/drawingml/2006/picture">
                <pic:pic>
                  <pic:nvPicPr>
                    <pic:cNvPr descr="image/12.png" id="69" name="Picture"/>
                    <pic:cNvPicPr>
                      <a:picLocks noChangeArrowheads="1" noChangeAspect="1"/>
                    </pic:cNvPicPr>
                  </pic:nvPicPr>
                  <pic:blipFill>
                    <a:blip r:embed="rId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80894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12: Задание 12</w:t>
      </w:r>
    </w:p>
    <w:bookmarkEnd w:id="70"/>
    <w:bookmarkEnd w:id="71"/>
    <w:bookmarkStart w:id="76" w:name="задание-13"/>
    <w:p>
      <w:pPr>
        <w:pStyle w:val="Heading2"/>
      </w:pPr>
      <w:r>
        <w:t xml:space="preserve">Задание 13</w:t>
      </w:r>
    </w:p>
    <w:p>
      <w:pPr>
        <w:pStyle w:val="FirstParagraph"/>
      </w:pPr>
      <w:r>
        <w:t xml:space="preserve">Цикл перебирает 5 элементов. Для</w:t>
      </w:r>
      <w:r>
        <w:t xml:space="preserve"> </w:t>
      </w:r>
      <w:r>
        <w:rPr>
          <w:rStyle w:val="VerbatimChar"/>
        </w:rPr>
        <w:t xml:space="preserve">c_d</w:t>
      </w:r>
      <w:r>
        <w:t xml:space="preserve"> </w:t>
      </w:r>
      <w:r>
        <w:t xml:space="preserve">условие</w:t>
      </w:r>
      <w:r>
        <w:t xml:space="preserve"> </w:t>
      </w:r>
      <w:r>
        <w:rPr>
          <w:rStyle w:val="VerbatimChar"/>
        </w:rPr>
        <w:t xml:space="preserve">$str &gt; "c"</w:t>
      </w:r>
      <w:r>
        <w:t xml:space="preserve"> </w:t>
      </w:r>
      <w:r>
        <w:t xml:space="preserve">истинно (у символа</w:t>
      </w:r>
      <w:r>
        <w:t xml:space="preserve"> </w:t>
      </w:r>
      <w:r>
        <w:rPr>
          <w:rStyle w:val="VerbatimChar"/>
        </w:rPr>
        <w:t xml:space="preserve">_</w:t>
      </w:r>
      <w:r>
        <w:t xml:space="preserve"> </w:t>
      </w:r>
      <w:r>
        <w:t xml:space="preserve">код больше), срабатывает</w:t>
      </w:r>
      <w:r>
        <w:t xml:space="preserve"> </w:t>
      </w:r>
      <w:r>
        <w:rPr>
          <w:rStyle w:val="VerbatimChar"/>
        </w:rPr>
        <w:t xml:space="preserve">continue</w:t>
      </w:r>
      <w:r>
        <w:t xml:space="preserve">, пропуская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. Поэтому</w:t>
      </w:r>
      <w:r>
        <w:t xml:space="preserve"> </w:t>
      </w:r>
      <w:r>
        <w:rPr>
          <w:rStyle w:val="VerbatimChar"/>
        </w:rPr>
        <w:t xml:space="preserve">start</w:t>
      </w:r>
      <w:r>
        <w:t xml:space="preserve"> </w:t>
      </w:r>
      <w:r>
        <w:t xml:space="preserve">— 5 раз,</w:t>
      </w:r>
      <w:r>
        <w:t xml:space="preserve"> </w:t>
      </w:r>
      <w:r>
        <w:rPr>
          <w:rStyle w:val="VerbatimChar"/>
        </w:rPr>
        <w:t xml:space="preserve">finish</w:t>
      </w:r>
      <w:r>
        <w:t xml:space="preserve"> </w:t>
      </w:r>
      <w:r>
        <w:t xml:space="preserve">— 4 раза. (рис. 13)</w:t>
      </w:r>
    </w:p>
    <w:bookmarkStart w:id="75" w:name="fig:013"/>
    <w:p>
      <w:pPr>
        <w:pStyle w:val="CaptionedFigure"/>
      </w:pPr>
      <w:r>
        <w:drawing>
          <wp:inline>
            <wp:extent cx="3733800" cy="2518942"/>
            <wp:effectExtent b="0" l="0" r="0" t="0"/>
            <wp:docPr descr="Рис. 13: Задание 13" title="" id="73" name="Picture"/>
            <a:graphic>
              <a:graphicData uri="http://schemas.openxmlformats.org/drawingml/2006/picture">
                <pic:pic>
                  <pic:nvPicPr>
                    <pic:cNvPr descr="image/13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1894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13: Задание 13</w:t>
      </w:r>
    </w:p>
    <w:bookmarkEnd w:id="75"/>
    <w:bookmarkEnd w:id="76"/>
    <w:bookmarkStart w:id="81" w:name="задание-14"/>
    <w:p>
      <w:pPr>
        <w:pStyle w:val="Heading2"/>
      </w:pPr>
      <w:r>
        <w:t xml:space="preserve">Задание 14</w:t>
      </w:r>
    </w:p>
    <w:p>
      <w:pPr>
        <w:pStyle w:val="FirstParagraph"/>
      </w:pPr>
      <w:r>
        <w:t xml:space="preserve">Если имя пустое или возраст равен 0, выводится</w:t>
      </w:r>
      <w:r>
        <w:t xml:space="preserve"> </w:t>
      </w:r>
      <w:r>
        <w:t xml:space="preserve">“bye”</w:t>
      </w:r>
      <w:r>
        <w:t xml:space="preserve"> </w:t>
      </w:r>
      <w:r>
        <w:t xml:space="preserve">и цикл прерывается. Иначе возраст сравнивается с 16 и 25 для определения группы. (рис. 14)</w:t>
      </w:r>
    </w:p>
    <w:bookmarkStart w:id="80" w:name="fig:014"/>
    <w:p>
      <w:pPr>
        <w:pStyle w:val="CaptionedFigure"/>
      </w:pPr>
      <w:r>
        <w:drawing>
          <wp:inline>
            <wp:extent cx="3733800" cy="2468830"/>
            <wp:effectExtent b="0" l="0" r="0" t="0"/>
            <wp:docPr descr="Рис. 14: Задание 14" title="" id="78" name="Picture"/>
            <a:graphic>
              <a:graphicData uri="http://schemas.openxmlformats.org/drawingml/2006/picture">
                <pic:pic>
                  <pic:nvPicPr>
                    <pic:cNvPr descr="image/14.png" id="79" name="Picture"/>
                    <pic:cNvPicPr>
                      <a:picLocks noChangeArrowheads="1" noChangeAspect="1"/>
                    </pic:cNvPicPr>
                  </pic:nvPicPr>
                  <pic:blipFill>
                    <a:blip r:embed="rId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6883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14: Задание 14</w:t>
      </w:r>
    </w:p>
    <w:bookmarkEnd w:id="80"/>
    <w:bookmarkEnd w:id="81"/>
    <w:bookmarkStart w:id="86" w:name="задание-15"/>
    <w:p>
      <w:pPr>
        <w:pStyle w:val="Heading2"/>
      </w:pPr>
      <w:r>
        <w:t xml:space="preserve">Задание 15</w:t>
      </w:r>
    </w:p>
    <w:p>
      <w:pPr>
        <w:pStyle w:val="FirstParagraph"/>
      </w:pPr>
      <w:r>
        <w:rPr>
          <w:rStyle w:val="VerbatimChar"/>
        </w:rPr>
        <w:t xml:space="preserve">let "a+=b"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let "a=$a+$b"</w:t>
      </w:r>
      <w:r>
        <w:t xml:space="preserve"> </w:t>
      </w:r>
      <w:r>
        <w:t xml:space="preserve">выполняют арифметическое сложение, а</w:t>
      </w:r>
      <w:r>
        <w:t xml:space="preserve"> </w:t>
      </w:r>
      <w:r>
        <w:rPr>
          <w:rStyle w:val="VerbatimChar"/>
        </w:rPr>
        <w:t xml:space="preserve">a+=$b</w:t>
      </w:r>
      <w:r>
        <w:t xml:space="preserve"> </w:t>
      </w:r>
      <w:r>
        <w:t xml:space="preserve">делает конкатенацию строк. (рис. 15)</w:t>
      </w:r>
    </w:p>
    <w:bookmarkStart w:id="85" w:name="fig:015"/>
    <w:p>
      <w:pPr>
        <w:pStyle w:val="CaptionedFigure"/>
      </w:pPr>
      <w:r>
        <w:drawing>
          <wp:inline>
            <wp:extent cx="3733800" cy="2128327"/>
            <wp:effectExtent b="0" l="0" r="0" t="0"/>
            <wp:docPr descr="Рис. 15: Задание 15" title="" id="83" name="Picture"/>
            <a:graphic>
              <a:graphicData uri="http://schemas.openxmlformats.org/drawingml/2006/picture">
                <pic:pic>
                  <pic:nvPicPr>
                    <pic:cNvPr descr="image/15.png" id="84" name="Picture"/>
                    <pic:cNvPicPr>
                      <a:picLocks noChangeArrowheads="1" noChangeAspect="1"/>
                    </pic:cNvPicPr>
                  </pic:nvPicPr>
                  <pic:blipFill>
                    <a:blip r:embed="rId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283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15: Задание 15</w:t>
      </w:r>
    </w:p>
    <w:bookmarkEnd w:id="85"/>
    <w:bookmarkEnd w:id="86"/>
    <w:bookmarkStart w:id="91" w:name="задание-16"/>
    <w:p>
      <w:pPr>
        <w:pStyle w:val="Heading2"/>
      </w:pPr>
      <w:r>
        <w:t xml:space="preserve">Задание 16</w:t>
      </w:r>
    </w:p>
    <w:p>
      <w:pPr>
        <w:pStyle w:val="FirstParagraph"/>
      </w:pPr>
      <w:r>
        <w:t xml:space="preserve">Обратные кавычки выполняют команду и подставляют её вывод. Скрипт переходит в</w:t>
      </w:r>
      <w:r>
        <w:t xml:space="preserve"> </w:t>
      </w:r>
      <w:r>
        <w:rPr>
          <w:rStyle w:val="VerbatimChar"/>
        </w:rPr>
        <w:t xml:space="preserve">/home/bi/</w:t>
      </w:r>
      <w:r>
        <w:t xml:space="preserve">, затем выводит результат</w:t>
      </w:r>
      <w:r>
        <w:t xml:space="preserve"> </w:t>
      </w:r>
      <w:r>
        <w:rPr>
          <w:rStyle w:val="VerbatimChar"/>
        </w:rPr>
        <w:t xml:space="preserve">pwd</w:t>
      </w:r>
      <w:r>
        <w:t xml:space="preserve">. (рис. 16)</w:t>
      </w:r>
    </w:p>
    <w:bookmarkStart w:id="90" w:name="fig:016"/>
    <w:p>
      <w:pPr>
        <w:pStyle w:val="CaptionedFigure"/>
      </w:pPr>
      <w:r>
        <w:drawing>
          <wp:inline>
            <wp:extent cx="3733800" cy="2352597"/>
            <wp:effectExtent b="0" l="0" r="0" t="0"/>
            <wp:docPr descr="Рис. 16: Задание 16" title="" id="88" name="Picture"/>
            <a:graphic>
              <a:graphicData uri="http://schemas.openxmlformats.org/drawingml/2006/picture">
                <pic:pic>
                  <pic:nvPicPr>
                    <pic:cNvPr descr="image/16.png" id="89" name="Picture"/>
                    <pic:cNvPicPr>
                      <a:picLocks noChangeArrowheads="1" noChangeAspect="1"/>
                    </pic:cNvPicPr>
                  </pic:nvPicPr>
                  <pic:blipFill>
                    <a:blip r:embed="rId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525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16: Задание 16</w:t>
      </w:r>
    </w:p>
    <w:bookmarkEnd w:id="90"/>
    <w:bookmarkEnd w:id="91"/>
    <w:bookmarkStart w:id="96" w:name="задание-17"/>
    <w:p>
      <w:pPr>
        <w:pStyle w:val="Heading2"/>
      </w:pPr>
      <w:r>
        <w:t xml:space="preserve">Задание 17</w:t>
      </w:r>
    </w:p>
    <w:p>
      <w:pPr>
        <w:pStyle w:val="FirstParagraph"/>
      </w:pPr>
      <w:r>
        <w:t xml:space="preserve">Код возврата хранится в</w:t>
      </w:r>
      <w:r>
        <w:t xml:space="preserve"> </w:t>
      </w:r>
      <w:r>
        <w:rPr>
          <w:rStyle w:val="VerbatimChar"/>
        </w:rPr>
        <w:t xml:space="preserve">$?</w:t>
      </w:r>
      <w:r>
        <w:t xml:space="preserve">. Нужно сначала запустить программу, затем проверить</w:t>
      </w:r>
      <w:r>
        <w:t xml:space="preserve"> </w:t>
      </w:r>
      <w:r>
        <w:rPr>
          <w:rStyle w:val="VerbatimChar"/>
        </w:rPr>
        <w:t xml:space="preserve">$?</w:t>
      </w:r>
      <w:r>
        <w:t xml:space="preserve">, либо использовать</w:t>
      </w:r>
      <w:r>
        <w:t xml:space="preserve"> </w:t>
      </w:r>
      <w:r>
        <w:rPr>
          <w:rStyle w:val="VerbatimChar"/>
        </w:rPr>
        <w:t xml:space="preserve">if program &gt; file</w:t>
      </w:r>
      <w:r>
        <w:t xml:space="preserve">. (рис. 17)</w:t>
      </w:r>
    </w:p>
    <w:bookmarkStart w:id="95" w:name="fig:017"/>
    <w:p>
      <w:pPr>
        <w:pStyle w:val="CaptionedFigure"/>
      </w:pPr>
      <w:r>
        <w:drawing>
          <wp:inline>
            <wp:extent cx="3733800" cy="2392397"/>
            <wp:effectExtent b="0" l="0" r="0" t="0"/>
            <wp:docPr descr="Рис. 17: Задание 17" title="" id="93" name="Picture"/>
            <a:graphic>
              <a:graphicData uri="http://schemas.openxmlformats.org/drawingml/2006/picture">
                <pic:pic>
                  <pic:nvPicPr>
                    <pic:cNvPr descr="image/17.png" id="94" name="Picture"/>
                    <pic:cNvPicPr>
                      <a:picLocks noChangeArrowheads="1" noChangeAspect="1"/>
                    </pic:cNvPicPr>
                  </pic:nvPicPr>
                  <pic:blipFill>
                    <a:blip r:embed="rId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9239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17: Задание 17</w:t>
      </w:r>
    </w:p>
    <w:bookmarkEnd w:id="95"/>
    <w:bookmarkEnd w:id="96"/>
    <w:bookmarkStart w:id="101" w:name="задание-18"/>
    <w:p>
      <w:pPr>
        <w:pStyle w:val="Heading2"/>
      </w:pPr>
      <w:r>
        <w:t xml:space="preserve">Задание 18</w:t>
      </w:r>
    </w:p>
    <w:p>
      <w:pPr>
        <w:pStyle w:val="FirstParagraph"/>
      </w:pPr>
      <w:r>
        <w:rPr>
          <w:rStyle w:val="VerbatimChar"/>
        </w:rPr>
        <w:t xml:space="preserve">c1</w:t>
      </w:r>
      <w:r>
        <w:t xml:space="preserve"> </w:t>
      </w:r>
      <w:r>
        <w:t xml:space="preserve">объявлена как</w:t>
      </w:r>
      <w:r>
        <w:t xml:space="preserve"> </w:t>
      </w:r>
      <w:r>
        <w:rPr>
          <w:rStyle w:val="VerbatimChar"/>
        </w:rPr>
        <w:t xml:space="preserve">local</w:t>
      </w:r>
      <w:r>
        <w:t xml:space="preserve">, поэтому видна только внутри функции.</w:t>
      </w:r>
      <w:r>
        <w:t xml:space="preserve"> </w:t>
      </w:r>
      <w:r>
        <w:rPr>
          <w:rStyle w:val="VerbatimChar"/>
        </w:rPr>
        <w:t xml:space="preserve">c2</w:t>
      </w:r>
      <w:r>
        <w:t xml:space="preserve"> </w:t>
      </w:r>
      <w:r>
        <w:t xml:space="preserve">— глобальная. После вызовов с аргументами 1..10</w:t>
      </w:r>
      <w:r>
        <w:t xml:space="preserve"> </w:t>
      </w:r>
      <w:r>
        <w:rPr>
          <w:rStyle w:val="VerbatimChar"/>
        </w:rPr>
        <w:t xml:space="preserve">c2=110</w:t>
      </w:r>
      <w:r>
        <w:t xml:space="preserve">,</w:t>
      </w:r>
      <w:r>
        <w:t xml:space="preserve"> </w:t>
      </w:r>
      <w:r>
        <w:rPr>
          <w:rStyle w:val="VerbatimChar"/>
        </w:rPr>
        <w:t xml:space="preserve">c1</w:t>
      </w:r>
      <w:r>
        <w:t xml:space="preserve"> </w:t>
      </w:r>
      <w:r>
        <w:t xml:space="preserve">не определена вне функции. (рис. 18)</w:t>
      </w:r>
    </w:p>
    <w:bookmarkStart w:id="100" w:name="fig:018"/>
    <w:p>
      <w:pPr>
        <w:pStyle w:val="CaptionedFigure"/>
      </w:pPr>
      <w:r>
        <w:drawing>
          <wp:inline>
            <wp:extent cx="3733800" cy="2522318"/>
            <wp:effectExtent b="0" l="0" r="0" t="0"/>
            <wp:docPr descr="Рис. 18: Задание 18" title="" id="98" name="Picture"/>
            <a:graphic>
              <a:graphicData uri="http://schemas.openxmlformats.org/drawingml/2006/picture">
                <pic:pic>
                  <pic:nvPicPr>
                    <pic:cNvPr descr="image/18.png" id="99" name="Picture"/>
                    <pic:cNvPicPr>
                      <a:picLocks noChangeArrowheads="1" noChangeAspect="1"/>
                    </pic:cNvPicPr>
                  </pic:nvPicPr>
                  <pic:blipFill>
                    <a:blip r:embed="rId9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52231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18: Задание 18</w:t>
      </w:r>
    </w:p>
    <w:bookmarkEnd w:id="100"/>
    <w:bookmarkEnd w:id="101"/>
    <w:bookmarkStart w:id="106" w:name="задание-19"/>
    <w:p>
      <w:pPr>
        <w:pStyle w:val="Heading2"/>
      </w:pPr>
      <w:r>
        <w:t xml:space="preserve">Задание 19</w:t>
      </w:r>
    </w:p>
    <w:p>
      <w:pPr>
        <w:pStyle w:val="FirstParagraph"/>
      </w:pPr>
      <w:r>
        <w:t xml:space="preserve">Рекурсивный алгоритм Евклида вычитанием. При равенстве чисел выводится НОД, пустая строка завершает программу. (рис. 19)</w:t>
      </w:r>
    </w:p>
    <w:bookmarkStart w:id="105" w:name="fig:019"/>
    <w:p>
      <w:pPr>
        <w:pStyle w:val="CaptionedFigure"/>
      </w:pPr>
      <w:r>
        <w:drawing>
          <wp:inline>
            <wp:extent cx="3733800" cy="2323036"/>
            <wp:effectExtent b="0" l="0" r="0" t="0"/>
            <wp:docPr descr="Рис. 19: Задание 19" title="" id="103" name="Picture"/>
            <a:graphic>
              <a:graphicData uri="http://schemas.openxmlformats.org/drawingml/2006/picture">
                <pic:pic>
                  <pic:nvPicPr>
                    <pic:cNvPr descr="image/19.png" id="104" name="Picture"/>
                    <pic:cNvPicPr>
                      <a:picLocks noChangeArrowheads="1" noChangeAspect="1"/>
                    </pic:cNvPicPr>
                  </pic:nvPicPr>
                  <pic:blipFill>
                    <a:blip r:embed="rId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30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19: Задание 19</w:t>
      </w:r>
    </w:p>
    <w:bookmarkEnd w:id="105"/>
    <w:bookmarkEnd w:id="106"/>
    <w:bookmarkStart w:id="111" w:name="задание-20"/>
    <w:p>
      <w:pPr>
        <w:pStyle w:val="Heading2"/>
      </w:pPr>
      <w:r>
        <w:t xml:space="preserve">Задание 20</w:t>
      </w:r>
    </w:p>
    <w:p>
      <w:pPr>
        <w:pStyle w:val="FirstParagraph"/>
      </w:pPr>
      <w:r>
        <w:t xml:space="preserve">Калькулятор поддерживает</w:t>
      </w:r>
      <w:r>
        <w:t xml:space="preserve"> </w:t>
      </w:r>
      <w:r>
        <w:rPr>
          <w:rStyle w:val="VerbatimChar"/>
        </w:rPr>
        <w:t xml:space="preserve">+</w:t>
      </w:r>
      <w:r>
        <w:t xml:space="preserve">,</w:t>
      </w:r>
      <w:r>
        <w:t xml:space="preserve"> </w:t>
      </w:r>
      <w:r>
        <w:rPr>
          <w:rStyle w:val="VerbatimChar"/>
        </w:rPr>
        <w:t xml:space="preserve">-</w:t>
      </w:r>
      <w:r>
        <w:t xml:space="preserve">,</w:t>
      </w:r>
      <w:r>
        <w:t xml:space="preserve"> </w:t>
      </w:r>
      <w:r>
        <w:rPr>
          <w:rStyle w:val="VerbatimChar"/>
        </w:rPr>
        <w:t xml:space="preserve">/</w:t>
      </w:r>
      <w:r>
        <w:t xml:space="preserve">,</w:t>
      </w:r>
      <w:r>
        <w:t xml:space="preserve"> </w:t>
      </w:r>
      <w:r>
        <w:rPr>
          <w:rStyle w:val="VerbatimChar"/>
        </w:rPr>
        <w:t xml:space="preserve">*</w:t>
      </w:r>
      <w:r>
        <w:t xml:space="preserve">,</w:t>
      </w:r>
      <w:r>
        <w:t xml:space="preserve"> </w:t>
      </w:r>
      <w:r>
        <w:rPr>
          <w:rStyle w:val="VerbatimChar"/>
        </w:rPr>
        <w:t xml:space="preserve">%</w:t>
      </w:r>
      <w:r>
        <w:t xml:space="preserve">,</w:t>
      </w:r>
      <w:r>
        <w:t xml:space="preserve"> </w:t>
      </w:r>
      <w:r>
        <w:rPr>
          <w:rStyle w:val="VerbatimChar"/>
        </w:rPr>
        <w:t xml:space="preserve">**</w:t>
      </w:r>
      <w:r>
        <w:t xml:space="preserve">.</w:t>
      </w:r>
      <w:r>
        <w:t xml:space="preserve"> </w:t>
      </w:r>
      <w:r>
        <w:rPr>
          <w:rStyle w:val="VerbatimChar"/>
        </w:rPr>
        <w:t xml:space="preserve">exit</w:t>
      </w:r>
      <w:r>
        <w:t xml:space="preserve"> </w:t>
      </w:r>
      <w:r>
        <w:t xml:space="preserve">завершает работу, при ошибке выводится</w:t>
      </w:r>
      <w:r>
        <w:t xml:space="preserve"> </w:t>
      </w:r>
      <w:r>
        <w:t xml:space="preserve">“error”</w:t>
      </w:r>
      <w:r>
        <w:t xml:space="preserve">. (рис. 20)</w:t>
      </w:r>
    </w:p>
    <w:bookmarkStart w:id="110" w:name="fig:020"/>
    <w:p>
      <w:pPr>
        <w:pStyle w:val="CaptionedFigure"/>
      </w:pPr>
      <w:r>
        <w:drawing>
          <wp:inline>
            <wp:extent cx="3733800" cy="2495682"/>
            <wp:effectExtent b="0" l="0" r="0" t="0"/>
            <wp:docPr descr="Рис. 20: Задание 20" title="" id="108" name="Picture"/>
            <a:graphic>
              <a:graphicData uri="http://schemas.openxmlformats.org/drawingml/2006/picture">
                <pic:pic>
                  <pic:nvPicPr>
                    <pic:cNvPr descr="image/20.png" id="109" name="Picture"/>
                    <pic:cNvPicPr>
                      <a:picLocks noChangeArrowheads="1" noChangeAspect="1"/>
                    </pic:cNvPicPr>
                  </pic:nvPicPr>
                  <pic:blipFill>
                    <a:blip r:embed="rId10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4956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20: Задание 20</w:t>
      </w:r>
    </w:p>
    <w:bookmarkEnd w:id="110"/>
    <w:bookmarkEnd w:id="111"/>
    <w:bookmarkStart w:id="116" w:name="задание-21"/>
    <w:p>
      <w:pPr>
        <w:pStyle w:val="Heading2"/>
      </w:pPr>
      <w:r>
        <w:t xml:space="preserve">Задание 21</w:t>
      </w:r>
    </w:p>
    <w:p>
      <w:pPr>
        <w:pStyle w:val="FirstParagraph"/>
      </w:pPr>
      <w:r>
        <w:rPr>
          <w:rStyle w:val="VerbatimChar"/>
        </w:rPr>
        <w:t xml:space="preserve">-iname</w:t>
      </w:r>
      <w:r>
        <w:t xml:space="preserve"> </w:t>
      </w:r>
      <w:r>
        <w:t xml:space="preserve">игнорирует регистр,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чувствительна.</w:t>
      </w:r>
      <w:r>
        <w:t xml:space="preserve"> </w:t>
      </w:r>
      <w:r>
        <w:rPr>
          <w:rStyle w:val="VerbatimChar"/>
        </w:rPr>
        <w:t xml:space="preserve">Star_Wars.avi</w:t>
      </w:r>
      <w:r>
        <w:t xml:space="preserve"> </w:t>
      </w:r>
      <w:r>
        <w:t xml:space="preserve">содержит заглавную</w:t>
      </w:r>
      <w:r>
        <w:t xml:space="preserve"> </w:t>
      </w:r>
      <w:r>
        <w:rPr>
          <w:rStyle w:val="VerbatimChar"/>
        </w:rPr>
        <w:t xml:space="preserve">S</w:t>
      </w:r>
      <w:r>
        <w:t xml:space="preserve">, поэтому его найдёт только</w:t>
      </w:r>
      <w:r>
        <w:t xml:space="preserve"> </w:t>
      </w:r>
      <w:r>
        <w:rPr>
          <w:rStyle w:val="VerbatimChar"/>
        </w:rPr>
        <w:t xml:space="preserve">-iname</w:t>
      </w:r>
      <w:r>
        <w:t xml:space="preserve">. (рис. 21)</w:t>
      </w:r>
    </w:p>
    <w:bookmarkStart w:id="115" w:name="fig:021"/>
    <w:p>
      <w:pPr>
        <w:pStyle w:val="CaptionedFigure"/>
      </w:pPr>
      <w:r>
        <w:drawing>
          <wp:inline>
            <wp:extent cx="3733800" cy="1982846"/>
            <wp:effectExtent b="0" l="0" r="0" t="0"/>
            <wp:docPr descr="Рис. 21: Задание 21" title="" id="113" name="Picture"/>
            <a:graphic>
              <a:graphicData uri="http://schemas.openxmlformats.org/drawingml/2006/picture">
                <pic:pic>
                  <pic:nvPicPr>
                    <pic:cNvPr descr="image/21.png" id="114" name="Picture"/>
                    <pic:cNvPicPr>
                      <a:picLocks noChangeArrowheads="1" noChangeAspect="1"/>
                    </pic:cNvPicPr>
                  </pic:nvPicPr>
                  <pic:blipFill>
                    <a:blip r:embed="rId1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8284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21: Задание 21</w:t>
      </w:r>
    </w:p>
    <w:bookmarkEnd w:id="115"/>
    <w:bookmarkEnd w:id="116"/>
    <w:bookmarkStart w:id="121" w:name="задание-22"/>
    <w:p>
      <w:pPr>
        <w:pStyle w:val="Heading2"/>
      </w:pPr>
      <w:r>
        <w:t xml:space="preserve">Задание 22</w:t>
      </w:r>
    </w:p>
    <w:p>
      <w:pPr>
        <w:pStyle w:val="FirstParagraph"/>
      </w:pPr>
      <w:r>
        <w:rPr>
          <w:rStyle w:val="VerbatimChar"/>
        </w:rPr>
        <w:t xml:space="preserve">-path</w:t>
      </w:r>
      <w:r>
        <w:t xml:space="preserve"> </w:t>
      </w:r>
      <w:r>
        <w:t xml:space="preserve">проверяет весь путь,</w:t>
      </w:r>
      <w:r>
        <w:t xml:space="preserve"> </w:t>
      </w:r>
      <w:r>
        <w:rPr>
          <w:rStyle w:val="VerbatimChar"/>
        </w:rPr>
        <w:t xml:space="preserve">-name</w:t>
      </w:r>
      <w:r>
        <w:t xml:space="preserve"> </w:t>
      </w:r>
      <w:r>
        <w:t xml:space="preserve">— только имя. Иногда результаты совпадают, но не всегда. (рис. 22)</w:t>
      </w:r>
    </w:p>
    <w:bookmarkStart w:id="120" w:name="fig:022"/>
    <w:p>
      <w:pPr>
        <w:pStyle w:val="CaptionedFigure"/>
      </w:pPr>
      <w:r>
        <w:drawing>
          <wp:inline>
            <wp:extent cx="3733800" cy="1901441"/>
            <wp:effectExtent b="0" l="0" r="0" t="0"/>
            <wp:docPr descr="Рис. 22: Задание 22" title="" id="118" name="Picture"/>
            <a:graphic>
              <a:graphicData uri="http://schemas.openxmlformats.org/drawingml/2006/picture">
                <pic:pic>
                  <pic:nvPicPr>
                    <pic:cNvPr descr="image/22.png" id="119" name="Picture"/>
                    <pic:cNvPicPr>
                      <a:picLocks noChangeArrowheads="1" noChangeAspect="1"/>
                    </pic:cNvPicPr>
                  </pic:nvPicPr>
                  <pic:blipFill>
                    <a:blip r:embed="rId1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9014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22: Задание 22</w:t>
      </w:r>
    </w:p>
    <w:bookmarkEnd w:id="120"/>
    <w:bookmarkEnd w:id="121"/>
    <w:bookmarkStart w:id="126" w:name="задание-23"/>
    <w:p>
      <w:pPr>
        <w:pStyle w:val="Heading2"/>
      </w:pPr>
      <w:r>
        <w:t xml:space="preserve">Задание 23</w:t>
      </w:r>
    </w:p>
    <w:p>
      <w:pPr>
        <w:pStyle w:val="FirstParagraph"/>
      </w:pPr>
      <w:r>
        <w:rPr>
          <w:rStyle w:val="VerbatimChar"/>
        </w:rPr>
        <w:t xml:space="preserve">-mindepth 2</w:t>
      </w:r>
      <w:r>
        <w:t xml:space="preserve"> </w:t>
      </w:r>
      <w:r>
        <w:t xml:space="preserve">исключает файлы на глубине 1 (сама директория), поэтому</w:t>
      </w:r>
      <w:r>
        <w:t xml:space="preserve"> </w:t>
      </w:r>
      <w:r>
        <w:rPr>
          <w:rStyle w:val="VerbatimChar"/>
        </w:rPr>
        <w:t xml:space="preserve">file1</w:t>
      </w:r>
      <w:r>
        <w:t xml:space="preserve"> </w:t>
      </w:r>
      <w:r>
        <w:t xml:space="preserve">не будет найден.</w:t>
      </w:r>
      <w:r>
        <w:t xml:space="preserve"> </w:t>
      </w:r>
      <w:r>
        <w:rPr>
          <w:rStyle w:val="VerbatimChar"/>
        </w:rPr>
        <w:t xml:space="preserve">file2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file3</w:t>
      </w:r>
      <w:r>
        <w:t xml:space="preserve"> </w:t>
      </w:r>
      <w:r>
        <w:t xml:space="preserve">лежат на глубине 2 и будут найдены. (рис. 23)</w:t>
      </w:r>
    </w:p>
    <w:bookmarkStart w:id="125" w:name="fig:023"/>
    <w:p>
      <w:pPr>
        <w:pStyle w:val="CaptionedFigure"/>
      </w:pPr>
      <w:r>
        <w:drawing>
          <wp:inline>
            <wp:extent cx="3733800" cy="2371336"/>
            <wp:effectExtent b="0" l="0" r="0" t="0"/>
            <wp:docPr descr="Рис. 23: Задание 23" title="" id="123" name="Picture"/>
            <a:graphic>
              <a:graphicData uri="http://schemas.openxmlformats.org/drawingml/2006/picture">
                <pic:pic>
                  <pic:nvPicPr>
                    <pic:cNvPr descr="image/23.png" id="124" name="Picture"/>
                    <pic:cNvPicPr>
                      <a:picLocks noChangeArrowheads="1" noChangeAspect="1"/>
                    </pic:cNvPicPr>
                  </pic:nvPicPr>
                  <pic:blipFill>
                    <a:blip r:embed="rId1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7133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23: Задание 23</w:t>
      </w:r>
    </w:p>
    <w:bookmarkEnd w:id="125"/>
    <w:bookmarkEnd w:id="126"/>
    <w:bookmarkStart w:id="131" w:name="задание-24"/>
    <w:p>
      <w:pPr>
        <w:pStyle w:val="Heading2"/>
      </w:pPr>
      <w:r>
        <w:t xml:space="preserve">Задание 24</w:t>
      </w:r>
    </w:p>
    <w:p>
      <w:pPr>
        <w:pStyle w:val="FirstParagraph"/>
      </w:pPr>
      <w:r>
        <w:rPr>
          <w:rStyle w:val="VerbatimChar"/>
        </w:rPr>
        <w:t xml:space="preserve">-C 1</w:t>
      </w:r>
      <w:r>
        <w:t xml:space="preserve"> </w:t>
      </w:r>
      <w:r>
        <w:t xml:space="preserve">добавляет строку до и после каждого совпадения, что даёт наибольший объём вывода. (рис. 24)</w:t>
      </w:r>
    </w:p>
    <w:bookmarkStart w:id="130" w:name="fig:024"/>
    <w:p>
      <w:pPr>
        <w:pStyle w:val="CaptionedFigure"/>
      </w:pPr>
      <w:r>
        <w:drawing>
          <wp:inline>
            <wp:extent cx="3733800" cy="2201220"/>
            <wp:effectExtent b="0" l="0" r="0" t="0"/>
            <wp:docPr descr="Рис. 24: Задание 24" title="" id="128" name="Picture"/>
            <a:graphic>
              <a:graphicData uri="http://schemas.openxmlformats.org/drawingml/2006/picture">
                <pic:pic>
                  <pic:nvPicPr>
                    <pic:cNvPr descr="image/24.png" id="129" name="Picture"/>
                    <pic:cNvPicPr>
                      <a:picLocks noChangeArrowheads="1" noChangeAspect="1"/>
                    </pic:cNvPicPr>
                  </pic:nvPicPr>
                  <pic:blipFill>
                    <a:blip r:embed="rId1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2012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24: Задание 24</w:t>
      </w:r>
    </w:p>
    <w:bookmarkEnd w:id="130"/>
    <w:bookmarkEnd w:id="131"/>
    <w:bookmarkStart w:id="136" w:name="задание-25"/>
    <w:p>
      <w:pPr>
        <w:pStyle w:val="Heading2"/>
      </w:pPr>
      <w:r>
        <w:t xml:space="preserve">Задание 25</w:t>
      </w:r>
    </w:p>
    <w:p>
      <w:pPr>
        <w:pStyle w:val="FirstParagraph"/>
      </w:pPr>
      <w:r>
        <w:t xml:space="preserve">Регулярное выражение ищет строки, оканчивающиеся на</w:t>
      </w:r>
      <w:r>
        <w:t xml:space="preserve"> </w:t>
      </w:r>
      <w:r>
        <w:t xml:space="preserve">“ubuntu”</w:t>
      </w:r>
      <w:r>
        <w:t xml:space="preserve"> </w:t>
      </w:r>
      <w:r>
        <w:t xml:space="preserve">с возможным однобуквенным префиксом из набора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k</w:t>
      </w:r>
      <w:r>
        <w:t xml:space="preserve">,</w:t>
      </w:r>
      <w:r>
        <w:t xml:space="preserve"> </w:t>
      </w:r>
      <w:r>
        <w:rPr>
          <w:rStyle w:val="VerbatimChar"/>
        </w:rPr>
        <w:t xml:space="preserve">X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. (рис. 25)</w:t>
      </w:r>
    </w:p>
    <w:bookmarkStart w:id="135" w:name="fig:025"/>
    <w:p>
      <w:pPr>
        <w:pStyle w:val="CaptionedFigure"/>
      </w:pPr>
      <w:r>
        <w:drawing>
          <wp:inline>
            <wp:extent cx="3733800" cy="2172892"/>
            <wp:effectExtent b="0" l="0" r="0" t="0"/>
            <wp:docPr descr="Рис. 25: Задание 25" title="" id="133" name="Picture"/>
            <a:graphic>
              <a:graphicData uri="http://schemas.openxmlformats.org/drawingml/2006/picture">
                <pic:pic>
                  <pic:nvPicPr>
                    <pic:cNvPr descr="image/25.png" id="134" name="Picture"/>
                    <pic:cNvPicPr>
                      <a:picLocks noChangeArrowheads="1" noChangeAspect="1"/>
                    </pic:cNvPicPr>
                  </pic:nvPicPr>
                  <pic:blipFill>
                    <a:blip r:embed="rId1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7289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25: Задание 25</w:t>
      </w:r>
    </w:p>
    <w:bookmarkEnd w:id="135"/>
    <w:bookmarkEnd w:id="136"/>
    <w:bookmarkStart w:id="141" w:name="задание-26"/>
    <w:p>
      <w:pPr>
        <w:pStyle w:val="Heading2"/>
      </w:pPr>
      <w:r>
        <w:t xml:space="preserve">Задание 26</w:t>
      </w:r>
    </w:p>
    <w:p>
      <w:pPr>
        <w:pStyle w:val="FirstParagraph"/>
      </w:pPr>
      <w:r>
        <w:t xml:space="preserve">Без</w:t>
      </w:r>
      <w:r>
        <w:t xml:space="preserve"> </w:t>
      </w:r>
      <w:r>
        <w:rPr>
          <w:rStyle w:val="VerbatimChar"/>
        </w:rPr>
        <w:t xml:space="preserve">-n</w:t>
      </w:r>
      <w:r>
        <w:t xml:space="preserve"> </w:t>
      </w:r>
      <w:r>
        <w:t xml:space="preserve">sed выводит все строки автоматически, а команда</w:t>
      </w:r>
      <w:r>
        <w:t xml:space="preserve"> </w:t>
      </w:r>
      <w:r>
        <w:rPr>
          <w:rStyle w:val="VerbatimChar"/>
        </w:rPr>
        <w:t xml:space="preserve">p</w:t>
      </w:r>
      <w:r>
        <w:t xml:space="preserve"> </w:t>
      </w:r>
      <w:r>
        <w:t xml:space="preserve">дублирует совпавшие строки. (рис. 26)</w:t>
      </w:r>
    </w:p>
    <w:bookmarkStart w:id="140" w:name="fig:026"/>
    <w:p>
      <w:pPr>
        <w:pStyle w:val="CaptionedFigure"/>
      </w:pPr>
      <w:r>
        <w:drawing>
          <wp:inline>
            <wp:extent cx="3733800" cy="1651093"/>
            <wp:effectExtent b="0" l="0" r="0" t="0"/>
            <wp:docPr descr="Рис. 26: Задание 26" title="" id="138" name="Picture"/>
            <a:graphic>
              <a:graphicData uri="http://schemas.openxmlformats.org/drawingml/2006/picture">
                <pic:pic>
                  <pic:nvPicPr>
                    <pic:cNvPr descr="image/26.png" id="139" name="Picture"/>
                    <pic:cNvPicPr>
                      <a:picLocks noChangeArrowheads="1" noChangeAspect="1"/>
                    </pic:cNvPicPr>
                  </pic:nvPicPr>
                  <pic:blipFill>
                    <a:blip r:embed="rId1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65109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26: Задание 26</w:t>
      </w:r>
    </w:p>
    <w:bookmarkEnd w:id="140"/>
    <w:bookmarkEnd w:id="141"/>
    <w:bookmarkStart w:id="146" w:name="задание-27"/>
    <w:p>
      <w:pPr>
        <w:pStyle w:val="Heading2"/>
      </w:pPr>
      <w:r>
        <w:t xml:space="preserve">Задание 27</w:t>
      </w:r>
    </w:p>
    <w:p>
      <w:pPr>
        <w:pStyle w:val="FirstParagraph"/>
      </w:pPr>
      <w:r>
        <w:rPr>
          <w:rStyle w:val="VerbatimChar"/>
        </w:rPr>
        <w:t xml:space="preserve">[A-Z]\{2,\}</w:t>
      </w:r>
      <w:r>
        <w:t xml:space="preserve"> </w:t>
      </w:r>
      <w:r>
        <w:t xml:space="preserve">находит последовательности из двух и более заглавных букв и заменяет их на</w:t>
      </w:r>
      <w:r>
        <w:t xml:space="preserve"> </w:t>
      </w:r>
      <w:r>
        <w:t xml:space="preserve">“abbreviation”</w:t>
      </w:r>
      <w:r>
        <w:t xml:space="preserve">. (рис. 27)</w:t>
      </w:r>
    </w:p>
    <w:bookmarkStart w:id="145" w:name="fig:027"/>
    <w:p>
      <w:pPr>
        <w:pStyle w:val="CaptionedFigure"/>
      </w:pPr>
      <w:r>
        <w:drawing>
          <wp:inline>
            <wp:extent cx="3733800" cy="2009437"/>
            <wp:effectExtent b="0" l="0" r="0" t="0"/>
            <wp:docPr descr="Рис. 27: Задание 27" title="" id="143" name="Picture"/>
            <a:graphic>
              <a:graphicData uri="http://schemas.openxmlformats.org/drawingml/2006/picture">
                <pic:pic>
                  <pic:nvPicPr>
                    <pic:cNvPr descr="image/27.png" id="144" name="Picture"/>
                    <pic:cNvPicPr>
                      <a:picLocks noChangeArrowheads="1" noChangeAspect="1"/>
                    </pic:cNvPicPr>
                  </pic:nvPicPr>
                  <pic:blipFill>
                    <a:blip r:embed="rId14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00943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27: Задание 27</w:t>
      </w:r>
    </w:p>
    <w:bookmarkEnd w:id="145"/>
    <w:bookmarkEnd w:id="146"/>
    <w:bookmarkStart w:id="151" w:name="задание-28"/>
    <w:p>
      <w:pPr>
        <w:pStyle w:val="Heading2"/>
      </w:pPr>
      <w:r>
        <w:t xml:space="preserve">Задание 28</w:t>
      </w:r>
    </w:p>
    <w:p>
      <w:pPr>
        <w:pStyle w:val="FirstParagraph"/>
      </w:pPr>
      <w:r>
        <w:rPr>
          <w:rStyle w:val="VerbatimChar"/>
        </w:rPr>
        <w:t xml:space="preserve">-p</w:t>
      </w:r>
      <w:r>
        <w:t xml:space="preserve"> </w:t>
      </w:r>
      <w:r>
        <w:t xml:space="preserve">или</w:t>
      </w:r>
      <w:r>
        <w:t xml:space="preserve"> </w:t>
      </w:r>
      <w:r>
        <w:rPr>
          <w:rStyle w:val="VerbatimChar"/>
        </w:rPr>
        <w:t xml:space="preserve">--persist</w:t>
      </w:r>
      <w:r>
        <w:t xml:space="preserve"> </w:t>
      </w:r>
      <w:r>
        <w:t xml:space="preserve">оставляет окна с графиками открытыми после закрытия gnuplot. (рис. 28)</w:t>
      </w:r>
    </w:p>
    <w:bookmarkStart w:id="150" w:name="fig:028"/>
    <w:p>
      <w:pPr>
        <w:pStyle w:val="CaptionedFigure"/>
      </w:pPr>
      <w:r>
        <w:drawing>
          <wp:inline>
            <wp:extent cx="3733800" cy="1887082"/>
            <wp:effectExtent b="0" l="0" r="0" t="0"/>
            <wp:docPr descr="Рис. 28: Задание 28" title="" id="148" name="Picture"/>
            <a:graphic>
              <a:graphicData uri="http://schemas.openxmlformats.org/drawingml/2006/picture">
                <pic:pic>
                  <pic:nvPicPr>
                    <pic:cNvPr descr="image/28.png" id="149" name="Picture"/>
                    <pic:cNvPicPr>
                      <a:picLocks noChangeArrowheads="1" noChangeAspect="1"/>
                    </pic:cNvPicPr>
                  </pic:nvPicPr>
                  <pic:blipFill>
                    <a:blip r:embed="rId1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70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28: Задание 28</w:t>
      </w:r>
    </w:p>
    <w:bookmarkEnd w:id="150"/>
    <w:bookmarkEnd w:id="151"/>
    <w:bookmarkStart w:id="156" w:name="задание-29"/>
    <w:p>
      <w:pPr>
        <w:pStyle w:val="Heading2"/>
      </w:pPr>
      <w:r>
        <w:t xml:space="preserve">Задание 29</w:t>
      </w:r>
    </w:p>
    <w:p>
      <w:pPr>
        <w:pStyle w:val="FirstParagraph"/>
      </w:pPr>
      <w:r>
        <w:rPr>
          <w:rStyle w:val="VerbatimChar"/>
        </w:rPr>
        <w:t xml:space="preserve">set key autotitle columnhead</w:t>
      </w:r>
      <w:r>
        <w:t xml:space="preserve"> </w:t>
      </w:r>
      <w:r>
        <w:t xml:space="preserve">использует первую строку как заголовок, поэтому она не рисуется (остаётся 9 точек). Название ряда берётся из первого значения второго столбца. (рис. 29)</w:t>
      </w:r>
    </w:p>
    <w:bookmarkStart w:id="155" w:name="fig:029"/>
    <w:p>
      <w:pPr>
        <w:pStyle w:val="CaptionedFigure"/>
      </w:pPr>
      <w:r>
        <w:drawing>
          <wp:inline>
            <wp:extent cx="3733800" cy="2153728"/>
            <wp:effectExtent b="0" l="0" r="0" t="0"/>
            <wp:docPr descr="Рис. 29: Задание 29" title="" id="153" name="Picture"/>
            <a:graphic>
              <a:graphicData uri="http://schemas.openxmlformats.org/drawingml/2006/picture">
                <pic:pic>
                  <pic:nvPicPr>
                    <pic:cNvPr descr="image/29.png" id="154" name="Picture"/>
                    <pic:cNvPicPr>
                      <a:picLocks noChangeArrowheads="1" noChangeAspect="1"/>
                    </pic:cNvPicPr>
                  </pic:nvPicPr>
                  <pic:blipFill>
                    <a:blip r:embed="rId1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5372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29: Задание 29</w:t>
      </w:r>
    </w:p>
    <w:bookmarkEnd w:id="155"/>
    <w:bookmarkEnd w:id="156"/>
    <w:bookmarkStart w:id="161" w:name="задание-30"/>
    <w:p>
      <w:pPr>
        <w:pStyle w:val="Heading2"/>
      </w:pPr>
      <w:r>
        <w:t xml:space="preserve">Задание 30</w:t>
      </w:r>
    </w:p>
    <w:p>
      <w:pPr>
        <w:pStyle w:val="FirstParagraph"/>
      </w:pPr>
      <w:r>
        <w:t xml:space="preserve">В gnuplot конкатенация строк через точку</w:t>
      </w:r>
      <w:r>
        <w:t xml:space="preserve"> </w:t>
      </w:r>
      <w:r>
        <w:rPr>
          <w:rStyle w:val="VerbatimChar"/>
        </w:rPr>
        <w:t xml:space="preserve">.</w:t>
      </w:r>
      <w:r>
        <w:t xml:space="preserve">. Команда</w:t>
      </w:r>
      <w:r>
        <w:t xml:space="preserve"> </w:t>
      </w:r>
      <w:r>
        <w:rPr>
          <w:rStyle w:val="VerbatimChar"/>
        </w:rPr>
        <w:t xml:space="preserve">set xtics</w:t>
      </w:r>
      <w:r>
        <w:t xml:space="preserve"> </w:t>
      </w:r>
      <w:r>
        <w:t xml:space="preserve">привязывает метку к координате. (рис. 30)</w:t>
      </w:r>
    </w:p>
    <w:bookmarkStart w:id="160" w:name="fig:030"/>
    <w:p>
      <w:pPr>
        <w:pStyle w:val="CaptionedFigure"/>
      </w:pPr>
      <w:r>
        <w:drawing>
          <wp:inline>
            <wp:extent cx="3733800" cy="2744444"/>
            <wp:effectExtent b="0" l="0" r="0" t="0"/>
            <wp:docPr descr="Рис. 30: Задание 30" title="" id="158" name="Picture"/>
            <a:graphic>
              <a:graphicData uri="http://schemas.openxmlformats.org/drawingml/2006/picture">
                <pic:pic>
                  <pic:nvPicPr>
                    <pic:cNvPr descr="image/30.png" id="159" name="Picture"/>
                    <pic:cNvPicPr>
                      <a:picLocks noChangeArrowheads="1" noChangeAspect="1"/>
                    </pic:cNvPicPr>
                  </pic:nvPicPr>
                  <pic:blipFill>
                    <a:blip r:embed="rId1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74444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30: Задание 30</w:t>
      </w:r>
    </w:p>
    <w:bookmarkEnd w:id="160"/>
    <w:bookmarkEnd w:id="161"/>
    <w:bookmarkStart w:id="166" w:name="задание-31"/>
    <w:p>
      <w:pPr>
        <w:pStyle w:val="Heading2"/>
      </w:pPr>
      <w:r>
        <w:t xml:space="preserve">Задание 31</w:t>
      </w:r>
    </w:p>
    <w:p>
      <w:pPr>
        <w:pStyle w:val="FirstParagraph"/>
      </w:pPr>
      <w:r>
        <w:t xml:space="preserve">Для отражения графика нужно умножить Z на -1, для изменения направления — изменить знак приращения</w:t>
      </w:r>
      <w:r>
        <w:t xml:space="preserve"> </w:t>
      </w:r>
      <w:r>
        <w:rPr>
          <w:rStyle w:val="VerbatimChar"/>
        </w:rPr>
        <w:t xml:space="preserve">zrot</w:t>
      </w:r>
      <w:r>
        <w:t xml:space="preserve">, для ускорения — уменьшить</w:t>
      </w:r>
      <w:r>
        <w:t xml:space="preserve"> </w:t>
      </w:r>
      <w:r>
        <w:rPr>
          <w:rStyle w:val="VerbatimChar"/>
        </w:rPr>
        <w:t xml:space="preserve">pause</w:t>
      </w:r>
      <w:r>
        <w:t xml:space="preserve">. (рис. 31)</w:t>
      </w:r>
    </w:p>
    <w:bookmarkStart w:id="165" w:name="fig:031"/>
    <w:p>
      <w:pPr>
        <w:pStyle w:val="CaptionedFigure"/>
      </w:pPr>
      <w:r>
        <w:drawing>
          <wp:inline>
            <wp:extent cx="3733800" cy="2328813"/>
            <wp:effectExtent b="0" l="0" r="0" t="0"/>
            <wp:docPr descr="Рис. 31: Задание 31" title="" id="163" name="Picture"/>
            <a:graphic>
              <a:graphicData uri="http://schemas.openxmlformats.org/drawingml/2006/picture">
                <pic:pic>
                  <pic:nvPicPr>
                    <pic:cNvPr descr="image/31.png" id="164" name="Picture"/>
                    <pic:cNvPicPr>
                      <a:picLocks noChangeArrowheads="1" noChangeAspect="1"/>
                    </pic:cNvPicPr>
                  </pic:nvPicPr>
                  <pic:blipFill>
                    <a:blip r:embed="rId1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32881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31: Задание 31</w:t>
      </w:r>
    </w:p>
    <w:bookmarkEnd w:id="165"/>
    <w:bookmarkEnd w:id="166"/>
    <w:bookmarkStart w:id="171" w:name="задание-32"/>
    <w:p>
      <w:pPr>
        <w:pStyle w:val="Heading2"/>
      </w:pPr>
      <w:r>
        <w:t xml:space="preserve">Задание 32</w:t>
      </w:r>
    </w:p>
    <w:p>
      <w:pPr>
        <w:pStyle w:val="FirstParagraph"/>
      </w:pPr>
      <w:r>
        <w:t xml:space="preserve">Исходные права</w:t>
      </w:r>
      <w:r>
        <w:t xml:space="preserve"> </w:t>
      </w:r>
      <w:r>
        <w:rPr>
          <w:rStyle w:val="VerbatimChar"/>
        </w:rPr>
        <w:t xml:space="preserve">444</w:t>
      </w:r>
      <w:r>
        <w:t xml:space="preserve">, целевые</w:t>
      </w:r>
      <w:r>
        <w:t xml:space="preserve"> </w:t>
      </w:r>
      <w:r>
        <w:rPr>
          <w:rStyle w:val="VerbatimChar"/>
        </w:rPr>
        <w:t xml:space="preserve">764</w:t>
      </w:r>
      <w:r>
        <w:t xml:space="preserve">.</w:t>
      </w:r>
      <w:r>
        <w:t xml:space="preserve"> </w:t>
      </w:r>
      <w:r>
        <w:rPr>
          <w:rStyle w:val="VerbatimChar"/>
        </w:rPr>
        <w:t xml:space="preserve">chmod 764</w:t>
      </w:r>
      <w:r>
        <w:t xml:space="preserve"> </w:t>
      </w:r>
      <w:r>
        <w:t xml:space="preserve">задаёт напрямую.</w:t>
      </w:r>
      <w:r>
        <w:t xml:space="preserve"> </w:t>
      </w:r>
      <w:r>
        <w:rPr>
          <w:rStyle w:val="VerbatimChar"/>
        </w:rPr>
        <w:t xml:space="preserve">chmod u+wx,g+w</w:t>
      </w:r>
      <w:r>
        <w:t xml:space="preserve"> </w:t>
      </w:r>
      <w:r>
        <w:t xml:space="preserve">добавляет нужные биты.</w:t>
      </w:r>
      <w:r>
        <w:t xml:space="preserve"> </w:t>
      </w:r>
      <w:r>
        <w:rPr>
          <w:rStyle w:val="VerbatimChar"/>
        </w:rPr>
        <w:t xml:space="preserve">chmod a+wx; chmod o-wx; chmod g-x</w:t>
      </w:r>
      <w:r>
        <w:t xml:space="preserve"> </w:t>
      </w:r>
      <w:r>
        <w:t xml:space="preserve">даёт всем</w:t>
      </w:r>
      <w:r>
        <w:t xml:space="preserve"> </w:t>
      </w:r>
      <w:r>
        <w:rPr>
          <w:rStyle w:val="VerbatimChar"/>
        </w:rPr>
        <w:t xml:space="preserve">wx</w:t>
      </w:r>
      <w:r>
        <w:t xml:space="preserve">, затем убирает лишнее. (рис. 32)</w:t>
      </w:r>
    </w:p>
    <w:bookmarkStart w:id="170" w:name="fig:032"/>
    <w:p>
      <w:pPr>
        <w:pStyle w:val="CaptionedFigure"/>
      </w:pPr>
      <w:r>
        <w:drawing>
          <wp:inline>
            <wp:extent cx="3733800" cy="2137901"/>
            <wp:effectExtent b="0" l="0" r="0" t="0"/>
            <wp:docPr descr="Рис. 32: Задание 32" title="" id="168" name="Picture"/>
            <a:graphic>
              <a:graphicData uri="http://schemas.openxmlformats.org/drawingml/2006/picture">
                <pic:pic>
                  <pic:nvPicPr>
                    <pic:cNvPr descr="image/32.png" id="169" name="Picture"/>
                    <pic:cNvPicPr>
                      <a:picLocks noChangeArrowheads="1" noChangeAspect="1"/>
                    </pic:cNvPicPr>
                  </pic:nvPicPr>
                  <pic:blipFill>
                    <a:blip r:embed="rId1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21379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32: Задание 32</w:t>
      </w:r>
    </w:p>
    <w:bookmarkEnd w:id="170"/>
    <w:bookmarkEnd w:id="171"/>
    <w:bookmarkStart w:id="176" w:name="задание-33"/>
    <w:p>
      <w:pPr>
        <w:pStyle w:val="Heading2"/>
      </w:pPr>
      <w:r>
        <w:t xml:space="preserve">Задание 33</w:t>
      </w:r>
    </w:p>
    <w:p>
      <w:pPr>
        <w:pStyle w:val="FirstParagraph"/>
      </w:pPr>
      <w:r>
        <w:rPr>
          <w:rStyle w:val="VerbatimChar"/>
        </w:rPr>
        <w:t xml:space="preserve">sudo chmod o+w dir</w:t>
      </w:r>
      <w:r>
        <w:t xml:space="preserve"> </w:t>
      </w:r>
      <w:r>
        <w:t xml:space="preserve">даёт право на запись всем остальным пользователям.</w:t>
      </w:r>
      <w:r>
        <w:t xml:space="preserve"> </w:t>
      </w:r>
      <w:r>
        <w:rPr>
          <w:rStyle w:val="VerbatimChar"/>
        </w:rPr>
        <w:t xml:space="preserve">sudo</w:t>
      </w:r>
      <w:r>
        <w:t xml:space="preserve"> </w:t>
      </w:r>
      <w:r>
        <w:t xml:space="preserve">нужен, так как права обычно меняет владелец или root. (рис. 33)</w:t>
      </w:r>
    </w:p>
    <w:bookmarkStart w:id="175" w:name="fig:033"/>
    <w:p>
      <w:pPr>
        <w:pStyle w:val="CaptionedFigure"/>
      </w:pPr>
      <w:r>
        <w:drawing>
          <wp:inline>
            <wp:extent cx="3733800" cy="1765721"/>
            <wp:effectExtent b="0" l="0" r="0" t="0"/>
            <wp:docPr descr="Рис. 33: Задание 33" title="" id="173" name="Picture"/>
            <a:graphic>
              <a:graphicData uri="http://schemas.openxmlformats.org/drawingml/2006/picture">
                <pic:pic>
                  <pic:nvPicPr>
                    <pic:cNvPr descr="image/33.png" id="174" name="Picture"/>
                    <pic:cNvPicPr>
                      <a:picLocks noChangeArrowheads="1" noChangeAspect="1"/>
                    </pic:cNvPicPr>
                  </pic:nvPicPr>
                  <pic:blipFill>
                    <a:blip r:embed="rId1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76572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33: Задание 33</w:t>
      </w:r>
    </w:p>
    <w:bookmarkEnd w:id="175"/>
    <w:bookmarkEnd w:id="176"/>
    <w:bookmarkStart w:id="181" w:name="задание-34"/>
    <w:p>
      <w:pPr>
        <w:pStyle w:val="Heading2"/>
      </w:pPr>
      <w:r>
        <w:t xml:space="preserve">Задание 34</w:t>
      </w:r>
    </w:p>
    <w:p>
      <w:pPr>
        <w:pStyle w:val="FirstParagraph"/>
      </w:pPr>
      <w:r>
        <w:rPr>
          <w:rStyle w:val="VerbatimChar"/>
        </w:rPr>
        <w:t xml:space="preserve">wc</w:t>
      </w:r>
      <w:r>
        <w:t xml:space="preserve"> </w:t>
      </w:r>
      <w:r>
        <w:t xml:space="preserve">считает строки (</w:t>
      </w:r>
      <w:r>
        <w:rPr>
          <w:rStyle w:val="VerbatimChar"/>
        </w:rPr>
        <w:t xml:space="preserve">-l</w:t>
      </w:r>
      <w:r>
        <w:t xml:space="preserve">), байты (</w:t>
      </w:r>
      <w:r>
        <w:rPr>
          <w:rStyle w:val="VerbatimChar"/>
        </w:rPr>
        <w:t xml:space="preserve">-c</w:t>
      </w:r>
      <w:r>
        <w:t xml:space="preserve">), символы (</w:t>
      </w:r>
      <w:r>
        <w:rPr>
          <w:rStyle w:val="VerbatimChar"/>
        </w:rPr>
        <w:t xml:space="preserve">-m</w:t>
      </w:r>
      <w:r>
        <w:t xml:space="preserve">), слова (</w:t>
      </w:r>
      <w:r>
        <w:rPr>
          <w:rStyle w:val="VerbatimChar"/>
        </w:rPr>
        <w:t xml:space="preserve">-w</w:t>
      </w:r>
      <w:r>
        <w:t xml:space="preserve">), но не умеет считать конкретные буквы или предложения. (рис. 34)</w:t>
      </w:r>
    </w:p>
    <w:bookmarkStart w:id="180" w:name="fig:034"/>
    <w:p>
      <w:pPr>
        <w:pStyle w:val="CaptionedFigure"/>
      </w:pPr>
      <w:r>
        <w:drawing>
          <wp:inline>
            <wp:extent cx="3733800" cy="1880282"/>
            <wp:effectExtent b="0" l="0" r="0" t="0"/>
            <wp:docPr descr="Рис. 34: Задание 34" title="" id="178" name="Picture"/>
            <a:graphic>
              <a:graphicData uri="http://schemas.openxmlformats.org/drawingml/2006/picture">
                <pic:pic>
                  <pic:nvPicPr>
                    <pic:cNvPr descr="image/34.png" id="179" name="Picture"/>
                    <pic:cNvPicPr>
                      <a:picLocks noChangeArrowheads="1" noChangeAspect="1"/>
                    </pic:cNvPicPr>
                  </pic:nvPicPr>
                  <pic:blipFill>
                    <a:blip r:embed="rId17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8028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34: Задание 34</w:t>
      </w:r>
    </w:p>
    <w:bookmarkEnd w:id="180"/>
    <w:bookmarkEnd w:id="181"/>
    <w:bookmarkStart w:id="186" w:name="задание-35"/>
    <w:p>
      <w:pPr>
        <w:pStyle w:val="Heading2"/>
      </w:pPr>
      <w:r>
        <w:t xml:space="preserve">Задание 35</w:t>
      </w:r>
    </w:p>
    <w:p>
      <w:pPr>
        <w:pStyle w:val="FirstParagraph"/>
      </w:pPr>
      <w:r>
        <w:t xml:space="preserve">Опция</w:t>
      </w:r>
      <w:r>
        <w:t xml:space="preserve"> </w:t>
      </w:r>
      <w:r>
        <w:rPr>
          <w:rStyle w:val="VerbatimChar"/>
        </w:rPr>
        <w:t xml:space="preserve">-s</w:t>
      </w:r>
      <w:r>
        <w:t xml:space="preserve"> </w:t>
      </w:r>
      <w:r>
        <w:t xml:space="preserve">(summarize) показывает суммарный размер, а не каждый файл по отдельности. Опция</w:t>
      </w:r>
      <w:r>
        <w:t xml:space="preserve"> </w:t>
      </w:r>
      <w:r>
        <w:rPr>
          <w:rStyle w:val="VerbatimChar"/>
        </w:rPr>
        <w:t xml:space="preserve">-h</w:t>
      </w:r>
      <w:r>
        <w:t xml:space="preserve"> </w:t>
      </w:r>
      <w:r>
        <w:t xml:space="preserve">(human-readable) переводит размер в удобный формат (К, М, Г). Комбинация</w:t>
      </w:r>
      <w:r>
        <w:t xml:space="preserve"> </w:t>
      </w:r>
      <w:r>
        <w:rPr>
          <w:rStyle w:val="VerbatimChar"/>
        </w:rPr>
        <w:t xml:space="preserve">-sh</w:t>
      </w:r>
      <w:r>
        <w:t xml:space="preserve"> </w:t>
      </w:r>
      <w:r>
        <w:t xml:space="preserve">выводит только размер текущей директории без лишней информации. (рис. 35)</w:t>
      </w:r>
    </w:p>
    <w:bookmarkStart w:id="185" w:name="fig:035"/>
    <w:p>
      <w:pPr>
        <w:pStyle w:val="CaptionedFigure"/>
      </w:pPr>
      <w:r>
        <w:drawing>
          <wp:inline>
            <wp:extent cx="3733800" cy="1828867"/>
            <wp:effectExtent b="0" l="0" r="0" t="0"/>
            <wp:docPr descr="Рис. 35: Задание 35" title="" id="183" name="Picture"/>
            <a:graphic>
              <a:graphicData uri="http://schemas.openxmlformats.org/drawingml/2006/picture">
                <pic:pic>
                  <pic:nvPicPr>
                    <pic:cNvPr descr="image/35.png" id="184" name="Picture"/>
                    <pic:cNvPicPr>
                      <a:picLocks noChangeArrowheads="1" noChangeAspect="1"/>
                    </pic:cNvPicPr>
                  </pic:nvPicPr>
                  <pic:blipFill>
                    <a:blip r:embed="rId18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33800" cy="18288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35: Задание 35</w:t>
      </w:r>
    </w:p>
    <w:bookmarkEnd w:id="185"/>
    <w:bookmarkEnd w:id="186"/>
    <w:bookmarkStart w:id="191" w:name="задание-36"/>
    <w:p>
      <w:pPr>
        <w:pStyle w:val="Heading2"/>
      </w:pPr>
      <w:r>
        <w:t xml:space="preserve">Задание 36</w:t>
      </w:r>
    </w:p>
    <w:p>
      <w:pPr>
        <w:pStyle w:val="FirstParagraph"/>
      </w:pPr>
      <w:r>
        <w:t xml:space="preserve">Фигурные скобки с диапазоном</w:t>
      </w:r>
      <w:r>
        <w:t xml:space="preserve"> </w:t>
      </w:r>
      <w:r>
        <w:rPr>
          <w:rStyle w:val="VerbatimChar"/>
        </w:rPr>
        <w:t xml:space="preserve">{1..3}</w:t>
      </w:r>
      <w:r>
        <w:t xml:space="preserve"> </w:t>
      </w:r>
      <w:r>
        <w:t xml:space="preserve">раскрываются в</w:t>
      </w:r>
      <w:r>
        <w:t xml:space="preserve"> </w:t>
      </w:r>
      <w:r>
        <w:rPr>
          <w:rStyle w:val="VerbatimChar"/>
        </w:rPr>
        <w:t xml:space="preserve">1 2 3</w:t>
      </w:r>
      <w:r>
        <w:t xml:space="preserve">, поэтому</w:t>
      </w:r>
      <w:r>
        <w:t xml:space="preserve"> </w:t>
      </w:r>
      <w:r>
        <w:rPr>
          <w:rStyle w:val="VerbatimChar"/>
        </w:rPr>
        <w:t xml:space="preserve">mkdir dir{1..3}</w:t>
      </w:r>
      <w:r>
        <w:t xml:space="preserve"> </w:t>
      </w:r>
      <w:r>
        <w:t xml:space="preserve">превращается в</w:t>
      </w:r>
      <w:r>
        <w:t xml:space="preserve"> </w:t>
      </w:r>
      <w:r>
        <w:rPr>
          <w:rStyle w:val="VerbatimChar"/>
        </w:rPr>
        <w:t xml:space="preserve">mkdir dir1 dir2 dir3</w:t>
      </w:r>
      <w:r>
        <w:t xml:space="preserve">. Это самая короткая команда, так как</w:t>
      </w:r>
      <w:r>
        <w:t xml:space="preserve"> </w:t>
      </w:r>
      <w:r>
        <w:rPr>
          <w:rStyle w:val="VerbatimChar"/>
        </w:rPr>
        <w:t xml:space="preserve">mkdir dir1 dir2 dir3</w:t>
      </w:r>
      <w:r>
        <w:t xml:space="preserve"> </w:t>
      </w:r>
      <w:r>
        <w:t xml:space="preserve">требует больше символов, а перечисление через пробел без фигурных скобок длиннее. (рис. 36)</w:t>
      </w:r>
    </w:p>
    <w:bookmarkStart w:id="190" w:name="fig:036"/>
    <w:p>
      <w:pPr>
        <w:pStyle w:val="CaptionedFigure"/>
      </w:pPr>
      <w:r>
        <w:drawing>
          <wp:inline>
            <wp:extent cx="5334000" cy="2310580"/>
            <wp:effectExtent b="0" l="0" r="0" t="0"/>
            <wp:docPr descr="Рис. 36: Задание 36" title="" id="188" name="Picture"/>
            <a:graphic>
              <a:graphicData uri="http://schemas.openxmlformats.org/drawingml/2006/picture">
                <pic:pic>
                  <pic:nvPicPr>
                    <pic:cNvPr descr="image/36.png" id="189" name="Picture"/>
                    <pic:cNvPicPr>
                      <a:picLocks noChangeArrowheads="1" noChangeAspect="1"/>
                    </pic:cNvPicPr>
                  </pic:nvPicPr>
                  <pic:blipFill>
                    <a:blip r:embed="rId18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31058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Рис. 36: Задание 36</w:t>
      </w:r>
    </w:p>
    <w:bookmarkEnd w:id="190"/>
    <w:bookmarkEnd w:id="191"/>
    <w:bookmarkEnd w:id="192"/>
    <w:bookmarkStart w:id="193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заданий 3 недели курса я освоил:</w:t>
      </w:r>
    </w:p>
    <w:p>
      <w:pPr>
        <w:pStyle w:val="Compact"/>
        <w:numPr>
          <w:ilvl w:val="0"/>
          <w:numId w:val="1001"/>
        </w:numPr>
      </w:pPr>
      <w:r>
        <w:t xml:space="preserve">работу в редакторе vim</w:t>
      </w:r>
    </w:p>
    <w:p>
      <w:pPr>
        <w:pStyle w:val="Compact"/>
        <w:numPr>
          <w:ilvl w:val="0"/>
          <w:numId w:val="1001"/>
        </w:numPr>
      </w:pPr>
      <w:r>
        <w:t xml:space="preserve">управление правами доступа</w:t>
      </w:r>
    </w:p>
    <w:p>
      <w:pPr>
        <w:pStyle w:val="Compact"/>
        <w:numPr>
          <w:ilvl w:val="0"/>
          <w:numId w:val="1001"/>
        </w:numPr>
      </w:pPr>
      <w:r>
        <w:t xml:space="preserve">написание bash скриптов</w:t>
      </w:r>
    </w:p>
    <w:p>
      <w:pPr>
        <w:pStyle w:val="Compact"/>
        <w:numPr>
          <w:ilvl w:val="0"/>
          <w:numId w:val="1001"/>
        </w:numPr>
      </w:pPr>
      <w:r>
        <w:t xml:space="preserve">утилиты</w:t>
      </w:r>
    </w:p>
    <w:bookmarkEnd w:id="193"/>
    <w:bookmarkStart w:id="195" w:name="список-литературы"/>
    <w:p>
      <w:pPr>
        <w:pStyle w:val="Heading1"/>
      </w:pPr>
      <w:r>
        <w:t xml:space="preserve">Список литературы</w:t>
      </w:r>
    </w:p>
    <w:bookmarkStart w:id="194" w:name="refs"/>
    <w:bookmarkEnd w:id="194"/>
    <w:bookmarkEnd w:id="19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2" Target="media/rId12.png" /><Relationship Type="http://schemas.openxmlformats.org/officeDocument/2006/relationships/image" Id="rId57" Target="media/rId57.png" /><Relationship Type="http://schemas.openxmlformats.org/officeDocument/2006/relationships/image" Id="rId62" Target="media/rId62.png" /><Relationship Type="http://schemas.openxmlformats.org/officeDocument/2006/relationships/image" Id="rId67" Target="media/rId67.png" /><Relationship Type="http://schemas.openxmlformats.org/officeDocument/2006/relationships/image" Id="rId72" Target="media/rId72.png" /><Relationship Type="http://schemas.openxmlformats.org/officeDocument/2006/relationships/image" Id="rId77" Target="media/rId77.png" /><Relationship Type="http://schemas.openxmlformats.org/officeDocument/2006/relationships/image" Id="rId82" Target="media/rId82.png" /><Relationship Type="http://schemas.openxmlformats.org/officeDocument/2006/relationships/image" Id="rId87" Target="media/rId87.png" /><Relationship Type="http://schemas.openxmlformats.org/officeDocument/2006/relationships/image" Id="rId92" Target="media/rId92.png" /><Relationship Type="http://schemas.openxmlformats.org/officeDocument/2006/relationships/image" Id="rId97" Target="media/rId97.png" /><Relationship Type="http://schemas.openxmlformats.org/officeDocument/2006/relationships/image" Id="rId102" Target="media/rId102.png" /><Relationship Type="http://schemas.openxmlformats.org/officeDocument/2006/relationships/image" Id="rId17" Target="media/rId17.png" /><Relationship Type="http://schemas.openxmlformats.org/officeDocument/2006/relationships/image" Id="rId107" Target="media/rId107.png" /><Relationship Type="http://schemas.openxmlformats.org/officeDocument/2006/relationships/image" Id="rId112" Target="media/rId112.png" /><Relationship Type="http://schemas.openxmlformats.org/officeDocument/2006/relationships/image" Id="rId117" Target="media/rId117.png" /><Relationship Type="http://schemas.openxmlformats.org/officeDocument/2006/relationships/image" Id="rId122" Target="media/rId122.png" /><Relationship Type="http://schemas.openxmlformats.org/officeDocument/2006/relationships/image" Id="rId127" Target="media/rId127.png" /><Relationship Type="http://schemas.openxmlformats.org/officeDocument/2006/relationships/image" Id="rId132" Target="media/rId132.png" /><Relationship Type="http://schemas.openxmlformats.org/officeDocument/2006/relationships/image" Id="rId137" Target="media/rId137.png" /><Relationship Type="http://schemas.openxmlformats.org/officeDocument/2006/relationships/image" Id="rId142" Target="media/rId142.png" /><Relationship Type="http://schemas.openxmlformats.org/officeDocument/2006/relationships/image" Id="rId147" Target="media/rId147.png" /><Relationship Type="http://schemas.openxmlformats.org/officeDocument/2006/relationships/image" Id="rId152" Target="media/rId152.png" /><Relationship Type="http://schemas.openxmlformats.org/officeDocument/2006/relationships/image" Id="rId22" Target="media/rId22.png" /><Relationship Type="http://schemas.openxmlformats.org/officeDocument/2006/relationships/image" Id="rId157" Target="media/rId157.png" /><Relationship Type="http://schemas.openxmlformats.org/officeDocument/2006/relationships/image" Id="rId162" Target="media/rId162.png" /><Relationship Type="http://schemas.openxmlformats.org/officeDocument/2006/relationships/image" Id="rId167" Target="media/rId167.png" /><Relationship Type="http://schemas.openxmlformats.org/officeDocument/2006/relationships/image" Id="rId172" Target="media/rId172.png" /><Relationship Type="http://schemas.openxmlformats.org/officeDocument/2006/relationships/image" Id="rId177" Target="media/rId177.png" /><Relationship Type="http://schemas.openxmlformats.org/officeDocument/2006/relationships/image" Id="rId182" Target="media/rId182.png" /><Relationship Type="http://schemas.openxmlformats.org/officeDocument/2006/relationships/image" Id="rId187" Target="media/rId187.png" /><Relationship Type="http://schemas.openxmlformats.org/officeDocument/2006/relationships/image" Id="rId27" Target="media/rId27.png" /><Relationship Type="http://schemas.openxmlformats.org/officeDocument/2006/relationships/image" Id="rId32" Target="media/rId32.png" /><Relationship Type="http://schemas.openxmlformats.org/officeDocument/2006/relationships/image" Id="rId37" Target="media/rId37.png" /><Relationship Type="http://schemas.openxmlformats.org/officeDocument/2006/relationships/image" Id="rId42" Target="media/rId42.png" /><Relationship Type="http://schemas.openxmlformats.org/officeDocument/2006/relationships/image" Id="rId47" Target="media/rId47.png" /><Relationship Type="http://schemas.openxmlformats.org/officeDocument/2006/relationships/image" Id="rId52" Target="media/rId52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Внешние курсы этап 3</dc:title>
  <dc:creator>Трофимов Владислав Алексеевич</dc:creator>
  <dc:language>ru-RU\</dc:language>
  <cp:keywords/>
  <dcterms:created xsi:type="dcterms:W3CDTF">2026-05-13T19:31:50Z</dcterms:created>
  <dcterms:modified xsi:type="dcterms:W3CDTF">2026-05-13T19:31:50Z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babel-lang">
    <vt:lpwstr>russian</vt:lpwstr>
  </property>
  <property fmtid="{D5CDD505-2E9C-101B-9397-08002B2CF9AE}" pid="5" name="babel-otherlangs">
    <vt:lpwstr>english</vt:lpwstr>
  </property>
  <property fmtid="{D5CDD505-2E9C-101B-9397-08002B2CF9AE}" pid="6" name="biblatex">
    <vt:lpwstr>True</vt:lpwstr>
  </property>
  <property fmtid="{D5CDD505-2E9C-101B-9397-08002B2CF9AE}" pid="7" name="biblatexoptions">
    <vt:lpwstr/>
  </property>
  <property fmtid="{D5CDD505-2E9C-101B-9397-08002B2CF9AE}" pid="8" name="biblio-style">
    <vt:lpwstr>gost-numeric</vt:lpwstr>
  </property>
  <property fmtid="{D5CDD505-2E9C-101B-9397-08002B2CF9AE}" pid="9" name="bibliography">
    <vt:lpwstr>bib/cite.bib</vt:lpwstr>
  </property>
  <property fmtid="{D5CDD505-2E9C-101B-9397-08002B2CF9AE}" pid="10" name="ccsDelim">
    <vt:lpwstr>, </vt:lpwstr>
  </property>
  <property fmtid="{D5CDD505-2E9C-101B-9397-08002B2CF9AE}" pid="11" name="ccsLabelSep">
    <vt:lpwstr> — </vt:lpwstr>
  </property>
  <property fmtid="{D5CDD505-2E9C-101B-9397-08002B2CF9AE}" pid="12" name="ccsTemplate">
    <vt:lpwstr>iccsLabelSept</vt:lpwstr>
  </property>
  <property fmtid="{D5CDD505-2E9C-101B-9397-08002B2CF9AE}" pid="13" name="chapDelim">
    <vt:lpwstr>.</vt:lpwstr>
  </property>
  <property fmtid="{D5CDD505-2E9C-101B-9397-08002B2CF9AE}" pid="14" name="chapters">
    <vt:lpwstr>False</vt:lpwstr>
  </property>
  <property fmtid="{D5CDD505-2E9C-101B-9397-08002B2CF9AE}" pid="15" name="chaptersDepth">
    <vt:lpwstr>1</vt:lpwstr>
  </property>
  <property fmtid="{D5CDD505-2E9C-101B-9397-08002B2CF9AE}" pid="16" name="codeBlockCaptions">
    <vt:lpwstr>False</vt:lpwstr>
  </property>
  <property fmtid="{D5CDD505-2E9C-101B-9397-08002B2CF9AE}" pid="17" name="cref">
    <vt:lpwstr>False</vt:lpwstr>
  </property>
  <property fmtid="{D5CDD505-2E9C-101B-9397-08002B2CF9AE}" pid="18" name="crossrefYaml">
    <vt:lpwstr>pandoc-crossref.yaml</vt:lpwstr>
  </property>
  <property fmtid="{D5CDD505-2E9C-101B-9397-08002B2CF9AE}" pid="19" name="csl">
    <vt:lpwstr>pandoc/csl/gost-r-7-0-5-2008-numeric.csl</vt:lpwstr>
  </property>
  <property fmtid="{D5CDD505-2E9C-101B-9397-08002B2CF9AE}" pid="20" name="documentclass">
    <vt:lpwstr>scrreprt</vt:lpwstr>
  </property>
  <property fmtid="{D5CDD505-2E9C-101B-9397-08002B2CF9AE}" pid="21" name="eqLabels">
    <vt:lpwstr>arabic</vt:lpwstr>
  </property>
  <property fmtid="{D5CDD505-2E9C-101B-9397-08002B2CF9AE}" pid="22" name="eqnBlockInlineMath">
    <vt:lpwstr>False</vt:lpwstr>
  </property>
  <property fmtid="{D5CDD505-2E9C-101B-9397-08002B2CF9AE}" pid="23" name="eqnBlockTemplate">
    <vt:lpwstr>ti</vt:lpwstr>
  </property>
  <property fmtid="{D5CDD505-2E9C-101B-9397-08002B2CF9AE}" pid="24" name="eqnDisplayTemplate">
    <vt:lpwstr>e</vt:lpwstr>
  </property>
  <property fmtid="{D5CDD505-2E9C-101B-9397-08002B2CF9AE}" pid="25" name="eqnIndexTemplate">
    <vt:lpwstr>(i)</vt:lpwstr>
  </property>
  <property fmtid="{D5CDD505-2E9C-101B-9397-08002B2CF9AE}" pid="26" name="eqnInlineTableTemplate">
    <vt:lpwstr>e</vt:lpwstr>
  </property>
  <property fmtid="{D5CDD505-2E9C-101B-9397-08002B2CF9AE}" pid="27" name="eqnInlineTemplate">
    <vt:lpwstr>eequationNumberTeX{i}</vt:lpwstr>
  </property>
  <property fmtid="{D5CDD505-2E9C-101B-9397-08002B2CF9AE}" pid="28" name="eqnPrefix">
    <vt:lpwstr/>
  </property>
  <property fmtid="{D5CDD505-2E9C-101B-9397-08002B2CF9AE}" pid="29" name="eqnPrefixTemplate">
    <vt:lpwstr>p i</vt:lpwstr>
  </property>
  <property fmtid="{D5CDD505-2E9C-101B-9397-08002B2CF9AE}" pid="30" name="equationNumberTeX">
    <vt:lpwstr>\qquad</vt:lpwstr>
  </property>
  <property fmtid="{D5CDD505-2E9C-101B-9397-08002B2CF9AE}" pid="31" name="figLabels">
    <vt:lpwstr>arabic</vt:lpwstr>
  </property>
  <property fmtid="{D5CDD505-2E9C-101B-9397-08002B2CF9AE}" pid="32" name="figPrefix">
    <vt:lpwstr/>
  </property>
  <property fmtid="{D5CDD505-2E9C-101B-9397-08002B2CF9AE}" pid="33" name="figPrefixTemplate">
    <vt:lpwstr>p i</vt:lpwstr>
  </property>
  <property fmtid="{D5CDD505-2E9C-101B-9397-08002B2CF9AE}" pid="34" name="figureTemplate">
    <vt:lpwstr>figureTitle ititleDelim t</vt:lpwstr>
  </property>
  <property fmtid="{D5CDD505-2E9C-101B-9397-08002B2CF9AE}" pid="35" name="figureTitle">
    <vt:lpwstr>Рис.</vt:lpwstr>
  </property>
  <property fmtid="{D5CDD505-2E9C-101B-9397-08002B2CF9AE}" pid="36" name="fontsize">
    <vt:lpwstr>13pt</vt:lpwstr>
  </property>
  <property fmtid="{D5CDD505-2E9C-101B-9397-08002B2CF9AE}" pid="37" name="header-includes">
    <vt:lpwstr/>
  </property>
  <property fmtid="{D5CDD505-2E9C-101B-9397-08002B2CF9AE}" pid="38" name="indent">
    <vt:lpwstr>True</vt:lpwstr>
  </property>
  <property fmtid="{D5CDD505-2E9C-101B-9397-08002B2CF9AE}" pid="39" name="lastDelim">
    <vt:lpwstr>, </vt:lpwstr>
  </property>
  <property fmtid="{D5CDD505-2E9C-101B-9397-08002B2CF9AE}" pid="40" name="linestretch">
    <vt:lpwstr>1.5</vt:lpwstr>
  </property>
  <property fmtid="{D5CDD505-2E9C-101B-9397-08002B2CF9AE}" pid="41" name="linkReferences">
    <vt:lpwstr>False</vt:lpwstr>
  </property>
  <property fmtid="{D5CDD505-2E9C-101B-9397-08002B2CF9AE}" pid="42" name="listItemTitleDelim">
    <vt:lpwstr>.</vt:lpwstr>
  </property>
  <property fmtid="{D5CDD505-2E9C-101B-9397-08002B2CF9AE}" pid="43" name="listOfMetadata">
    <vt:lpwstr>False</vt:lpwstr>
  </property>
  <property fmtid="{D5CDD505-2E9C-101B-9397-08002B2CF9AE}" pid="44" name="listingTemplate">
    <vt:lpwstr>listingTitle ititleDelim t</vt:lpwstr>
  </property>
  <property fmtid="{D5CDD505-2E9C-101B-9397-08002B2CF9AE}" pid="45" name="listingTitle">
    <vt:lpwstr>Листинг</vt:lpwstr>
  </property>
  <property fmtid="{D5CDD505-2E9C-101B-9397-08002B2CF9AE}" pid="46" name="listings">
    <vt:lpwstr>False</vt:lpwstr>
  </property>
  <property fmtid="{D5CDD505-2E9C-101B-9397-08002B2CF9AE}" pid="47" name="lof">
    <vt:lpwstr>True</vt:lpwstr>
  </property>
  <property fmtid="{D5CDD505-2E9C-101B-9397-08002B2CF9AE}" pid="48" name="lofItemTemplate">
    <vt:lpwstr>lofItemTitleilistItemTitleDelimt </vt:lpwstr>
  </property>
  <property fmtid="{D5CDD505-2E9C-101B-9397-08002B2CF9AE}" pid="49" name="lofItemTitle">
    <vt:lpwstr/>
  </property>
  <property fmtid="{D5CDD505-2E9C-101B-9397-08002B2CF9AE}" pid="50" name="lofTitle">
    <vt:lpwstr>Список иллюстраций</vt:lpwstr>
  </property>
  <property fmtid="{D5CDD505-2E9C-101B-9397-08002B2CF9AE}" pid="51" name="lolItemTemplate">
    <vt:lpwstr>lolItemTitleilistItemTitleDelimt </vt:lpwstr>
  </property>
  <property fmtid="{D5CDD505-2E9C-101B-9397-08002B2CF9AE}" pid="52" name="lolItemTitle">
    <vt:lpwstr/>
  </property>
  <property fmtid="{D5CDD505-2E9C-101B-9397-08002B2CF9AE}" pid="53" name="lolTitle">
    <vt:lpwstr>Листинги</vt:lpwstr>
  </property>
  <property fmtid="{D5CDD505-2E9C-101B-9397-08002B2CF9AE}" pid="54" name="lot">
    <vt:lpwstr>True</vt:lpwstr>
  </property>
  <property fmtid="{D5CDD505-2E9C-101B-9397-08002B2CF9AE}" pid="55" name="lotItemTemplate">
    <vt:lpwstr>lotItemTitleilistItemTitleDelimt </vt:lpwstr>
  </property>
  <property fmtid="{D5CDD505-2E9C-101B-9397-08002B2CF9AE}" pid="56" name="lotItemTitle">
    <vt:lpwstr/>
  </property>
  <property fmtid="{D5CDD505-2E9C-101B-9397-08002B2CF9AE}" pid="57" name="lotTitle">
    <vt:lpwstr>Список таблиц</vt:lpwstr>
  </property>
  <property fmtid="{D5CDD505-2E9C-101B-9397-08002B2CF9AE}" pid="58" name="lstLabels">
    <vt:lpwstr>arabic</vt:lpwstr>
  </property>
  <property fmtid="{D5CDD505-2E9C-101B-9397-08002B2CF9AE}" pid="59" name="lstPrefix">
    <vt:lpwstr/>
  </property>
  <property fmtid="{D5CDD505-2E9C-101B-9397-08002B2CF9AE}" pid="60" name="lstPrefixTemplate">
    <vt:lpwstr>p i</vt:lpwstr>
  </property>
  <property fmtid="{D5CDD505-2E9C-101B-9397-08002B2CF9AE}" pid="61" name="mainfont">
    <vt:lpwstr>Times New Roman</vt:lpwstr>
  </property>
  <property fmtid="{D5CDD505-2E9C-101B-9397-08002B2CF9AE}" pid="62" name="mainfontoptions">
    <vt:lpwstr>Ligatures=Common,Ligatures=TeX,Scale=0.94</vt:lpwstr>
  </property>
  <property fmtid="{D5CDD505-2E9C-101B-9397-08002B2CF9AE}" pid="63" name="mathfont">
    <vt:lpwstr>Times New Roman</vt:lpwstr>
  </property>
  <property fmtid="{D5CDD505-2E9C-101B-9397-08002B2CF9AE}" pid="64" name="mathfontoptions">
    <vt:lpwstr/>
  </property>
  <property fmtid="{D5CDD505-2E9C-101B-9397-08002B2CF9AE}" pid="65" name="monofont">
    <vt:lpwstr>Times New Roman</vt:lpwstr>
  </property>
  <property fmtid="{D5CDD505-2E9C-101B-9397-08002B2CF9AE}" pid="66" name="monofontoptions">
    <vt:lpwstr>Scale=MatchLowercase,Scale=0.94,FakeStretch=0.9</vt:lpwstr>
  </property>
  <property fmtid="{D5CDD505-2E9C-101B-9397-08002B2CF9AE}" pid="67" name="nameInLink">
    <vt:lpwstr>False</vt:lpwstr>
  </property>
  <property fmtid="{D5CDD505-2E9C-101B-9397-08002B2CF9AE}" pid="68" name="numberSections">
    <vt:lpwstr>False</vt:lpwstr>
  </property>
  <property fmtid="{D5CDD505-2E9C-101B-9397-08002B2CF9AE}" pid="69" name="pairDelim">
    <vt:lpwstr>, </vt:lpwstr>
  </property>
  <property fmtid="{D5CDD505-2E9C-101B-9397-08002B2CF9AE}" pid="70" name="papersize">
    <vt:lpwstr>a4</vt:lpwstr>
  </property>
  <property fmtid="{D5CDD505-2E9C-101B-9397-08002B2CF9AE}" pid="71" name="polyglossia-lang">
    <vt:lpwstr/>
  </property>
  <property fmtid="{D5CDD505-2E9C-101B-9397-08002B2CF9AE}" pid="72" name="polyglossia-otherlangs">
    <vt:lpwstr/>
  </property>
  <property fmtid="{D5CDD505-2E9C-101B-9397-08002B2CF9AE}" pid="73" name="rangeDelim">
    <vt:lpwstr>-</vt:lpwstr>
  </property>
  <property fmtid="{D5CDD505-2E9C-101B-9397-08002B2CF9AE}" pid="74" name="refDelim">
    <vt:lpwstr>, </vt:lpwstr>
  </property>
  <property fmtid="{D5CDD505-2E9C-101B-9397-08002B2CF9AE}" pid="75" name="refIndexTemplate">
    <vt:lpwstr>isuf</vt:lpwstr>
  </property>
  <property fmtid="{D5CDD505-2E9C-101B-9397-08002B2CF9AE}" pid="76" name="romanfontoptions">
    <vt:lpwstr>Ligatures=Common,Ligatures=TeX,Scale=0.94</vt:lpwstr>
  </property>
  <property fmtid="{D5CDD505-2E9C-101B-9397-08002B2CF9AE}" pid="77" name="sansfont">
    <vt:lpwstr>Times New Roman</vt:lpwstr>
  </property>
  <property fmtid="{D5CDD505-2E9C-101B-9397-08002B2CF9AE}" pid="78" name="sansfontoptions">
    <vt:lpwstr>Ligatures=Common,Ligatures=TeX,Scale=MatchLowercase,Scale=0.94</vt:lpwstr>
  </property>
  <property fmtid="{D5CDD505-2E9C-101B-9397-08002B2CF9AE}" pid="79" name="secHeaderDelim">
    <vt:lpwstr> </vt:lpwstr>
  </property>
  <property fmtid="{D5CDD505-2E9C-101B-9397-08002B2CF9AE}" pid="80" name="secHeaderTemplate">
    <vt:lpwstr>isecHeaderDelim[n]t</vt:lpwstr>
  </property>
  <property fmtid="{D5CDD505-2E9C-101B-9397-08002B2CF9AE}" pid="81" name="secLabels">
    <vt:lpwstr>arabic</vt:lpwstr>
  </property>
  <property fmtid="{D5CDD505-2E9C-101B-9397-08002B2CF9AE}" pid="82" name="secPrefix">
    <vt:lpwstr/>
  </property>
  <property fmtid="{D5CDD505-2E9C-101B-9397-08002B2CF9AE}" pid="83" name="secPrefixTemplate">
    <vt:lpwstr>p i</vt:lpwstr>
  </property>
  <property fmtid="{D5CDD505-2E9C-101B-9397-08002B2CF9AE}" pid="84" name="sectionsDepth">
    <vt:lpwstr>0</vt:lpwstr>
  </property>
  <property fmtid="{D5CDD505-2E9C-101B-9397-08002B2CF9AE}" pid="85" name="subfigGrid">
    <vt:lpwstr>False</vt:lpwstr>
  </property>
  <property fmtid="{D5CDD505-2E9C-101B-9397-08002B2CF9AE}" pid="86" name="subfigLabels">
    <vt:lpwstr>alpha a</vt:lpwstr>
  </property>
  <property fmtid="{D5CDD505-2E9C-101B-9397-08002B2CF9AE}" pid="87" name="subfigureChildTemplate">
    <vt:lpwstr>i</vt:lpwstr>
  </property>
  <property fmtid="{D5CDD505-2E9C-101B-9397-08002B2CF9AE}" pid="88" name="subfigureRefIndexTemplate">
    <vt:lpwstr>isuf (s)</vt:lpwstr>
  </property>
  <property fmtid="{D5CDD505-2E9C-101B-9397-08002B2CF9AE}" pid="89" name="subfigureTemplate">
    <vt:lpwstr>figureTitle ititleDelim t. ccs</vt:lpwstr>
  </property>
  <property fmtid="{D5CDD505-2E9C-101B-9397-08002B2CF9AE}" pid="90" name="subtitle">
    <vt:lpwstr>дисциплина: Архитектура компьютера</vt:lpwstr>
  </property>
  <property fmtid="{D5CDD505-2E9C-101B-9397-08002B2CF9AE}" pid="91" name="tableEqns">
    <vt:lpwstr>False</vt:lpwstr>
  </property>
  <property fmtid="{D5CDD505-2E9C-101B-9397-08002B2CF9AE}" pid="92" name="tableTemplate">
    <vt:lpwstr>tableTitle ititleDelim t</vt:lpwstr>
  </property>
  <property fmtid="{D5CDD505-2E9C-101B-9397-08002B2CF9AE}" pid="93" name="tableTitle">
    <vt:lpwstr>Таблица</vt:lpwstr>
  </property>
  <property fmtid="{D5CDD505-2E9C-101B-9397-08002B2CF9AE}" pid="94" name="tblLabels">
    <vt:lpwstr>arabic</vt:lpwstr>
  </property>
  <property fmtid="{D5CDD505-2E9C-101B-9397-08002B2CF9AE}" pid="95" name="tblPrefix">
    <vt:lpwstr/>
  </property>
  <property fmtid="{D5CDD505-2E9C-101B-9397-08002B2CF9AE}" pid="96" name="tblPrefixTemplate">
    <vt:lpwstr>p i</vt:lpwstr>
  </property>
  <property fmtid="{D5CDD505-2E9C-101B-9397-08002B2CF9AE}" pid="97" name="titleDelim">
    <vt:lpwstr>:</vt:lpwstr>
  </property>
  <property fmtid="{D5CDD505-2E9C-101B-9397-08002B2CF9AE}" pid="98" name="toc">
    <vt:lpwstr>True</vt:lpwstr>
  </property>
  <property fmtid="{D5CDD505-2E9C-101B-9397-08002B2CF9AE}" pid="99" name="toc-depth">
    <vt:lpwstr>2</vt:lpwstr>
  </property>
  <property fmtid="{D5CDD505-2E9C-101B-9397-08002B2CF9AE}" pid="100" name="toc-title">
    <vt:lpwstr>Содержание</vt:lpwstr>
  </property>
</Properties>
</file>