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18642" w14:textId="77777777" w:rsidR="00133033" w:rsidRDefault="00133033" w:rsidP="006362EB">
      <w:pPr>
        <w:pStyle w:val="Sinespaciado"/>
        <w:rPr>
          <w:rFonts w:ascii="Arial" w:hAnsi="Arial" w:cs="Arial"/>
          <w:b/>
          <w:bCs/>
          <w:sz w:val="28"/>
          <w:szCs w:val="28"/>
        </w:rPr>
      </w:pPr>
    </w:p>
    <w:p w14:paraId="3628E9B5" w14:textId="1794800F" w:rsidR="006362EB" w:rsidRPr="006362EB" w:rsidRDefault="00817424" w:rsidP="006362EB">
      <w:pPr>
        <w:pStyle w:val="Sinespaciado"/>
        <w:rPr>
          <w:rFonts w:ascii="Arial" w:hAnsi="Arial" w:cs="Arial"/>
          <w:b/>
          <w:bCs/>
          <w:sz w:val="28"/>
          <w:szCs w:val="28"/>
        </w:rPr>
      </w:pPr>
      <w:r w:rsidRPr="006362EB">
        <w:rPr>
          <w:rFonts w:ascii="Arial" w:hAnsi="Arial" w:cs="Arial"/>
          <w:b/>
          <w:bCs/>
          <w:sz w:val="28"/>
          <w:szCs w:val="28"/>
        </w:rPr>
        <w:t>CUESTIONARIO DE REPASO EN APOYO AL DIAGNOSTICO INDIVIDUAL</w:t>
      </w:r>
    </w:p>
    <w:p w14:paraId="2FF32B1C" w14:textId="5A9A93CD" w:rsidR="00817424" w:rsidRPr="006362EB" w:rsidRDefault="006362EB" w:rsidP="006362EB">
      <w:pPr>
        <w:pStyle w:val="Sinespaciado"/>
        <w:rPr>
          <w:rFonts w:ascii="Arial" w:hAnsi="Arial" w:cs="Arial"/>
        </w:rPr>
      </w:pPr>
      <w:r w:rsidRPr="006362EB">
        <w:rPr>
          <w:rFonts w:ascii="Arial" w:hAnsi="Arial" w:cs="Arial"/>
        </w:rPr>
        <w:t>1</w:t>
      </w:r>
      <w:r w:rsidR="00817424" w:rsidRPr="006362EB">
        <w:rPr>
          <w:rFonts w:ascii="Arial" w:hAnsi="Arial" w:cs="Arial"/>
        </w:rPr>
        <w:t>.</w:t>
      </w:r>
    </w:p>
    <w:tbl>
      <w:tblPr>
        <w:tblStyle w:val="Tablaconcuadrcula"/>
        <w:tblW w:w="9634" w:type="dxa"/>
        <w:tblInd w:w="-5" w:type="dxa"/>
        <w:tblLook w:val="04A0" w:firstRow="1" w:lastRow="0" w:firstColumn="1" w:lastColumn="0" w:noHBand="0" w:noVBand="1"/>
      </w:tblPr>
      <w:tblGrid>
        <w:gridCol w:w="2122"/>
        <w:gridCol w:w="2976"/>
        <w:gridCol w:w="1276"/>
        <w:gridCol w:w="3260"/>
      </w:tblGrid>
      <w:tr w:rsidR="00817424" w:rsidRPr="006362EB" w14:paraId="727EE878" w14:textId="77777777" w:rsidTr="00817424">
        <w:trPr>
          <w:trHeight w:val="3164"/>
        </w:trPr>
        <w:tc>
          <w:tcPr>
            <w:tcW w:w="2122" w:type="dxa"/>
            <w:vMerge w:val="restart"/>
          </w:tcPr>
          <w:p w14:paraId="1EC9985B" w14:textId="77777777" w:rsidR="00817424" w:rsidRPr="006362EB" w:rsidRDefault="00817424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Objetivos de las ayudas diagnósticas </w:t>
            </w:r>
          </w:p>
        </w:tc>
        <w:tc>
          <w:tcPr>
            <w:tcW w:w="2976" w:type="dxa"/>
          </w:tcPr>
          <w:p w14:paraId="59B7BAC3" w14:textId="6CC84860" w:rsidR="00817424" w:rsidRPr="008D4C40" w:rsidRDefault="008D4C40" w:rsidP="008D4C40">
            <w:pPr>
              <w:rPr>
                <w:rStyle w:val="nfasissutil"/>
                <w:rFonts w:ascii="Arial" w:hAnsi="Arial" w:cs="Arial"/>
              </w:rPr>
            </w:pPr>
            <w:r>
              <w:rPr>
                <w:rStyle w:val="nfasissutil"/>
                <w:rFonts w:ascii="Arial" w:hAnsi="Arial" w:cs="Arial"/>
              </w:rPr>
              <w:t xml:space="preserve">A: </w:t>
            </w:r>
            <w:r w:rsidRPr="008D4C40">
              <w:rPr>
                <w:rStyle w:val="nfasissutil"/>
                <w:rFonts w:ascii="Arial" w:hAnsi="Arial" w:cs="Arial"/>
              </w:rPr>
              <w:t xml:space="preserve">Son </w:t>
            </w:r>
            <w:r w:rsidR="00F233FE" w:rsidRPr="008D4C40">
              <w:rPr>
                <w:rStyle w:val="nfasissutil"/>
                <w:rFonts w:ascii="Arial" w:hAnsi="Arial" w:cs="Arial"/>
              </w:rPr>
              <w:t>ayudas o procedimientos empleados para obtener datos detallados sobre la condición clínica de un paciente.</w:t>
            </w:r>
          </w:p>
        </w:tc>
        <w:tc>
          <w:tcPr>
            <w:tcW w:w="1276" w:type="dxa"/>
            <w:vMerge w:val="restart"/>
          </w:tcPr>
          <w:p w14:paraId="7884B589" w14:textId="77777777" w:rsidR="00817424" w:rsidRPr="006362EB" w:rsidRDefault="00817424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Ejemplos de 2 de c/u</w:t>
            </w:r>
          </w:p>
        </w:tc>
        <w:tc>
          <w:tcPr>
            <w:tcW w:w="3260" w:type="dxa"/>
          </w:tcPr>
          <w:p w14:paraId="4144945A" w14:textId="5C7786C4" w:rsidR="008D4A80" w:rsidRPr="006362EB" w:rsidRDefault="008D4C40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Química sanguínea, inmunológicas  </w:t>
            </w:r>
          </w:p>
          <w:p w14:paraId="1AEBC07F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614476AA" w14:textId="01433755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1A89503F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20D8375D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21D0A049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5BA1DE85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6BE27186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692A2062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10292F70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170D9B6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4B576307" w14:textId="68CBA2F9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</w:tr>
      <w:tr w:rsidR="00817424" w:rsidRPr="006362EB" w14:paraId="71AC8CFE" w14:textId="77777777" w:rsidTr="00817424">
        <w:trPr>
          <w:trHeight w:val="2706"/>
        </w:trPr>
        <w:tc>
          <w:tcPr>
            <w:tcW w:w="2122" w:type="dxa"/>
            <w:vMerge/>
          </w:tcPr>
          <w:p w14:paraId="09A944C6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976" w:type="dxa"/>
          </w:tcPr>
          <w:p w14:paraId="3DC0191A" w14:textId="77D8E041" w:rsidR="00817424" w:rsidRPr="006362EB" w:rsidRDefault="008D4C40" w:rsidP="008D4C40">
            <w:pPr>
              <w:rPr>
                <w:rStyle w:val="nfasissutil"/>
                <w:rFonts w:ascii="Arial" w:hAnsi="Arial" w:cs="Arial"/>
                <w:i w:val="0"/>
                <w:iCs w:val="0"/>
              </w:rPr>
            </w:pPr>
            <w:r>
              <w:rPr>
                <w:rStyle w:val="nfasissutil"/>
                <w:rFonts w:ascii="Arial" w:hAnsi="Arial" w:cs="Arial"/>
                <w:i w:val="0"/>
                <w:iCs w:val="0"/>
              </w:rPr>
              <w:t>B: E</w:t>
            </w:r>
            <w:r w:rsidR="008F5AE8">
              <w:rPr>
                <w:rStyle w:val="nfasissutil"/>
                <w:rFonts w:ascii="Arial" w:hAnsi="Arial" w:cs="Arial"/>
                <w:i w:val="0"/>
                <w:iCs w:val="0"/>
              </w:rPr>
              <w:t>n la realización de procedimiento para exámenes de diagnostico el personal de enfermería es el encargado de realizarlas o de preparar o acomodar a los usuarios</w:t>
            </w:r>
          </w:p>
        </w:tc>
        <w:tc>
          <w:tcPr>
            <w:tcW w:w="1276" w:type="dxa"/>
            <w:vMerge/>
          </w:tcPr>
          <w:p w14:paraId="0D8FC4A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3260" w:type="dxa"/>
          </w:tcPr>
          <w:p w14:paraId="5F770138" w14:textId="77777777" w:rsidR="00817424" w:rsidRPr="006362EB" w:rsidRDefault="00817424" w:rsidP="00817424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>*</w:t>
            </w:r>
          </w:p>
          <w:p w14:paraId="7376AC0A" w14:textId="0D586A79" w:rsidR="00817424" w:rsidRPr="006362EB" w:rsidRDefault="008D4C40" w:rsidP="00817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Ultrasonido y endoscopia </w:t>
            </w:r>
          </w:p>
          <w:p w14:paraId="2AB2EEA6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2D7A2940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428D5903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439C9CFC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6A3F41AB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17C719F6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4C3BA7DE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27A3BDA7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4FAF6684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16FCAE4C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76B75300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71F82C72" w14:textId="77777777" w:rsidR="00817424" w:rsidRPr="006362EB" w:rsidRDefault="00817424" w:rsidP="00817424">
            <w:pPr>
              <w:rPr>
                <w:rFonts w:ascii="Arial" w:hAnsi="Arial" w:cs="Arial"/>
              </w:rPr>
            </w:pPr>
          </w:p>
          <w:p w14:paraId="58CDFE95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</w:tr>
    </w:tbl>
    <w:p w14:paraId="03A9D793" w14:textId="77777777" w:rsidR="00817424" w:rsidRPr="006362EB" w:rsidRDefault="00817424" w:rsidP="00817424">
      <w:pPr>
        <w:rPr>
          <w:rFonts w:ascii="Arial" w:hAnsi="Arial" w:cs="Arial"/>
          <w:b/>
        </w:rPr>
      </w:pPr>
    </w:p>
    <w:p w14:paraId="25BFDA13" w14:textId="77777777" w:rsidR="00817424" w:rsidRPr="006362EB" w:rsidRDefault="00817424" w:rsidP="00817424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 xml:space="preserve">2.  PRINCIPALES CORRECTOS EN LA REALIZACIÓN DE AYUDAS DIAGNÓSTICAS </w:t>
      </w:r>
    </w:p>
    <w:tbl>
      <w:tblPr>
        <w:tblStyle w:val="Tablaconcuadrcula"/>
        <w:tblpPr w:leftFromText="141" w:rightFromText="141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17424" w:rsidRPr="006362EB" w14:paraId="7F28BC59" w14:textId="77777777" w:rsidTr="008746BB">
        <w:tc>
          <w:tcPr>
            <w:tcW w:w="8828" w:type="dxa"/>
          </w:tcPr>
          <w:p w14:paraId="4C1DE32B" w14:textId="1DF63D7F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A. </w:t>
            </w:r>
            <w:r w:rsidR="00CD6510">
              <w:rPr>
                <w:rFonts w:ascii="Arial" w:hAnsi="Arial" w:cs="Arial"/>
              </w:rPr>
              <w:t xml:space="preserve">Confirme la orden medica </w:t>
            </w:r>
          </w:p>
          <w:p w14:paraId="31A0C16A" w14:textId="2905D519" w:rsidR="00817424" w:rsidRPr="006362EB" w:rsidRDefault="00F233FE" w:rsidP="008746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817424" w:rsidRPr="006362EB" w14:paraId="0FC7A3BE" w14:textId="77777777" w:rsidTr="008746BB">
        <w:tc>
          <w:tcPr>
            <w:tcW w:w="8828" w:type="dxa"/>
          </w:tcPr>
          <w:p w14:paraId="58CE8F0D" w14:textId="038681C6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B. </w:t>
            </w:r>
            <w:r w:rsidR="00CD6510">
              <w:rPr>
                <w:rFonts w:ascii="Arial" w:hAnsi="Arial" w:cs="Arial"/>
              </w:rPr>
              <w:t>Confirmar paciente</w:t>
            </w:r>
          </w:p>
          <w:p w14:paraId="0752D525" w14:textId="64E04D6D" w:rsidR="00817424" w:rsidRPr="006362EB" w:rsidRDefault="00817424" w:rsidP="008746BB">
            <w:pPr>
              <w:rPr>
                <w:rFonts w:ascii="Arial" w:hAnsi="Arial" w:cs="Arial"/>
              </w:rPr>
            </w:pPr>
          </w:p>
        </w:tc>
      </w:tr>
      <w:tr w:rsidR="00817424" w:rsidRPr="006362EB" w14:paraId="14E7ED89" w14:textId="77777777" w:rsidTr="008746BB">
        <w:tc>
          <w:tcPr>
            <w:tcW w:w="8828" w:type="dxa"/>
          </w:tcPr>
          <w:p w14:paraId="29592EA2" w14:textId="77777777" w:rsidR="00CD6510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C. </w:t>
            </w:r>
            <w:r w:rsidR="00CD6510">
              <w:rPr>
                <w:rFonts w:ascii="Arial" w:hAnsi="Arial" w:cs="Arial"/>
              </w:rPr>
              <w:t>Leer historia clínica</w:t>
            </w:r>
          </w:p>
          <w:p w14:paraId="79FDB3CE" w14:textId="7B208347" w:rsidR="00817424" w:rsidRPr="006362EB" w:rsidRDefault="00CD6510" w:rsidP="008746B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</w:t>
            </w:r>
          </w:p>
        </w:tc>
      </w:tr>
      <w:tr w:rsidR="00817424" w:rsidRPr="006362EB" w14:paraId="34C047F7" w14:textId="77777777" w:rsidTr="008746BB">
        <w:tc>
          <w:tcPr>
            <w:tcW w:w="8828" w:type="dxa"/>
          </w:tcPr>
          <w:p w14:paraId="1956A1E0" w14:textId="77777777" w:rsidR="00817424" w:rsidRDefault="00817424" w:rsidP="00CD6510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D. </w:t>
            </w:r>
            <w:r w:rsidR="00CD6510">
              <w:rPr>
                <w:rFonts w:ascii="Arial" w:hAnsi="Arial" w:cs="Arial"/>
              </w:rPr>
              <w:t xml:space="preserve">Verifique estudios previos y requerimientos para el examen </w:t>
            </w:r>
          </w:p>
          <w:p w14:paraId="5BB7C9A9" w14:textId="3D74AB4B" w:rsidR="00CD6510" w:rsidRPr="006362EB" w:rsidRDefault="00CD6510" w:rsidP="00CD6510">
            <w:pPr>
              <w:rPr>
                <w:rFonts w:ascii="Arial" w:hAnsi="Arial" w:cs="Arial"/>
              </w:rPr>
            </w:pPr>
          </w:p>
        </w:tc>
      </w:tr>
      <w:tr w:rsidR="00817424" w:rsidRPr="006362EB" w14:paraId="7913F192" w14:textId="77777777" w:rsidTr="00CD6510">
        <w:trPr>
          <w:trHeight w:val="416"/>
        </w:trPr>
        <w:tc>
          <w:tcPr>
            <w:tcW w:w="8828" w:type="dxa"/>
          </w:tcPr>
          <w:p w14:paraId="385A3E47" w14:textId="7A98A3C0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E.  </w:t>
            </w:r>
            <w:r w:rsidR="00CD6510">
              <w:rPr>
                <w:rFonts w:ascii="Arial" w:hAnsi="Arial" w:cs="Arial"/>
              </w:rPr>
              <w:t>Informar al paciente la dieta que debe de manejar.</w:t>
            </w:r>
          </w:p>
        </w:tc>
      </w:tr>
      <w:tr w:rsidR="00817424" w:rsidRPr="006362EB" w14:paraId="52193CC4" w14:textId="77777777" w:rsidTr="008746BB">
        <w:tc>
          <w:tcPr>
            <w:tcW w:w="8828" w:type="dxa"/>
          </w:tcPr>
          <w:p w14:paraId="0D276EB2" w14:textId="422F1185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F. </w:t>
            </w:r>
            <w:r w:rsidR="00CD6510">
              <w:rPr>
                <w:rFonts w:ascii="Arial" w:hAnsi="Arial" w:cs="Arial"/>
              </w:rPr>
              <w:t xml:space="preserve">Explicarle al paciente el examen que se le va a realizar </w:t>
            </w:r>
          </w:p>
          <w:p w14:paraId="3CCE517F" w14:textId="101AB0B0" w:rsidR="00817424" w:rsidRPr="006362EB" w:rsidRDefault="00817424" w:rsidP="008746BB">
            <w:pPr>
              <w:rPr>
                <w:rFonts w:ascii="Arial" w:hAnsi="Arial" w:cs="Arial"/>
              </w:rPr>
            </w:pPr>
          </w:p>
        </w:tc>
      </w:tr>
      <w:tr w:rsidR="00817424" w:rsidRPr="006362EB" w14:paraId="64FCF535" w14:textId="77777777" w:rsidTr="008746BB">
        <w:tc>
          <w:tcPr>
            <w:tcW w:w="8828" w:type="dxa"/>
          </w:tcPr>
          <w:p w14:paraId="6806166D" w14:textId="4A3C01DE" w:rsidR="00384FDF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>G.</w:t>
            </w:r>
            <w:r w:rsidR="00CD6510">
              <w:rPr>
                <w:rFonts w:ascii="Arial" w:hAnsi="Arial" w:cs="Arial"/>
              </w:rPr>
              <w:t xml:space="preserve"> realizar la preparación física indicada según el examen </w:t>
            </w:r>
          </w:p>
          <w:p w14:paraId="1CB19DBC" w14:textId="77777777" w:rsidR="00817424" w:rsidRPr="006362EB" w:rsidRDefault="00817424" w:rsidP="008746BB">
            <w:pPr>
              <w:rPr>
                <w:rFonts w:ascii="Arial" w:hAnsi="Arial" w:cs="Arial"/>
              </w:rPr>
            </w:pPr>
          </w:p>
        </w:tc>
      </w:tr>
      <w:tr w:rsidR="00817424" w:rsidRPr="006362EB" w14:paraId="2BA67921" w14:textId="77777777" w:rsidTr="008746BB">
        <w:tc>
          <w:tcPr>
            <w:tcW w:w="8828" w:type="dxa"/>
          </w:tcPr>
          <w:p w14:paraId="5757F022" w14:textId="5CD18B98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H. </w:t>
            </w:r>
            <w:r w:rsidR="00F11B78">
              <w:rPr>
                <w:rFonts w:ascii="Arial" w:hAnsi="Arial" w:cs="Arial"/>
              </w:rPr>
              <w:t>Al recoger la muestra marcar o rotular, con nombre de paciente número de historia clínica, con letra legible y tinta negra.</w:t>
            </w:r>
          </w:p>
          <w:p w14:paraId="63A4282F" w14:textId="3F94A6F1" w:rsidR="00817424" w:rsidRPr="006362EB" w:rsidRDefault="00817424" w:rsidP="008746BB">
            <w:pPr>
              <w:rPr>
                <w:rFonts w:ascii="Arial" w:hAnsi="Arial" w:cs="Arial"/>
              </w:rPr>
            </w:pPr>
          </w:p>
        </w:tc>
      </w:tr>
      <w:tr w:rsidR="00817424" w:rsidRPr="006362EB" w14:paraId="0BF93D3A" w14:textId="77777777" w:rsidTr="008746BB">
        <w:tc>
          <w:tcPr>
            <w:tcW w:w="8828" w:type="dxa"/>
          </w:tcPr>
          <w:p w14:paraId="05543EC8" w14:textId="08CA8EA3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 xml:space="preserve">I.  </w:t>
            </w:r>
            <w:r w:rsidR="00F11B78">
              <w:rPr>
                <w:rFonts w:ascii="Arial" w:hAnsi="Arial" w:cs="Arial"/>
              </w:rPr>
              <w:t>procurar que el equipo se conserve limpio o estéril</w:t>
            </w:r>
          </w:p>
        </w:tc>
      </w:tr>
      <w:tr w:rsidR="00817424" w:rsidRPr="006362EB" w14:paraId="135A245A" w14:textId="77777777" w:rsidTr="008746BB">
        <w:tc>
          <w:tcPr>
            <w:tcW w:w="8828" w:type="dxa"/>
          </w:tcPr>
          <w:p w14:paraId="73AE80E1" w14:textId="4F847FAF" w:rsidR="00817424" w:rsidRPr="006362EB" w:rsidRDefault="00817424" w:rsidP="008746BB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</w:rPr>
              <w:t>J.</w:t>
            </w:r>
            <w:r w:rsidR="00110ECC">
              <w:rPr>
                <w:rFonts w:ascii="Arial" w:hAnsi="Arial" w:cs="Arial"/>
              </w:rPr>
              <w:t xml:space="preserve"> Dejar a la persona cómoda y en posición indicada por el medico</w:t>
            </w:r>
            <w:r w:rsidRPr="006362EB">
              <w:rPr>
                <w:rFonts w:ascii="Arial" w:hAnsi="Arial" w:cs="Arial"/>
              </w:rPr>
              <w:t xml:space="preserve"> </w:t>
            </w:r>
          </w:p>
          <w:p w14:paraId="08933B64" w14:textId="77777777" w:rsidR="00817424" w:rsidRPr="006362EB" w:rsidRDefault="00817424" w:rsidP="008746BB">
            <w:pPr>
              <w:rPr>
                <w:rFonts w:ascii="Arial" w:hAnsi="Arial" w:cs="Arial"/>
              </w:rPr>
            </w:pPr>
          </w:p>
        </w:tc>
      </w:tr>
    </w:tbl>
    <w:p w14:paraId="04314CF1" w14:textId="6C415708" w:rsidR="00817424" w:rsidRPr="006362EB" w:rsidRDefault="008746BB" w:rsidP="00817424">
      <w:pPr>
        <w:rPr>
          <w:rFonts w:ascii="Arial" w:hAnsi="Arial" w:cs="Arial"/>
        </w:rPr>
      </w:pPr>
      <w:r>
        <w:rPr>
          <w:rFonts w:ascii="Arial" w:hAnsi="Arial" w:cs="Arial"/>
        </w:rPr>
        <w:br w:type="textWrapping" w:clear="all"/>
      </w:r>
    </w:p>
    <w:p w14:paraId="72616E86" w14:textId="731182E0" w:rsidR="00817424" w:rsidRPr="006362EB" w:rsidRDefault="00817424" w:rsidP="00817424">
      <w:pPr>
        <w:rPr>
          <w:rFonts w:ascii="Arial" w:hAnsi="Arial" w:cs="Arial"/>
        </w:rPr>
      </w:pPr>
      <w:r w:rsidRPr="006362EB">
        <w:rPr>
          <w:rFonts w:ascii="Arial" w:hAnsi="Arial" w:cs="Arial"/>
        </w:rPr>
        <w:lastRenderedPageBreak/>
        <w:t xml:space="preserve">3. </w:t>
      </w:r>
      <w:r w:rsidRPr="006362EB">
        <w:rPr>
          <w:rFonts w:ascii="Arial" w:hAnsi="Arial" w:cs="Arial"/>
          <w:b/>
        </w:rPr>
        <w:t xml:space="preserve">COMPLETE    Y DÉ UN EJEMPLO  </w:t>
      </w:r>
      <w:r w:rsidR="00550832">
        <w:rPr>
          <w:rFonts w:ascii="Arial" w:hAnsi="Arial" w:cs="Arial"/>
          <w:b/>
        </w:rPr>
        <w:t xml:space="preserve">   </w:t>
      </w:r>
      <w:r w:rsidRPr="006362EB">
        <w:rPr>
          <w:rFonts w:ascii="Arial" w:hAnsi="Arial" w:cs="Arial"/>
          <w:b/>
        </w:rPr>
        <w:t xml:space="preserve">                                                    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2385"/>
        <w:gridCol w:w="2029"/>
      </w:tblGrid>
      <w:tr w:rsidR="00817424" w:rsidRPr="006362EB" w14:paraId="5DF6E305" w14:textId="77777777" w:rsidTr="0039691C">
        <w:tc>
          <w:tcPr>
            <w:tcW w:w="4414" w:type="dxa"/>
            <w:vMerge w:val="restart"/>
          </w:tcPr>
          <w:p w14:paraId="1ED9F4A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2A8A9856" w14:textId="77777777" w:rsidR="00817424" w:rsidRPr="006362EB" w:rsidRDefault="00817424" w:rsidP="00817424">
            <w:pPr>
              <w:pStyle w:val="Prrafodelista"/>
              <w:numPr>
                <w:ilvl w:val="0"/>
                <w:numId w:val="2"/>
              </w:num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LAS AYUDAS DX   PUEDEN SER MUESTRAS DE</w:t>
            </w:r>
            <w:r w:rsidRPr="006362EB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385" w:type="dxa"/>
          </w:tcPr>
          <w:p w14:paraId="2202D889" w14:textId="54F07651" w:rsidR="007A4F5D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SANGRE </w:t>
            </w:r>
          </w:p>
        </w:tc>
        <w:tc>
          <w:tcPr>
            <w:tcW w:w="2029" w:type="dxa"/>
          </w:tcPr>
          <w:p w14:paraId="6239C992" w14:textId="72231B5B" w:rsidR="007A4F5D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Hematología</w:t>
            </w:r>
            <w:r w:rsidR="00C76FF3">
              <w:rPr>
                <w:rFonts w:ascii="Arial" w:hAnsi="Arial" w:cs="Arial"/>
              </w:rPr>
              <w:t>, química sanguínea, hormonales, inmunológicas, parasitarias.</w:t>
            </w:r>
          </w:p>
        </w:tc>
      </w:tr>
      <w:tr w:rsidR="00817424" w:rsidRPr="006362EB" w14:paraId="47450C73" w14:textId="77777777" w:rsidTr="0039691C">
        <w:tc>
          <w:tcPr>
            <w:tcW w:w="4414" w:type="dxa"/>
            <w:vMerge/>
          </w:tcPr>
          <w:p w14:paraId="63700FC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385" w:type="dxa"/>
          </w:tcPr>
          <w:p w14:paraId="5D195041" w14:textId="124CFCD5" w:rsidR="00817424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UROANALISIS</w:t>
            </w:r>
          </w:p>
        </w:tc>
        <w:tc>
          <w:tcPr>
            <w:tcW w:w="2029" w:type="dxa"/>
          </w:tcPr>
          <w:p w14:paraId="2F28B218" w14:textId="2792FD78" w:rsidR="00817424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Citoquímico de orina</w:t>
            </w:r>
            <w:r w:rsidR="00C76FF3">
              <w:rPr>
                <w:rFonts w:ascii="Arial" w:hAnsi="Arial" w:cs="Arial"/>
              </w:rPr>
              <w:t xml:space="preserve">, orina de 24 horas, </w:t>
            </w:r>
            <w:r>
              <w:rPr>
                <w:rFonts w:ascii="Arial" w:hAnsi="Arial" w:cs="Arial"/>
              </w:rPr>
              <w:t>urocultivo</w:t>
            </w:r>
            <w:r w:rsidR="00C76FF3">
              <w:rPr>
                <w:rFonts w:ascii="Arial" w:hAnsi="Arial" w:cs="Arial"/>
              </w:rPr>
              <w:t>.</w:t>
            </w:r>
          </w:p>
        </w:tc>
      </w:tr>
      <w:tr w:rsidR="00817424" w:rsidRPr="006362EB" w14:paraId="4E89481C" w14:textId="77777777" w:rsidTr="0039691C">
        <w:tc>
          <w:tcPr>
            <w:tcW w:w="4414" w:type="dxa"/>
            <w:vMerge/>
          </w:tcPr>
          <w:p w14:paraId="3EFB676D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385" w:type="dxa"/>
          </w:tcPr>
          <w:p w14:paraId="4DBB9DA8" w14:textId="0A47A335" w:rsidR="00817424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MATERIA FECAL</w:t>
            </w:r>
          </w:p>
        </w:tc>
        <w:tc>
          <w:tcPr>
            <w:tcW w:w="2029" w:type="dxa"/>
          </w:tcPr>
          <w:p w14:paraId="319C26CD" w14:textId="3FCF9573" w:rsidR="00817424" w:rsidRPr="006362EB" w:rsidRDefault="007A4F5D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Coprológico</w:t>
            </w:r>
            <w:r w:rsidR="00C76FF3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coprocultivo</w:t>
            </w:r>
            <w:r w:rsidR="00C76FF3">
              <w:rPr>
                <w:rFonts w:ascii="Arial" w:hAnsi="Arial" w:cs="Arial"/>
              </w:rPr>
              <w:t xml:space="preserve">, </w:t>
            </w:r>
            <w:proofErr w:type="spellStart"/>
            <w:r w:rsidR="00C76FF3">
              <w:rPr>
                <w:rFonts w:ascii="Arial" w:hAnsi="Arial" w:cs="Arial"/>
              </w:rPr>
              <w:t>coprograma</w:t>
            </w:r>
            <w:proofErr w:type="spellEnd"/>
            <w:r w:rsidR="00C76FF3">
              <w:rPr>
                <w:rFonts w:ascii="Arial" w:hAnsi="Arial" w:cs="Arial"/>
              </w:rPr>
              <w:t>.</w:t>
            </w:r>
          </w:p>
        </w:tc>
      </w:tr>
    </w:tbl>
    <w:p w14:paraId="03A03883" w14:textId="72EE0ED9" w:rsidR="00817424" w:rsidRPr="006362EB" w:rsidRDefault="00817424" w:rsidP="00817424">
      <w:pPr>
        <w:spacing w:before="100" w:beforeAutospacing="1" w:after="0"/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 xml:space="preserve">                                                                                                        EJEMPLO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2972"/>
        <w:gridCol w:w="2268"/>
        <w:gridCol w:w="3686"/>
      </w:tblGrid>
      <w:tr w:rsidR="00817424" w:rsidRPr="006362EB" w14:paraId="73DFFE2A" w14:textId="77777777" w:rsidTr="0039691C">
        <w:tc>
          <w:tcPr>
            <w:tcW w:w="2972" w:type="dxa"/>
            <w:vMerge w:val="restart"/>
          </w:tcPr>
          <w:p w14:paraId="34A4A10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2AC16BAC" w14:textId="77777777" w:rsidR="00817424" w:rsidRPr="006362EB" w:rsidRDefault="00817424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B. LAS AYUDAS DX   PUEDEN SER</w:t>
            </w:r>
          </w:p>
        </w:tc>
        <w:tc>
          <w:tcPr>
            <w:tcW w:w="2268" w:type="dxa"/>
          </w:tcPr>
          <w:p w14:paraId="594C63D3" w14:textId="32864DDF" w:rsidR="00817424" w:rsidRPr="006362EB" w:rsidRDefault="00FF6873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Ultrasonido </w:t>
            </w:r>
          </w:p>
        </w:tc>
        <w:tc>
          <w:tcPr>
            <w:tcW w:w="3686" w:type="dxa"/>
          </w:tcPr>
          <w:p w14:paraId="629E7449" w14:textId="682BDF9E" w:rsidR="00817424" w:rsidRPr="006362EB" w:rsidRDefault="002639D3" w:rsidP="0081742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Método utilizado en gineco obstetricia, cardiología.</w:t>
            </w:r>
          </w:p>
        </w:tc>
      </w:tr>
      <w:tr w:rsidR="00817424" w:rsidRPr="006362EB" w14:paraId="5167B86D" w14:textId="77777777" w:rsidTr="0039691C">
        <w:tc>
          <w:tcPr>
            <w:tcW w:w="2972" w:type="dxa"/>
            <w:vMerge/>
          </w:tcPr>
          <w:p w14:paraId="732695CE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2A4DE61D" w14:textId="2AF30D70" w:rsidR="00817424" w:rsidRPr="006362EB" w:rsidRDefault="00FF6873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Rayos x </w:t>
            </w:r>
          </w:p>
        </w:tc>
        <w:tc>
          <w:tcPr>
            <w:tcW w:w="3686" w:type="dxa"/>
          </w:tcPr>
          <w:p w14:paraId="0981BE21" w14:textId="7C398CA0" w:rsidR="00817424" w:rsidRPr="006362EB" w:rsidRDefault="00FF6873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</w:t>
            </w:r>
            <w:r w:rsidR="002639D3">
              <w:rPr>
                <w:rFonts w:ascii="Arial" w:hAnsi="Arial" w:cs="Arial"/>
              </w:rPr>
              <w:t xml:space="preserve">r estructuras Oseas y órganos </w:t>
            </w:r>
          </w:p>
        </w:tc>
      </w:tr>
      <w:tr w:rsidR="00817424" w:rsidRPr="006362EB" w14:paraId="1905B6B0" w14:textId="77777777" w:rsidTr="0039691C">
        <w:trPr>
          <w:trHeight w:val="412"/>
        </w:trPr>
        <w:tc>
          <w:tcPr>
            <w:tcW w:w="2972" w:type="dxa"/>
            <w:vMerge/>
          </w:tcPr>
          <w:p w14:paraId="131B0F88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02F9765" w14:textId="6E016BF9" w:rsidR="00817424" w:rsidRPr="006362EB" w:rsidRDefault="002639D3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Urografía</w:t>
            </w:r>
          </w:p>
        </w:tc>
        <w:tc>
          <w:tcPr>
            <w:tcW w:w="3686" w:type="dxa"/>
          </w:tcPr>
          <w:p w14:paraId="0CCFC002" w14:textId="0A349848" w:rsidR="00817424" w:rsidRPr="006362EB" w:rsidRDefault="002639D3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Visualización del aparato urinario, y presencia de cálculos</w:t>
            </w:r>
          </w:p>
        </w:tc>
      </w:tr>
    </w:tbl>
    <w:p w14:paraId="0B3E4CFE" w14:textId="77777777" w:rsidR="00817424" w:rsidRPr="006362EB" w:rsidRDefault="00817424" w:rsidP="00817424">
      <w:pPr>
        <w:rPr>
          <w:rFonts w:ascii="Arial" w:hAnsi="Arial" w:cs="Arial"/>
        </w:rPr>
      </w:pPr>
    </w:p>
    <w:p w14:paraId="701C5196" w14:textId="77777777" w:rsidR="00817424" w:rsidRPr="006362EB" w:rsidRDefault="00817424" w:rsidP="00817424">
      <w:pPr>
        <w:rPr>
          <w:rFonts w:ascii="Arial" w:hAnsi="Arial" w:cs="Arial"/>
        </w:rPr>
      </w:pPr>
      <w:proofErr w:type="gramStart"/>
      <w:r w:rsidRPr="006362EB">
        <w:rPr>
          <w:rFonts w:ascii="Arial" w:hAnsi="Arial" w:cs="Arial"/>
        </w:rPr>
        <w:t>4 .</w:t>
      </w:r>
      <w:proofErr w:type="gramEnd"/>
      <w:r w:rsidRPr="006362EB">
        <w:rPr>
          <w:rFonts w:ascii="Arial" w:hAnsi="Arial" w:cs="Arial"/>
        </w:rPr>
        <w:t xml:space="preserve"> </w:t>
      </w:r>
      <w:r w:rsidRPr="006362EB">
        <w:rPr>
          <w:rFonts w:ascii="Arial" w:hAnsi="Arial" w:cs="Arial"/>
          <w:b/>
        </w:rPr>
        <w:t>TIPOS DE MUESTRAS SANGUÍNEAS Y DE UN EJEMPLO</w:t>
      </w:r>
      <w:r w:rsidRPr="006362EB">
        <w:rPr>
          <w:rFonts w:ascii="Arial" w:hAnsi="Arial" w:cs="Arial"/>
        </w:rPr>
        <w:t xml:space="preserve">      </w:t>
      </w:r>
    </w:p>
    <w:p w14:paraId="0972D2DE" w14:textId="3B4D4B18" w:rsidR="00817424" w:rsidRPr="006362EB" w:rsidRDefault="00817424" w:rsidP="00817424">
      <w:pPr>
        <w:spacing w:before="120" w:after="0"/>
        <w:rPr>
          <w:rFonts w:ascii="Arial" w:hAnsi="Arial" w:cs="Arial"/>
          <w:b/>
        </w:rPr>
      </w:pPr>
      <w:r w:rsidRPr="006362EB">
        <w:rPr>
          <w:rFonts w:ascii="Arial" w:hAnsi="Arial" w:cs="Arial"/>
        </w:rPr>
        <w:t xml:space="preserve">                                             </w:t>
      </w:r>
      <w:r w:rsidR="006362EB">
        <w:rPr>
          <w:rFonts w:ascii="Arial" w:hAnsi="Arial" w:cs="Arial"/>
        </w:rPr>
        <w:t xml:space="preserve">                                                                       </w:t>
      </w:r>
      <w:r w:rsidRPr="006362EB">
        <w:rPr>
          <w:rFonts w:ascii="Arial" w:hAnsi="Arial" w:cs="Arial"/>
          <w:b/>
        </w:rPr>
        <w:t>EJEMPLO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2385"/>
        <w:gridCol w:w="2029"/>
      </w:tblGrid>
      <w:tr w:rsidR="00817424" w:rsidRPr="006362EB" w14:paraId="13735C53" w14:textId="77777777" w:rsidTr="0039691C">
        <w:tc>
          <w:tcPr>
            <w:tcW w:w="4414" w:type="dxa"/>
            <w:vMerge w:val="restart"/>
          </w:tcPr>
          <w:p w14:paraId="15104D5E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2D74C3E6" w14:textId="77777777" w:rsidR="00817424" w:rsidRPr="006362EB" w:rsidRDefault="00817424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LAS PRUEBAS DE SANGRE PUEDEN SER DE </w:t>
            </w:r>
          </w:p>
        </w:tc>
        <w:tc>
          <w:tcPr>
            <w:tcW w:w="2385" w:type="dxa"/>
          </w:tcPr>
          <w:p w14:paraId="738C2398" w14:textId="3471FB2D" w:rsidR="00817424" w:rsidRPr="006362EB" w:rsidRDefault="00A83A00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Ionograma</w:t>
            </w:r>
          </w:p>
        </w:tc>
        <w:tc>
          <w:tcPr>
            <w:tcW w:w="2029" w:type="dxa"/>
          </w:tcPr>
          <w:p w14:paraId="623E84A3" w14:textId="37238AAA" w:rsidR="00817424" w:rsidRPr="006362EB" w:rsidRDefault="00A83A00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Sodio,</w:t>
            </w:r>
            <w:r w:rsidR="001658D2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Cloro y Calcio </w:t>
            </w:r>
            <w:proofErr w:type="spellStart"/>
            <w:r>
              <w:rPr>
                <w:rFonts w:ascii="Arial" w:hAnsi="Arial" w:cs="Arial"/>
              </w:rPr>
              <w:t>etc</w:t>
            </w:r>
            <w:proofErr w:type="spellEnd"/>
          </w:p>
        </w:tc>
      </w:tr>
      <w:tr w:rsidR="00817424" w:rsidRPr="006362EB" w14:paraId="15DFAEF7" w14:textId="77777777" w:rsidTr="0039691C">
        <w:tc>
          <w:tcPr>
            <w:tcW w:w="4414" w:type="dxa"/>
            <w:vMerge/>
          </w:tcPr>
          <w:p w14:paraId="4BA9A056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385" w:type="dxa"/>
          </w:tcPr>
          <w:p w14:paraId="4578E852" w14:textId="4C18975C" w:rsidR="00817424" w:rsidRPr="006362EB" w:rsidRDefault="0056284F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Química </w:t>
            </w:r>
            <w:r w:rsidR="00DB46EF">
              <w:rPr>
                <w:rFonts w:ascii="Arial" w:hAnsi="Arial" w:cs="Arial"/>
              </w:rPr>
              <w:t xml:space="preserve">sanguínea </w:t>
            </w:r>
          </w:p>
        </w:tc>
        <w:tc>
          <w:tcPr>
            <w:tcW w:w="2029" w:type="dxa"/>
          </w:tcPr>
          <w:p w14:paraId="4A756CE7" w14:textId="533F6F6E" w:rsidR="00817424" w:rsidRPr="006362EB" w:rsidRDefault="00DB46EF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Glucemia</w:t>
            </w:r>
            <w:r w:rsidR="00C76FF3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Albumina</w:t>
            </w:r>
            <w:r w:rsidR="00C76FF3">
              <w:rPr>
                <w:rFonts w:ascii="Arial" w:hAnsi="Arial" w:cs="Arial"/>
              </w:rPr>
              <w:t xml:space="preserve">, lipasas </w:t>
            </w:r>
            <w:proofErr w:type="spellStart"/>
            <w:r w:rsidR="00C76FF3">
              <w:rPr>
                <w:rFonts w:ascii="Arial" w:hAnsi="Arial" w:cs="Arial"/>
              </w:rPr>
              <w:t>etc</w:t>
            </w:r>
            <w:proofErr w:type="spellEnd"/>
          </w:p>
        </w:tc>
      </w:tr>
      <w:tr w:rsidR="00817424" w:rsidRPr="006362EB" w14:paraId="3BC32C0E" w14:textId="77777777" w:rsidTr="0039691C">
        <w:tc>
          <w:tcPr>
            <w:tcW w:w="4414" w:type="dxa"/>
            <w:vMerge/>
          </w:tcPr>
          <w:p w14:paraId="4147F36D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385" w:type="dxa"/>
          </w:tcPr>
          <w:p w14:paraId="00527132" w14:textId="19538AB0" w:rsidR="00817424" w:rsidRPr="006362EB" w:rsidRDefault="00DB46EF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Serología</w:t>
            </w:r>
          </w:p>
        </w:tc>
        <w:tc>
          <w:tcPr>
            <w:tcW w:w="2029" w:type="dxa"/>
          </w:tcPr>
          <w:p w14:paraId="75CD4169" w14:textId="1247EDDA" w:rsidR="00817424" w:rsidRPr="006362EB" w:rsidRDefault="0056284F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Toxoplasmosis</w:t>
            </w:r>
            <w:r w:rsidR="00C76FF3">
              <w:rPr>
                <w:rFonts w:ascii="Arial" w:hAnsi="Arial" w:cs="Arial"/>
              </w:rPr>
              <w:t xml:space="preserve">, </w:t>
            </w:r>
            <w:r w:rsidR="00DB46EF">
              <w:rPr>
                <w:rFonts w:ascii="Arial" w:hAnsi="Arial" w:cs="Arial"/>
              </w:rPr>
              <w:t>rubeola</w:t>
            </w:r>
            <w:r w:rsidR="00C76FF3">
              <w:rPr>
                <w:rFonts w:ascii="Arial" w:hAnsi="Arial" w:cs="Arial"/>
              </w:rPr>
              <w:t>, sífilis, sida etc.</w:t>
            </w:r>
          </w:p>
          <w:p w14:paraId="5E534677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</w:tr>
    </w:tbl>
    <w:p w14:paraId="7FED6423" w14:textId="77777777" w:rsidR="00817424" w:rsidRPr="006362EB" w:rsidRDefault="00817424" w:rsidP="00817424">
      <w:pPr>
        <w:rPr>
          <w:rFonts w:ascii="Arial" w:hAnsi="Arial" w:cs="Arial"/>
        </w:rPr>
      </w:pPr>
      <w:r w:rsidRPr="006362EB">
        <w:rPr>
          <w:rFonts w:ascii="Arial" w:hAnsi="Arial" w:cs="Arial"/>
        </w:rPr>
        <w:t>5.</w:t>
      </w:r>
    </w:p>
    <w:tbl>
      <w:tblPr>
        <w:tblStyle w:val="Tablaconcuadrcula"/>
        <w:tblpPr w:leftFromText="141" w:rightFromText="141" w:vertAnchor="text" w:horzAnchor="margin" w:tblpY="-36"/>
        <w:tblW w:w="8828" w:type="dxa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817424" w:rsidRPr="006362EB" w14:paraId="52A99817" w14:textId="77777777" w:rsidTr="0039691C">
        <w:tc>
          <w:tcPr>
            <w:tcW w:w="2942" w:type="dxa"/>
            <w:vMerge w:val="restart"/>
          </w:tcPr>
          <w:p w14:paraId="51278581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74398A30" w14:textId="77777777" w:rsidR="00817424" w:rsidRPr="006362EB" w:rsidRDefault="00817424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ELEMENTOS PARA TOMA MUESTRA VENOSA </w:t>
            </w:r>
          </w:p>
        </w:tc>
        <w:tc>
          <w:tcPr>
            <w:tcW w:w="2943" w:type="dxa"/>
          </w:tcPr>
          <w:p w14:paraId="5E775BF5" w14:textId="02CBA5FF" w:rsidR="00817424" w:rsidRPr="006362EB" w:rsidRDefault="00FE188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Elementos de protección personal: gafas guantes.</w:t>
            </w:r>
          </w:p>
        </w:tc>
        <w:tc>
          <w:tcPr>
            <w:tcW w:w="2943" w:type="dxa"/>
          </w:tcPr>
          <w:p w14:paraId="062EF640" w14:textId="6273DE6F" w:rsidR="00FE1881" w:rsidRPr="006362EB" w:rsidRDefault="00FE188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Recipiente o tubo con la muestra a tomar.</w:t>
            </w:r>
          </w:p>
        </w:tc>
      </w:tr>
      <w:tr w:rsidR="00817424" w:rsidRPr="006362EB" w14:paraId="1C13BC0C" w14:textId="77777777" w:rsidTr="0039691C">
        <w:tc>
          <w:tcPr>
            <w:tcW w:w="2942" w:type="dxa"/>
            <w:vMerge/>
          </w:tcPr>
          <w:p w14:paraId="4F3C95F4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6251852F" w14:textId="4CC8E6A0" w:rsidR="00817424" w:rsidRPr="006362EB" w:rsidRDefault="00FE188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Cubetas con algodones secos o impregnados de solución desinfectante.</w:t>
            </w:r>
          </w:p>
          <w:p w14:paraId="6C6F4A37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047F20A3" w14:textId="17F45A15" w:rsidR="00817424" w:rsidRPr="006362EB" w:rsidRDefault="00FE188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Riñonera o recipiente para desperdicios.</w:t>
            </w:r>
          </w:p>
        </w:tc>
      </w:tr>
      <w:tr w:rsidR="00817424" w:rsidRPr="006362EB" w14:paraId="2BCBF3BD" w14:textId="77777777" w:rsidTr="0039691C">
        <w:tc>
          <w:tcPr>
            <w:tcW w:w="2942" w:type="dxa"/>
            <w:vMerge/>
          </w:tcPr>
          <w:p w14:paraId="3C21DFFE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7A9ADF9F" w14:textId="6EC6920C" w:rsidR="00817424" w:rsidRPr="006362EB" w:rsidRDefault="007240C7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Material punzante: jeringa, aguja o </w:t>
            </w:r>
            <w:proofErr w:type="spellStart"/>
            <w:r>
              <w:rPr>
                <w:rFonts w:ascii="Arial" w:hAnsi="Arial" w:cs="Arial"/>
              </w:rPr>
              <w:t>vacutainer</w:t>
            </w:r>
            <w:proofErr w:type="spellEnd"/>
            <w:r>
              <w:rPr>
                <w:rFonts w:ascii="Arial" w:hAnsi="Arial" w:cs="Arial"/>
              </w:rPr>
              <w:t xml:space="preserve"> (con camisa)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2943" w:type="dxa"/>
          </w:tcPr>
          <w:p w14:paraId="2281DA7D" w14:textId="79FAC9E8" w:rsidR="00817424" w:rsidRPr="006362EB" w:rsidRDefault="0015611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Orden de laboratorio o en vez de llevar esta, marque los recipientes antes de llegar a la habitación del usuario con los datos necesarios</w:t>
            </w:r>
            <w:r w:rsidR="00094436">
              <w:rPr>
                <w:rFonts w:ascii="Arial" w:hAnsi="Arial" w:cs="Arial"/>
              </w:rPr>
              <w:t>.</w:t>
            </w:r>
          </w:p>
          <w:p w14:paraId="6AA7AD79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  <w:p w14:paraId="3DB6E069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</w:tr>
      <w:tr w:rsidR="00817424" w:rsidRPr="006362EB" w14:paraId="631FE81B" w14:textId="77777777" w:rsidTr="0039691C">
        <w:tc>
          <w:tcPr>
            <w:tcW w:w="2942" w:type="dxa"/>
            <w:vMerge/>
          </w:tcPr>
          <w:p w14:paraId="4A525A19" w14:textId="77777777" w:rsidR="00817424" w:rsidRPr="006362EB" w:rsidRDefault="00817424" w:rsidP="0039691C">
            <w:pPr>
              <w:rPr>
                <w:rFonts w:ascii="Arial" w:hAnsi="Arial" w:cs="Arial"/>
              </w:rPr>
            </w:pPr>
          </w:p>
        </w:tc>
        <w:tc>
          <w:tcPr>
            <w:tcW w:w="2943" w:type="dxa"/>
          </w:tcPr>
          <w:p w14:paraId="54575303" w14:textId="32D6A00B" w:rsidR="00817424" w:rsidRPr="006362EB" w:rsidRDefault="007240C7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Torniquete</w:t>
            </w:r>
          </w:p>
        </w:tc>
        <w:tc>
          <w:tcPr>
            <w:tcW w:w="2943" w:type="dxa"/>
          </w:tcPr>
          <w:p w14:paraId="0877485E" w14:textId="63C11E68" w:rsidR="00817424" w:rsidRPr="006362EB" w:rsidRDefault="0009443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Tirillas y lancetas desechables y portaobjetos.</w:t>
            </w:r>
          </w:p>
        </w:tc>
      </w:tr>
    </w:tbl>
    <w:p w14:paraId="5A184938" w14:textId="77777777" w:rsidR="00817424" w:rsidRPr="006362EB" w:rsidRDefault="00817424" w:rsidP="00817424">
      <w:pPr>
        <w:rPr>
          <w:rFonts w:ascii="Arial" w:hAnsi="Arial" w:cs="Arial"/>
        </w:rPr>
      </w:pPr>
    </w:p>
    <w:p w14:paraId="70BDDB62" w14:textId="77777777" w:rsidR="00817424" w:rsidRPr="006362EB" w:rsidRDefault="00817424" w:rsidP="00817424">
      <w:pPr>
        <w:rPr>
          <w:rFonts w:ascii="Arial" w:hAnsi="Arial" w:cs="Arial"/>
        </w:rPr>
      </w:pPr>
    </w:p>
    <w:p w14:paraId="3E9629F9" w14:textId="77777777" w:rsidR="00817424" w:rsidRPr="006362EB" w:rsidRDefault="00817424" w:rsidP="00817424">
      <w:pPr>
        <w:rPr>
          <w:rFonts w:ascii="Arial" w:hAnsi="Arial" w:cs="Arial"/>
        </w:rPr>
      </w:pPr>
    </w:p>
    <w:p w14:paraId="21D51A8A" w14:textId="77777777" w:rsidR="00817424" w:rsidRPr="006362EB" w:rsidRDefault="00817424" w:rsidP="00817424">
      <w:pPr>
        <w:rPr>
          <w:rFonts w:ascii="Arial" w:hAnsi="Arial" w:cs="Arial"/>
        </w:rPr>
      </w:pPr>
    </w:p>
    <w:p w14:paraId="0767D4E3" w14:textId="77777777" w:rsidR="00817424" w:rsidRPr="006362EB" w:rsidRDefault="00817424" w:rsidP="00817424">
      <w:pPr>
        <w:rPr>
          <w:rFonts w:ascii="Arial" w:hAnsi="Arial" w:cs="Arial"/>
        </w:rPr>
      </w:pPr>
    </w:p>
    <w:p w14:paraId="355EB725" w14:textId="77777777" w:rsidR="00817424" w:rsidRPr="006362EB" w:rsidRDefault="00817424">
      <w:pPr>
        <w:rPr>
          <w:rFonts w:ascii="Arial" w:hAnsi="Arial" w:cs="Arial"/>
        </w:rPr>
      </w:pPr>
    </w:p>
    <w:p w14:paraId="07857FC5" w14:textId="77777777" w:rsidR="00FE1881" w:rsidRDefault="00FE1881" w:rsidP="0096710D">
      <w:pPr>
        <w:rPr>
          <w:rFonts w:ascii="Arial" w:hAnsi="Arial" w:cs="Arial"/>
          <w:b/>
        </w:rPr>
      </w:pPr>
    </w:p>
    <w:p w14:paraId="755504D4" w14:textId="77777777" w:rsidR="00FE1881" w:rsidRDefault="00FE1881" w:rsidP="0096710D">
      <w:pPr>
        <w:rPr>
          <w:rFonts w:ascii="Arial" w:hAnsi="Arial" w:cs="Arial"/>
          <w:b/>
        </w:rPr>
      </w:pPr>
    </w:p>
    <w:p w14:paraId="6715E226" w14:textId="77777777" w:rsidR="00156111" w:rsidRDefault="00156111" w:rsidP="0096710D">
      <w:pPr>
        <w:rPr>
          <w:rFonts w:ascii="Arial" w:hAnsi="Arial" w:cs="Arial"/>
          <w:b/>
        </w:rPr>
      </w:pPr>
    </w:p>
    <w:p w14:paraId="69136B06" w14:textId="77777777" w:rsidR="00156111" w:rsidRDefault="00156111" w:rsidP="0096710D">
      <w:pPr>
        <w:rPr>
          <w:rFonts w:ascii="Arial" w:hAnsi="Arial" w:cs="Arial"/>
          <w:b/>
        </w:rPr>
      </w:pPr>
    </w:p>
    <w:p w14:paraId="26F7FB67" w14:textId="77777777" w:rsidR="00156111" w:rsidRDefault="00156111" w:rsidP="0096710D">
      <w:pPr>
        <w:rPr>
          <w:rFonts w:ascii="Arial" w:hAnsi="Arial" w:cs="Arial"/>
          <w:b/>
        </w:rPr>
      </w:pPr>
    </w:p>
    <w:p w14:paraId="1451060A" w14:textId="77777777" w:rsidR="00156111" w:rsidRDefault="00156111" w:rsidP="0096710D">
      <w:pPr>
        <w:rPr>
          <w:rFonts w:ascii="Arial" w:hAnsi="Arial" w:cs="Arial"/>
          <w:b/>
        </w:rPr>
      </w:pPr>
    </w:p>
    <w:p w14:paraId="0DA4E681" w14:textId="12745797" w:rsidR="0096710D" w:rsidRPr="00FE1881" w:rsidRDefault="0096710D" w:rsidP="0096710D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>6.  COMPLETA LOS</w:t>
      </w:r>
      <w:r w:rsidR="00FE1881">
        <w:rPr>
          <w:rFonts w:ascii="Arial" w:hAnsi="Arial" w:cs="Arial"/>
          <w:b/>
        </w:rPr>
        <w:t xml:space="preserve"> </w:t>
      </w:r>
      <w:r w:rsidRPr="006362EB">
        <w:rPr>
          <w:rFonts w:ascii="Arial" w:hAnsi="Arial" w:cs="Arial"/>
          <w:b/>
        </w:rPr>
        <w:t>SIGUIENTES CUADROS</w:t>
      </w:r>
      <w:r w:rsidRPr="006362EB">
        <w:rPr>
          <w:rFonts w:ascii="Arial" w:hAnsi="Arial" w:cs="Arial"/>
        </w:rPr>
        <w:t xml:space="preserve"> </w:t>
      </w:r>
    </w:p>
    <w:tbl>
      <w:tblPr>
        <w:tblStyle w:val="Tablaconcuadrcula"/>
        <w:tblpPr w:leftFromText="141" w:rightFromText="141" w:vertAnchor="text" w:horzAnchor="margin" w:tblpY="23"/>
        <w:tblW w:w="10773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82"/>
        <w:gridCol w:w="2792"/>
        <w:gridCol w:w="2836"/>
        <w:gridCol w:w="2863"/>
      </w:tblGrid>
      <w:tr w:rsidR="00401354" w:rsidRPr="006362EB" w14:paraId="45CC28E5" w14:textId="77777777" w:rsidTr="0039691C">
        <w:trPr>
          <w:trHeight w:val="70"/>
        </w:trPr>
        <w:tc>
          <w:tcPr>
            <w:tcW w:w="1932" w:type="dxa"/>
            <w:tcBorders>
              <w:top w:val="single" w:sz="4" w:space="0" w:color="auto"/>
              <w:right w:val="single" w:sz="4" w:space="0" w:color="auto"/>
            </w:tcBorders>
          </w:tcPr>
          <w:p w14:paraId="0A2B9119" w14:textId="742542FE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</w:t>
            </w:r>
            <w:r w:rsidR="006362EB" w:rsidRPr="006362EB">
              <w:rPr>
                <w:rFonts w:ascii="Arial" w:hAnsi="Arial" w:cs="Arial"/>
                <w:b/>
              </w:rPr>
              <w:t>EXAMEN, TUBO Y ANTICOAGULANTE</w:t>
            </w:r>
          </w:p>
        </w:tc>
        <w:tc>
          <w:tcPr>
            <w:tcW w:w="2875" w:type="dxa"/>
            <w:tcBorders>
              <w:left w:val="single" w:sz="4" w:space="0" w:color="auto"/>
            </w:tcBorders>
            <w:shd w:val="clear" w:color="auto" w:fill="auto"/>
          </w:tcPr>
          <w:p w14:paraId="5D64587F" w14:textId="77777777" w:rsidR="006362EB" w:rsidRPr="006362EB" w:rsidRDefault="006362EB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</w:t>
            </w:r>
          </w:p>
          <w:p w14:paraId="446A2255" w14:textId="0823A0F0" w:rsidR="0096710D" w:rsidRPr="006362EB" w:rsidRDefault="006362EB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         </w:t>
            </w:r>
            <w:r w:rsidR="0096710D" w:rsidRPr="006362EB">
              <w:rPr>
                <w:rFonts w:ascii="Arial" w:hAnsi="Arial" w:cs="Arial"/>
                <w:b/>
              </w:rPr>
              <w:t xml:space="preserve">PRINCIPALES </w:t>
            </w:r>
          </w:p>
        </w:tc>
        <w:tc>
          <w:tcPr>
            <w:tcW w:w="2980" w:type="dxa"/>
            <w:tcBorders>
              <w:left w:val="single" w:sz="4" w:space="0" w:color="auto"/>
            </w:tcBorders>
            <w:shd w:val="clear" w:color="auto" w:fill="auto"/>
          </w:tcPr>
          <w:p w14:paraId="36B3DDD6" w14:textId="01A29601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</w:rPr>
              <w:t xml:space="preserve"> </w:t>
            </w:r>
            <w:r w:rsidRPr="006362EB">
              <w:rPr>
                <w:rFonts w:ascii="Arial" w:hAnsi="Arial" w:cs="Arial"/>
                <w:b/>
              </w:rPr>
              <w:t xml:space="preserve">VALORES DE REFERENCIA Y </w:t>
            </w:r>
            <w:r w:rsidR="006362EB" w:rsidRPr="006362EB">
              <w:rPr>
                <w:rFonts w:ascii="Arial" w:hAnsi="Arial" w:cs="Arial"/>
                <w:b/>
              </w:rPr>
              <w:t xml:space="preserve">            </w:t>
            </w:r>
            <w:r w:rsidRPr="006362EB">
              <w:rPr>
                <w:rFonts w:ascii="Arial" w:hAnsi="Arial" w:cs="Arial"/>
                <w:b/>
              </w:rPr>
              <w:t xml:space="preserve">UNIDADES          </w:t>
            </w:r>
          </w:p>
        </w:tc>
        <w:tc>
          <w:tcPr>
            <w:tcW w:w="2986" w:type="dxa"/>
            <w:tcBorders>
              <w:left w:val="single" w:sz="4" w:space="0" w:color="auto"/>
            </w:tcBorders>
            <w:shd w:val="clear" w:color="auto" w:fill="auto"/>
          </w:tcPr>
          <w:p w14:paraId="2D52351B" w14:textId="716F4AC5" w:rsidR="0096710D" w:rsidRPr="006362EB" w:rsidRDefault="0096710D" w:rsidP="0039691C">
            <w:pPr>
              <w:rPr>
                <w:rFonts w:ascii="Arial" w:hAnsi="Arial" w:cs="Arial"/>
                <w:b/>
                <w:bCs/>
              </w:rPr>
            </w:pPr>
            <w:r w:rsidRPr="006362EB">
              <w:rPr>
                <w:rFonts w:ascii="Arial" w:hAnsi="Arial" w:cs="Arial"/>
                <w:b/>
                <w:bCs/>
              </w:rPr>
              <w:t xml:space="preserve"> </w:t>
            </w:r>
            <w:r w:rsidR="00CA24A6" w:rsidRPr="006362EB">
              <w:rPr>
                <w:rFonts w:ascii="Arial" w:hAnsi="Arial" w:cs="Arial"/>
                <w:b/>
                <w:bCs/>
              </w:rPr>
              <w:t xml:space="preserve">            SIRVE PARA</w:t>
            </w:r>
          </w:p>
        </w:tc>
      </w:tr>
      <w:tr w:rsidR="00401354" w:rsidRPr="006362EB" w14:paraId="7AA3251A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 w:val="restart"/>
          </w:tcPr>
          <w:p w14:paraId="4449BC19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  <w:p w14:paraId="5BC1DBEE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  <w:p w14:paraId="371F12ED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HEMOGRAMA</w:t>
            </w:r>
          </w:p>
          <w:p w14:paraId="3E25E34B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  <w:p w14:paraId="4E8D7BE1" w14:textId="77777777" w:rsidR="0096710D" w:rsidRPr="006362EB" w:rsidRDefault="0096710D" w:rsidP="0039691C">
            <w:pPr>
              <w:rPr>
                <w:rFonts w:ascii="Arial" w:hAnsi="Arial" w:cs="Arial"/>
                <w:b/>
                <w:color w:val="C923CD"/>
              </w:rPr>
            </w:pPr>
            <w:r w:rsidRPr="006362EB">
              <w:rPr>
                <w:rFonts w:ascii="Arial" w:hAnsi="Arial" w:cs="Arial"/>
                <w:b/>
              </w:rPr>
              <w:t>ANTICOAGULANTE</w:t>
            </w:r>
            <w:r w:rsidRPr="006362EB">
              <w:rPr>
                <w:rFonts w:ascii="Arial" w:hAnsi="Arial" w:cs="Arial"/>
                <w:b/>
                <w:color w:val="C923CD"/>
              </w:rPr>
              <w:t xml:space="preserve"> </w:t>
            </w:r>
          </w:p>
          <w:p w14:paraId="24D63318" w14:textId="1F95D53D" w:rsidR="0096710D" w:rsidRPr="006362EB" w:rsidRDefault="0096710D" w:rsidP="0039691C">
            <w:pPr>
              <w:rPr>
                <w:rFonts w:ascii="Arial" w:hAnsi="Arial" w:cs="Arial"/>
              </w:rPr>
            </w:pPr>
            <w:r w:rsidRPr="006362EB">
              <w:rPr>
                <w:rFonts w:ascii="Arial" w:hAnsi="Arial" w:cs="Arial"/>
                <w:color w:val="00B0F0"/>
              </w:rPr>
              <w:t xml:space="preserve">  </w:t>
            </w:r>
          </w:p>
        </w:tc>
        <w:tc>
          <w:tcPr>
            <w:tcW w:w="2875" w:type="dxa"/>
          </w:tcPr>
          <w:p w14:paraId="4872D6B7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HEMOGLOBINA EN HOMBRES (HB)</w:t>
            </w:r>
          </w:p>
        </w:tc>
        <w:tc>
          <w:tcPr>
            <w:tcW w:w="2980" w:type="dxa"/>
          </w:tcPr>
          <w:p w14:paraId="78A410C1" w14:textId="4444171F" w:rsidR="0096710D" w:rsidRPr="006362EB" w:rsidRDefault="00401354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M: 14-17 g/dl</w:t>
            </w:r>
          </w:p>
        </w:tc>
        <w:tc>
          <w:tcPr>
            <w:tcW w:w="2986" w:type="dxa"/>
          </w:tcPr>
          <w:p w14:paraId="755E6272" w14:textId="5F8EB9EA" w:rsidR="0096710D" w:rsidRPr="006362EB" w:rsidRDefault="00401354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Mide la cantidad de eritrocitos (oxigeno) por cada cc de sangre</w:t>
            </w:r>
          </w:p>
          <w:p w14:paraId="5C7A769D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4923B9FE" w14:textId="40F39A7D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401354" w:rsidRPr="006362EB" w14:paraId="5A7C97C6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5FD362DC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4B847B0C" w14:textId="0C4BBC11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HEMOGLOBINA EN MUJERES </w:t>
            </w:r>
            <w:r w:rsidR="007240C7">
              <w:rPr>
                <w:rFonts w:ascii="Arial" w:hAnsi="Arial" w:cs="Arial"/>
                <w:b/>
              </w:rPr>
              <w:t>(HB)</w:t>
            </w:r>
          </w:p>
        </w:tc>
        <w:tc>
          <w:tcPr>
            <w:tcW w:w="2980" w:type="dxa"/>
          </w:tcPr>
          <w:p w14:paraId="34714F21" w14:textId="079C1677" w:rsidR="0096710D" w:rsidRPr="006362EB" w:rsidRDefault="00401354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F: </w:t>
            </w:r>
            <w:r w:rsidR="007240C7">
              <w:rPr>
                <w:rFonts w:ascii="Arial" w:hAnsi="Arial" w:cs="Arial"/>
              </w:rPr>
              <w:t>12</w:t>
            </w:r>
            <w:r>
              <w:rPr>
                <w:rFonts w:ascii="Arial" w:hAnsi="Arial" w:cs="Arial"/>
              </w:rPr>
              <w:t>-1</w:t>
            </w:r>
            <w:r w:rsidR="007240C7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 g/dl</w:t>
            </w:r>
          </w:p>
        </w:tc>
        <w:tc>
          <w:tcPr>
            <w:tcW w:w="2986" w:type="dxa"/>
          </w:tcPr>
          <w:p w14:paraId="5AF5E5D7" w14:textId="1502F4B5" w:rsidR="00CA24A6" w:rsidRPr="006362EB" w:rsidRDefault="00401354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Mide la cantidad de eritrocitos (oxigeno) por cada cc de sangre</w:t>
            </w:r>
            <w:r w:rsidR="0050482A">
              <w:rPr>
                <w:rFonts w:ascii="Arial" w:hAnsi="Arial" w:cs="Arial"/>
              </w:rPr>
              <w:t>.</w:t>
            </w:r>
          </w:p>
          <w:p w14:paraId="79F581AC" w14:textId="354CB62E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401354" w:rsidRPr="006362EB" w14:paraId="01A0E479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78D75D2B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1E18044B" w14:textId="77777777" w:rsidR="0096710D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LEUCOCITOS </w:t>
            </w:r>
          </w:p>
          <w:p w14:paraId="791E3D71" w14:textId="1C394E88" w:rsidR="0050482A" w:rsidRPr="006362EB" w:rsidRDefault="0050482A" w:rsidP="003969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(LEUCOGRAMA)</w:t>
            </w:r>
          </w:p>
        </w:tc>
        <w:tc>
          <w:tcPr>
            <w:tcW w:w="2980" w:type="dxa"/>
          </w:tcPr>
          <w:p w14:paraId="18281DF3" w14:textId="5D866FE7" w:rsidR="0096710D" w:rsidRPr="006362EB" w:rsidRDefault="00401354" w:rsidP="00CA24A6">
            <w:pPr>
              <w:spacing w:after="100" w:afterAutospacing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50482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000 a 10.000/ mm3</w:t>
            </w:r>
          </w:p>
        </w:tc>
        <w:tc>
          <w:tcPr>
            <w:tcW w:w="2986" w:type="dxa"/>
          </w:tcPr>
          <w:p w14:paraId="2E768B80" w14:textId="36471873" w:rsidR="0096710D" w:rsidRPr="006362EB" w:rsidRDefault="00401354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Estudio de los glóbulos blancos </w:t>
            </w:r>
          </w:p>
          <w:p w14:paraId="674F17F0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5611BD88" w14:textId="14D26A92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401354" w:rsidRPr="006362EB" w14:paraId="212C3E34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1469B62C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367E8303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NEUTRÓFILOS </w:t>
            </w:r>
          </w:p>
        </w:tc>
        <w:tc>
          <w:tcPr>
            <w:tcW w:w="2980" w:type="dxa"/>
          </w:tcPr>
          <w:p w14:paraId="2E74E4F1" w14:textId="6D801A67" w:rsidR="001B3AE6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2000 - 7500 ml</w:t>
            </w:r>
          </w:p>
        </w:tc>
        <w:tc>
          <w:tcPr>
            <w:tcW w:w="2986" w:type="dxa"/>
          </w:tcPr>
          <w:p w14:paraId="21C5C008" w14:textId="724672BA" w:rsidR="0096710D" w:rsidRPr="006362EB" w:rsidRDefault="001B3AE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Son un tipo de </w:t>
            </w:r>
            <w:r w:rsidR="007A4FC1">
              <w:rPr>
                <w:rFonts w:ascii="Arial" w:hAnsi="Arial" w:cs="Arial"/>
              </w:rPr>
              <w:t>glóbulos</w:t>
            </w:r>
            <w:r>
              <w:rPr>
                <w:rFonts w:ascii="Arial" w:hAnsi="Arial" w:cs="Arial"/>
              </w:rPr>
              <w:t xml:space="preserve"> blancos o </w:t>
            </w:r>
            <w:r w:rsidR="003D66A8">
              <w:rPr>
                <w:rFonts w:ascii="Arial" w:hAnsi="Arial" w:cs="Arial"/>
              </w:rPr>
              <w:t>leucocitos</w:t>
            </w:r>
            <w:r>
              <w:rPr>
                <w:rFonts w:ascii="Arial" w:hAnsi="Arial" w:cs="Arial"/>
              </w:rPr>
              <w:t xml:space="preserve"> que</w:t>
            </w:r>
            <w:r w:rsidR="003D66A8">
              <w:rPr>
                <w:rFonts w:ascii="Arial" w:hAnsi="Arial" w:cs="Arial"/>
              </w:rPr>
              <w:t xml:space="preserve"> ayudan al cuerpo a combatir infecciones</w:t>
            </w:r>
          </w:p>
          <w:p w14:paraId="7F666974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557FC16C" w14:textId="71A26E17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401354" w:rsidRPr="006362EB" w14:paraId="43C11036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395B0EEF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7558A995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LINFOCITOS </w:t>
            </w:r>
          </w:p>
        </w:tc>
        <w:tc>
          <w:tcPr>
            <w:tcW w:w="2980" w:type="dxa"/>
          </w:tcPr>
          <w:p w14:paraId="656EB343" w14:textId="50D9E681" w:rsidR="0096710D" w:rsidRPr="006362EB" w:rsidRDefault="001B3AE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1000 y 3900 linfocitos por mm3 de sangre </w:t>
            </w:r>
          </w:p>
        </w:tc>
        <w:tc>
          <w:tcPr>
            <w:tcW w:w="2986" w:type="dxa"/>
          </w:tcPr>
          <w:p w14:paraId="62DFEE2D" w14:textId="5DE22A89" w:rsidR="0096710D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Para indicar infección Bacteriana vírica, cáncer de la sangre o enfermedad autoinmunitaria</w:t>
            </w:r>
            <w:r w:rsidR="006D543B">
              <w:rPr>
                <w:rFonts w:ascii="Arial" w:hAnsi="Arial" w:cs="Arial"/>
              </w:rPr>
              <w:t>.</w:t>
            </w:r>
          </w:p>
        </w:tc>
      </w:tr>
      <w:tr w:rsidR="00401354" w:rsidRPr="006362EB" w14:paraId="54EA65EA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6097B59E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371F4B9C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PLAQUETAS </w:t>
            </w:r>
          </w:p>
        </w:tc>
        <w:tc>
          <w:tcPr>
            <w:tcW w:w="2980" w:type="dxa"/>
          </w:tcPr>
          <w:p w14:paraId="46A47803" w14:textId="490CF1CB" w:rsidR="0096710D" w:rsidRPr="006362EB" w:rsidRDefault="001B3AE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150.000 – 450.000 </w:t>
            </w:r>
            <w:r w:rsidR="0050482A">
              <w:rPr>
                <w:rFonts w:ascii="Arial" w:hAnsi="Arial" w:cs="Arial"/>
              </w:rPr>
              <w:t>mm3</w:t>
            </w:r>
          </w:p>
        </w:tc>
        <w:tc>
          <w:tcPr>
            <w:tcW w:w="2986" w:type="dxa"/>
          </w:tcPr>
          <w:p w14:paraId="4D9BFEAC" w14:textId="447A4347" w:rsidR="0096710D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Mide la capacidad de hemostasia y coagulación.</w:t>
            </w:r>
          </w:p>
          <w:p w14:paraId="4F8B93B4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2E9CEAD9" w14:textId="7485E413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401354" w:rsidRPr="006362EB" w14:paraId="46340FB1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932" w:type="dxa"/>
            <w:vMerge/>
          </w:tcPr>
          <w:p w14:paraId="3F54AF1B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2875" w:type="dxa"/>
          </w:tcPr>
          <w:p w14:paraId="2ECE6445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VELOCIDAD DE SEDIMENTACIÓN </w:t>
            </w:r>
          </w:p>
        </w:tc>
        <w:tc>
          <w:tcPr>
            <w:tcW w:w="2980" w:type="dxa"/>
          </w:tcPr>
          <w:p w14:paraId="3EE96D27" w14:textId="72348300" w:rsidR="0096710D" w:rsidRPr="006362EB" w:rsidRDefault="001B3AE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 – 29 mm/h</w:t>
            </w:r>
          </w:p>
        </w:tc>
        <w:tc>
          <w:tcPr>
            <w:tcW w:w="2986" w:type="dxa"/>
          </w:tcPr>
          <w:p w14:paraId="16578064" w14:textId="5812D101" w:rsidR="0096710D" w:rsidRPr="006362EB" w:rsidRDefault="001B3AE6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Estudia la velocidad de agregación de los glóbulos rojos</w:t>
            </w:r>
            <w:r w:rsidR="007A4FC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que usualmente se ve alterada en procesos </w:t>
            </w:r>
            <w:r w:rsidR="0050482A">
              <w:rPr>
                <w:rFonts w:ascii="Arial" w:hAnsi="Arial" w:cs="Arial"/>
              </w:rPr>
              <w:t xml:space="preserve">infecciosos </w:t>
            </w:r>
            <w:r w:rsidR="006D543B">
              <w:rPr>
                <w:rFonts w:ascii="Arial" w:hAnsi="Arial" w:cs="Arial"/>
              </w:rPr>
              <w:t xml:space="preserve">e </w:t>
            </w:r>
            <w:r w:rsidR="0050482A">
              <w:rPr>
                <w:rFonts w:ascii="Arial" w:hAnsi="Arial" w:cs="Arial"/>
              </w:rPr>
              <w:t>inflamatorios.</w:t>
            </w:r>
          </w:p>
          <w:p w14:paraId="1C0D52F4" w14:textId="10332D24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</w:tbl>
    <w:p w14:paraId="28AA8C6C" w14:textId="77777777" w:rsidR="0096710D" w:rsidRPr="006362EB" w:rsidRDefault="0096710D" w:rsidP="0096710D">
      <w:pPr>
        <w:rPr>
          <w:rFonts w:ascii="Arial" w:hAnsi="Arial" w:cs="Arial"/>
        </w:rPr>
      </w:pPr>
    </w:p>
    <w:p w14:paraId="31D9C741" w14:textId="77777777" w:rsidR="0096710D" w:rsidRPr="006362EB" w:rsidRDefault="0096710D" w:rsidP="0096710D">
      <w:pPr>
        <w:rPr>
          <w:rFonts w:ascii="Arial" w:hAnsi="Arial" w:cs="Arial"/>
          <w:b/>
        </w:rPr>
      </w:pPr>
      <w:r w:rsidRPr="006362EB">
        <w:rPr>
          <w:rFonts w:ascii="Arial" w:hAnsi="Arial" w:cs="Arial"/>
        </w:rPr>
        <w:t xml:space="preserve"> </w:t>
      </w:r>
      <w:r w:rsidRPr="006362EB">
        <w:rPr>
          <w:rFonts w:ascii="Arial" w:hAnsi="Arial" w:cs="Arial"/>
          <w:b/>
        </w:rPr>
        <w:t>RECUERDA DICHO EXAMEN ESTÁ CONFORMADO POR SERIE ROJA (GLÓBULOS ROJOS)</w:t>
      </w:r>
    </w:p>
    <w:p w14:paraId="0ABDCF0D" w14:textId="77777777" w:rsidR="0096710D" w:rsidRPr="006362EB" w:rsidRDefault="0096710D" w:rsidP="0096710D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>SERIE BLANCA (LEUCOCITOS) Y PLAQUETARIA (PLAQUETAS)</w:t>
      </w:r>
    </w:p>
    <w:p w14:paraId="2EBCCF4F" w14:textId="77777777" w:rsidR="0096710D" w:rsidRPr="006362EB" w:rsidRDefault="0096710D" w:rsidP="0096710D">
      <w:pPr>
        <w:rPr>
          <w:rFonts w:ascii="Arial" w:hAnsi="Arial" w:cs="Arial"/>
        </w:rPr>
      </w:pPr>
      <w:r w:rsidRPr="006362EB">
        <w:rPr>
          <w:rFonts w:ascii="Arial" w:hAnsi="Arial" w:cs="Arial"/>
        </w:rPr>
        <w:t xml:space="preserve">7. </w:t>
      </w:r>
    </w:p>
    <w:tbl>
      <w:tblPr>
        <w:tblStyle w:val="Tablaconcuadrcula"/>
        <w:tblW w:w="9242" w:type="dxa"/>
        <w:tblInd w:w="-289" w:type="dxa"/>
        <w:tblLook w:val="04A0" w:firstRow="1" w:lastRow="0" w:firstColumn="1" w:lastColumn="0" w:noHBand="0" w:noVBand="1"/>
      </w:tblPr>
      <w:tblGrid>
        <w:gridCol w:w="2680"/>
        <w:gridCol w:w="1929"/>
        <w:gridCol w:w="4633"/>
      </w:tblGrid>
      <w:tr w:rsidR="0096710D" w:rsidRPr="006362EB" w14:paraId="60D619A0" w14:textId="77777777" w:rsidTr="0039691C">
        <w:trPr>
          <w:trHeight w:val="263"/>
        </w:trPr>
        <w:tc>
          <w:tcPr>
            <w:tcW w:w="2680" w:type="dxa"/>
          </w:tcPr>
          <w:p w14:paraId="1C69DC46" w14:textId="2D206D0B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EXÁMEN</w:t>
            </w:r>
            <w:r w:rsidR="006362EB" w:rsidRPr="006362EB">
              <w:rPr>
                <w:rFonts w:ascii="Arial" w:hAnsi="Arial" w:cs="Arial"/>
                <w:b/>
              </w:rPr>
              <w:t>, TUBOS Y ANTIC.</w:t>
            </w:r>
          </w:p>
        </w:tc>
        <w:tc>
          <w:tcPr>
            <w:tcW w:w="1929" w:type="dxa"/>
          </w:tcPr>
          <w:p w14:paraId="2434235A" w14:textId="77777777" w:rsidR="0096710D" w:rsidRPr="006362EB" w:rsidRDefault="0096710D" w:rsidP="006362EB">
            <w:pPr>
              <w:jc w:val="center"/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PRINCIPALES</w:t>
            </w:r>
          </w:p>
        </w:tc>
        <w:tc>
          <w:tcPr>
            <w:tcW w:w="4633" w:type="dxa"/>
          </w:tcPr>
          <w:p w14:paraId="7F3CF6D4" w14:textId="7E45222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</w:rPr>
              <w:t xml:space="preserve">          </w:t>
            </w:r>
            <w:r w:rsidR="006362EB" w:rsidRPr="006362EB">
              <w:rPr>
                <w:rFonts w:ascii="Arial" w:hAnsi="Arial" w:cs="Arial"/>
              </w:rPr>
              <w:t xml:space="preserve">                  </w:t>
            </w:r>
            <w:r w:rsidRPr="006362EB">
              <w:rPr>
                <w:rFonts w:ascii="Arial" w:hAnsi="Arial" w:cs="Arial"/>
              </w:rPr>
              <w:t xml:space="preserve"> </w:t>
            </w:r>
            <w:r w:rsidRPr="006362EB">
              <w:rPr>
                <w:rFonts w:ascii="Arial" w:hAnsi="Arial" w:cs="Arial"/>
                <w:b/>
              </w:rPr>
              <w:t xml:space="preserve">QUÉ EVALÚA </w:t>
            </w:r>
          </w:p>
        </w:tc>
      </w:tr>
      <w:tr w:rsidR="0096710D" w:rsidRPr="006362EB" w14:paraId="2582F172" w14:textId="77777777" w:rsidTr="0039691C">
        <w:trPr>
          <w:trHeight w:val="681"/>
        </w:trPr>
        <w:tc>
          <w:tcPr>
            <w:tcW w:w="2680" w:type="dxa"/>
            <w:vMerge w:val="restart"/>
          </w:tcPr>
          <w:p w14:paraId="10A1FDA6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COAGULACIÓN</w:t>
            </w:r>
          </w:p>
          <w:p w14:paraId="318C79B6" w14:textId="77777777" w:rsidR="0096710D" w:rsidRPr="006362EB" w:rsidRDefault="0096710D" w:rsidP="0039691C">
            <w:pPr>
              <w:rPr>
                <w:rFonts w:ascii="Arial" w:hAnsi="Arial" w:cs="Arial"/>
                <w:b/>
                <w:color w:val="00B0F0"/>
              </w:rPr>
            </w:pPr>
            <w:r w:rsidRPr="006362EB">
              <w:rPr>
                <w:rFonts w:ascii="Arial" w:hAnsi="Arial" w:cs="Arial"/>
                <w:b/>
              </w:rPr>
              <w:t xml:space="preserve">ANTICOAGULANTE </w:t>
            </w:r>
            <w:r w:rsidRPr="006362EB">
              <w:rPr>
                <w:rFonts w:ascii="Arial" w:hAnsi="Arial" w:cs="Arial"/>
                <w:b/>
                <w:color w:val="00B0F0"/>
              </w:rPr>
              <w:t xml:space="preserve"> </w:t>
            </w:r>
          </w:p>
          <w:p w14:paraId="7525FBA1" w14:textId="232E2310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4D333863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DIMERO D </w:t>
            </w:r>
          </w:p>
        </w:tc>
        <w:tc>
          <w:tcPr>
            <w:tcW w:w="4633" w:type="dxa"/>
          </w:tcPr>
          <w:p w14:paraId="679DA2FF" w14:textId="6F3A2507" w:rsidR="00CA24A6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Tamizaje para la detección de </w:t>
            </w:r>
            <w:proofErr w:type="spellStart"/>
            <w:r>
              <w:rPr>
                <w:rFonts w:ascii="Arial" w:hAnsi="Arial" w:cs="Arial"/>
              </w:rPr>
              <w:t>tromb</w:t>
            </w:r>
            <w:r w:rsidR="006D543B">
              <w:rPr>
                <w:rFonts w:ascii="Arial" w:hAnsi="Arial" w:cs="Arial"/>
              </w:rPr>
              <w:t>ó</w:t>
            </w:r>
            <w:r>
              <w:rPr>
                <w:rFonts w:ascii="Arial" w:hAnsi="Arial" w:cs="Arial"/>
              </w:rPr>
              <w:t>sis</w:t>
            </w:r>
            <w:proofErr w:type="spellEnd"/>
            <w:r>
              <w:rPr>
                <w:rFonts w:ascii="Arial" w:hAnsi="Arial" w:cs="Arial"/>
              </w:rPr>
              <w:t xml:space="preserve"> venosa profunda, infarto agudo de miocardio, angina inestable y (CID) coagulación intravascular diseminad</w:t>
            </w:r>
            <w:r w:rsidR="006D543B">
              <w:rPr>
                <w:rFonts w:ascii="Arial" w:hAnsi="Arial" w:cs="Arial"/>
              </w:rPr>
              <w:t>a.</w:t>
            </w:r>
          </w:p>
        </w:tc>
      </w:tr>
      <w:tr w:rsidR="0096710D" w:rsidRPr="006362EB" w14:paraId="513B0F9E" w14:textId="77777777" w:rsidTr="0039691C">
        <w:trPr>
          <w:trHeight w:val="499"/>
        </w:trPr>
        <w:tc>
          <w:tcPr>
            <w:tcW w:w="2680" w:type="dxa"/>
            <w:vMerge/>
          </w:tcPr>
          <w:p w14:paraId="2B756FF7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5FDED2C2" w14:textId="77777777" w:rsidR="0096710D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TP</w:t>
            </w:r>
          </w:p>
          <w:p w14:paraId="5355307E" w14:textId="25005C9E" w:rsidR="006D543B" w:rsidRPr="006362EB" w:rsidRDefault="006D543B" w:rsidP="0039691C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(Tiempo de protombina)</w:t>
            </w:r>
          </w:p>
        </w:tc>
        <w:tc>
          <w:tcPr>
            <w:tcW w:w="4633" w:type="dxa"/>
          </w:tcPr>
          <w:p w14:paraId="1E24ACEF" w14:textId="78C1833A" w:rsidR="0096710D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Evalúa el tiempo que tarda la sangre en coagularse</w:t>
            </w:r>
            <w:r w:rsidR="006D543B">
              <w:rPr>
                <w:rFonts w:ascii="Arial" w:hAnsi="Arial" w:cs="Arial"/>
              </w:rPr>
              <w:t>.</w:t>
            </w:r>
          </w:p>
          <w:p w14:paraId="454A6B47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1B949E94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063242D8" w14:textId="53025570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96710D" w:rsidRPr="006362EB" w14:paraId="1E450457" w14:textId="77777777" w:rsidTr="0039691C">
        <w:trPr>
          <w:trHeight w:val="263"/>
        </w:trPr>
        <w:tc>
          <w:tcPr>
            <w:tcW w:w="2680" w:type="dxa"/>
            <w:vMerge/>
          </w:tcPr>
          <w:p w14:paraId="61D2EE3F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740ADC85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TPT</w:t>
            </w:r>
          </w:p>
          <w:p w14:paraId="1F60A66D" w14:textId="5D6889DE" w:rsidR="0096710D" w:rsidRPr="006362EB" w:rsidRDefault="006D543B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(Tiempo de tromboplastina)</w:t>
            </w:r>
          </w:p>
        </w:tc>
        <w:tc>
          <w:tcPr>
            <w:tcW w:w="4633" w:type="dxa"/>
          </w:tcPr>
          <w:p w14:paraId="49B75E6F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  <w:p w14:paraId="3B673636" w14:textId="4A2BD218" w:rsidR="00CA24A6" w:rsidRPr="006362EB" w:rsidRDefault="007A4FC1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Interviene directamente en el proceso de coagulación</w:t>
            </w:r>
          </w:p>
          <w:p w14:paraId="2D5079B9" w14:textId="77777777" w:rsidR="00CA24A6" w:rsidRPr="006362EB" w:rsidRDefault="00CA24A6" w:rsidP="0039691C">
            <w:pPr>
              <w:rPr>
                <w:rFonts w:ascii="Arial" w:hAnsi="Arial" w:cs="Arial"/>
              </w:rPr>
            </w:pPr>
          </w:p>
          <w:p w14:paraId="59DD6A54" w14:textId="01978831" w:rsidR="00CA24A6" w:rsidRPr="006362EB" w:rsidRDefault="00CA24A6" w:rsidP="0039691C">
            <w:pPr>
              <w:rPr>
                <w:rFonts w:ascii="Arial" w:hAnsi="Arial" w:cs="Arial"/>
              </w:rPr>
            </w:pPr>
          </w:p>
        </w:tc>
      </w:tr>
      <w:tr w:rsidR="0096710D" w:rsidRPr="006362EB" w14:paraId="39E3E0CC" w14:textId="77777777" w:rsidTr="0039691C">
        <w:trPr>
          <w:trHeight w:val="641"/>
        </w:trPr>
        <w:tc>
          <w:tcPr>
            <w:tcW w:w="2680" w:type="dxa"/>
            <w:vMerge/>
          </w:tcPr>
          <w:p w14:paraId="58C43FB1" w14:textId="77777777" w:rsidR="0096710D" w:rsidRPr="006362EB" w:rsidRDefault="0096710D" w:rsidP="0039691C">
            <w:pPr>
              <w:rPr>
                <w:rFonts w:ascii="Arial" w:hAnsi="Arial" w:cs="Arial"/>
              </w:rPr>
            </w:pPr>
          </w:p>
        </w:tc>
        <w:tc>
          <w:tcPr>
            <w:tcW w:w="1929" w:type="dxa"/>
          </w:tcPr>
          <w:p w14:paraId="7BCC4B14" w14:textId="77777777" w:rsidR="0096710D" w:rsidRPr="006362EB" w:rsidRDefault="0096710D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FIBRINÓGENO</w:t>
            </w:r>
          </w:p>
        </w:tc>
        <w:tc>
          <w:tcPr>
            <w:tcW w:w="4633" w:type="dxa"/>
          </w:tcPr>
          <w:p w14:paraId="4BCAB08D" w14:textId="1266F7BA" w:rsidR="0096710D" w:rsidRPr="006362EB" w:rsidRDefault="00474C9A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Proteína que participa en la formación de coágulos de sangre, se elabora en el hígado y forma la fibrina</w:t>
            </w:r>
            <w:r w:rsidR="006D543B">
              <w:rPr>
                <w:rFonts w:ascii="Arial" w:hAnsi="Arial" w:cs="Arial"/>
              </w:rPr>
              <w:t>.</w:t>
            </w:r>
          </w:p>
        </w:tc>
      </w:tr>
    </w:tbl>
    <w:p w14:paraId="7633C833" w14:textId="77777777" w:rsidR="0096710D" w:rsidRPr="006362EB" w:rsidRDefault="0096710D" w:rsidP="0096710D">
      <w:pPr>
        <w:rPr>
          <w:rFonts w:ascii="Arial" w:hAnsi="Arial" w:cs="Arial"/>
        </w:rPr>
      </w:pPr>
    </w:p>
    <w:p w14:paraId="0E0B9687" w14:textId="77777777" w:rsidR="00A07C07" w:rsidRPr="006362EB" w:rsidRDefault="00A07C07" w:rsidP="00A07C07">
      <w:pPr>
        <w:rPr>
          <w:rFonts w:ascii="Arial" w:hAnsi="Arial" w:cs="Arial"/>
        </w:rPr>
      </w:pPr>
      <w:r w:rsidRPr="006362EB">
        <w:rPr>
          <w:rFonts w:ascii="Arial" w:hAnsi="Arial" w:cs="Arial"/>
        </w:rPr>
        <w:t>8.</w:t>
      </w:r>
    </w:p>
    <w:tbl>
      <w:tblPr>
        <w:tblStyle w:val="Tablaconcuadrcula"/>
        <w:tblW w:w="9059" w:type="dxa"/>
        <w:tblLook w:val="04A0" w:firstRow="1" w:lastRow="0" w:firstColumn="1" w:lastColumn="0" w:noHBand="0" w:noVBand="1"/>
      </w:tblPr>
      <w:tblGrid>
        <w:gridCol w:w="2425"/>
        <w:gridCol w:w="2600"/>
        <w:gridCol w:w="2325"/>
        <w:gridCol w:w="1709"/>
      </w:tblGrid>
      <w:tr w:rsidR="00A07C07" w:rsidRPr="006362EB" w14:paraId="66438AA3" w14:textId="77777777" w:rsidTr="0039691C">
        <w:tc>
          <w:tcPr>
            <w:tcW w:w="2470" w:type="dxa"/>
          </w:tcPr>
          <w:p w14:paraId="6D9A6519" w14:textId="6AF10DE2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EXAMEN</w:t>
            </w:r>
            <w:r w:rsidR="0091076F" w:rsidRPr="006362EB">
              <w:rPr>
                <w:rFonts w:ascii="Arial" w:eastAsia="Calibri" w:hAnsi="Arial" w:cs="Arial"/>
                <w:b/>
              </w:rPr>
              <w:t>. TUBO Y ANTICOAGULANTE</w:t>
            </w:r>
          </w:p>
        </w:tc>
        <w:tc>
          <w:tcPr>
            <w:tcW w:w="2487" w:type="dxa"/>
          </w:tcPr>
          <w:p w14:paraId="572568C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PRINCIPALES</w:t>
            </w:r>
          </w:p>
        </w:tc>
        <w:tc>
          <w:tcPr>
            <w:tcW w:w="2414" w:type="dxa"/>
          </w:tcPr>
          <w:p w14:paraId="5131FF3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VALORES DE REFERENCIA</w:t>
            </w:r>
          </w:p>
        </w:tc>
        <w:tc>
          <w:tcPr>
            <w:tcW w:w="1688" w:type="dxa"/>
          </w:tcPr>
          <w:p w14:paraId="06181E0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QUÉ EVALÚA</w:t>
            </w:r>
          </w:p>
        </w:tc>
      </w:tr>
      <w:tr w:rsidR="00A07C07" w:rsidRPr="006362EB" w14:paraId="11A05E0E" w14:textId="77777777" w:rsidTr="0039691C">
        <w:tc>
          <w:tcPr>
            <w:tcW w:w="2470" w:type="dxa"/>
            <w:vMerge w:val="restart"/>
          </w:tcPr>
          <w:p w14:paraId="482A8899" w14:textId="77777777" w:rsidR="00A07C07" w:rsidRPr="006362EB" w:rsidRDefault="00A07C07" w:rsidP="0039691C">
            <w:pPr>
              <w:jc w:val="both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QUÍMICA SANGUÍNEA</w:t>
            </w:r>
          </w:p>
          <w:p w14:paraId="4FEE82D6" w14:textId="77777777" w:rsidR="00A07C07" w:rsidRPr="006362EB" w:rsidRDefault="00A07C07" w:rsidP="0091076F">
            <w:pPr>
              <w:jc w:val="both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0C1E1E3E" w14:textId="209478C5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BUN</w:t>
            </w:r>
            <w:r w:rsidR="006D543B">
              <w:rPr>
                <w:rFonts w:ascii="Arial" w:eastAsia="Calibri" w:hAnsi="Arial" w:cs="Arial"/>
                <w:b/>
              </w:rPr>
              <w:t xml:space="preserve"> (Nitrógeno ureico)</w:t>
            </w:r>
          </w:p>
        </w:tc>
        <w:tc>
          <w:tcPr>
            <w:tcW w:w="2414" w:type="dxa"/>
          </w:tcPr>
          <w:p w14:paraId="7A7AE379" w14:textId="21066733" w:rsidR="00A07C07" w:rsidRPr="006362EB" w:rsidRDefault="006D543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N/A</w:t>
            </w:r>
          </w:p>
        </w:tc>
        <w:tc>
          <w:tcPr>
            <w:tcW w:w="1688" w:type="dxa"/>
            <w:vMerge w:val="restart"/>
          </w:tcPr>
          <w:p w14:paraId="57758693" w14:textId="6B2D49B5" w:rsidR="00A07C07" w:rsidRPr="006362EB" w:rsidRDefault="00474C9A" w:rsidP="0039691C">
            <w:pPr>
              <w:spacing w:before="24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Evalúan la función renal</w:t>
            </w:r>
          </w:p>
          <w:p w14:paraId="52B8ABB7" w14:textId="63CF433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1145FA6C" w14:textId="77777777" w:rsidTr="0039691C">
        <w:tc>
          <w:tcPr>
            <w:tcW w:w="2470" w:type="dxa"/>
            <w:vMerge/>
          </w:tcPr>
          <w:p w14:paraId="5044F901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011184DE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CREATININA</w:t>
            </w:r>
          </w:p>
        </w:tc>
        <w:tc>
          <w:tcPr>
            <w:tcW w:w="2414" w:type="dxa"/>
          </w:tcPr>
          <w:p w14:paraId="284149DD" w14:textId="0E88B1E8" w:rsidR="00A07C07" w:rsidRDefault="00474C9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F: 0.6 – 1.1 mg/ dl</w:t>
            </w:r>
          </w:p>
          <w:p w14:paraId="689F48D4" w14:textId="772D3962" w:rsidR="00474C9A" w:rsidRPr="006362EB" w:rsidRDefault="00474C9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</w:t>
            </w:r>
            <w:r w:rsidR="006D543B">
              <w:rPr>
                <w:rFonts w:ascii="Arial" w:eastAsia="Calibri" w:hAnsi="Arial" w:cs="Arial"/>
              </w:rPr>
              <w:t xml:space="preserve">: </w:t>
            </w:r>
            <w:r>
              <w:rPr>
                <w:rFonts w:ascii="Arial" w:eastAsia="Calibri" w:hAnsi="Arial" w:cs="Arial"/>
              </w:rPr>
              <w:t>0.7 – 1.3 mg/ dl</w:t>
            </w:r>
          </w:p>
          <w:p w14:paraId="0EC833D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30F2599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D5969DB" w14:textId="3178D1A3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  <w:vMerge/>
          </w:tcPr>
          <w:p w14:paraId="3A3EAB7F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258FEA32" w14:textId="77777777" w:rsidTr="0039691C">
        <w:tc>
          <w:tcPr>
            <w:tcW w:w="2470" w:type="dxa"/>
            <w:vMerge/>
          </w:tcPr>
          <w:p w14:paraId="44A4C3C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7FF741C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GLICEMIA</w:t>
            </w:r>
          </w:p>
        </w:tc>
        <w:tc>
          <w:tcPr>
            <w:tcW w:w="2414" w:type="dxa"/>
          </w:tcPr>
          <w:p w14:paraId="4BA3F1CC" w14:textId="0C078D61" w:rsidR="00A07C07" w:rsidRPr="006362EB" w:rsidRDefault="00474C9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70 – 110</w:t>
            </w:r>
            <w:r w:rsidR="006D543B">
              <w:rPr>
                <w:rFonts w:ascii="Arial" w:eastAsia="Calibri" w:hAnsi="Arial" w:cs="Arial"/>
              </w:rPr>
              <w:t xml:space="preserve"> </w:t>
            </w:r>
            <w:r>
              <w:rPr>
                <w:rFonts w:ascii="Arial" w:eastAsia="Calibri" w:hAnsi="Arial" w:cs="Arial"/>
              </w:rPr>
              <w:t>mg/dl</w:t>
            </w:r>
          </w:p>
        </w:tc>
        <w:tc>
          <w:tcPr>
            <w:tcW w:w="1688" w:type="dxa"/>
          </w:tcPr>
          <w:p w14:paraId="3D0468CD" w14:textId="55D17829" w:rsidR="00A07C07" w:rsidRPr="006362EB" w:rsidRDefault="00474C9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Determina la cantidad de glucosa en el suero sanguíneo</w:t>
            </w:r>
          </w:p>
          <w:p w14:paraId="32D680BC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56BC3EE7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B7FEC0F" w14:textId="6A1585D5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297DE1D4" w14:textId="77777777" w:rsidTr="0039691C">
        <w:tc>
          <w:tcPr>
            <w:tcW w:w="2470" w:type="dxa"/>
            <w:vMerge w:val="restart"/>
          </w:tcPr>
          <w:p w14:paraId="29547266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7B58E78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7B275C2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TRANSAMINASAS</w:t>
            </w:r>
          </w:p>
          <w:p w14:paraId="3006ED61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14" w:type="dxa"/>
          </w:tcPr>
          <w:p w14:paraId="14CD787C" w14:textId="4BBC6415" w:rsidR="00A07C07" w:rsidRPr="006362EB" w:rsidRDefault="00415BD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Mide la cantidad de encimas GT en la sangre.</w:t>
            </w:r>
          </w:p>
        </w:tc>
        <w:tc>
          <w:tcPr>
            <w:tcW w:w="1688" w:type="dxa"/>
            <w:vMerge w:val="restart"/>
          </w:tcPr>
          <w:p w14:paraId="77B79CA6" w14:textId="2C33D0BF" w:rsidR="006D543B" w:rsidRDefault="00474C9A" w:rsidP="006D543B">
            <w:pPr>
              <w:spacing w:before="720" w:after="720"/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Evalúan la función hepática</w:t>
            </w:r>
            <w:r w:rsidR="006D543B">
              <w:rPr>
                <w:rFonts w:ascii="Arial" w:eastAsia="Calibri" w:hAnsi="Arial" w:cs="Arial"/>
              </w:rPr>
              <w:t xml:space="preserve"> (Hígado)</w:t>
            </w:r>
            <w:r>
              <w:rPr>
                <w:rFonts w:ascii="Arial" w:eastAsia="Calibri" w:hAnsi="Arial" w:cs="Arial"/>
              </w:rPr>
              <w:t xml:space="preserve"> </w:t>
            </w:r>
          </w:p>
          <w:p w14:paraId="34C3A040" w14:textId="77777777" w:rsidR="006D543B" w:rsidRPr="006362EB" w:rsidRDefault="006D543B" w:rsidP="006D543B">
            <w:pPr>
              <w:spacing w:before="720" w:after="720"/>
              <w:jc w:val="center"/>
              <w:rPr>
                <w:rFonts w:ascii="Arial" w:eastAsia="Calibri" w:hAnsi="Arial" w:cs="Arial"/>
              </w:rPr>
            </w:pPr>
          </w:p>
          <w:p w14:paraId="2993E326" w14:textId="4C79113F" w:rsidR="00A07C07" w:rsidRPr="006362EB" w:rsidRDefault="00A07C07" w:rsidP="00A07C07">
            <w:pPr>
              <w:spacing w:before="720" w:after="720"/>
              <w:rPr>
                <w:rFonts w:ascii="Arial" w:eastAsia="Calibri" w:hAnsi="Arial" w:cs="Arial"/>
              </w:rPr>
            </w:pPr>
          </w:p>
        </w:tc>
      </w:tr>
      <w:tr w:rsidR="00A07C07" w:rsidRPr="006362EB" w14:paraId="79BFFD43" w14:textId="77777777" w:rsidTr="0039691C">
        <w:trPr>
          <w:trHeight w:val="573"/>
        </w:trPr>
        <w:tc>
          <w:tcPr>
            <w:tcW w:w="2470" w:type="dxa"/>
            <w:vMerge/>
          </w:tcPr>
          <w:p w14:paraId="5D4D3E42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775A455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 xml:space="preserve">BILIRRUBINAS TOTALES </w:t>
            </w:r>
          </w:p>
          <w:p w14:paraId="5D21F802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14" w:type="dxa"/>
          </w:tcPr>
          <w:p w14:paraId="232ADA7B" w14:textId="2DEEBDF9" w:rsidR="00A07C07" w:rsidRPr="006362EB" w:rsidRDefault="00415BD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Directa indirecta y total.</w:t>
            </w:r>
          </w:p>
          <w:p w14:paraId="3E0C6AA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  <w:vMerge/>
          </w:tcPr>
          <w:p w14:paraId="7D63D3C4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6FF3AFD5" w14:textId="77777777" w:rsidTr="0039691C">
        <w:trPr>
          <w:trHeight w:val="572"/>
        </w:trPr>
        <w:tc>
          <w:tcPr>
            <w:tcW w:w="2470" w:type="dxa"/>
            <w:vMerge/>
          </w:tcPr>
          <w:p w14:paraId="5563E54E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7460C5D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FOSFATASAS</w:t>
            </w:r>
          </w:p>
        </w:tc>
        <w:tc>
          <w:tcPr>
            <w:tcW w:w="2414" w:type="dxa"/>
          </w:tcPr>
          <w:p w14:paraId="529978AE" w14:textId="537F5164" w:rsidR="00A07C07" w:rsidRPr="006362EB" w:rsidRDefault="00415BD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Alcalinas Acidas y potásicas.</w:t>
            </w:r>
          </w:p>
        </w:tc>
        <w:tc>
          <w:tcPr>
            <w:tcW w:w="1688" w:type="dxa"/>
            <w:vMerge/>
          </w:tcPr>
          <w:p w14:paraId="64B7884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5775A6F2" w14:textId="77777777" w:rsidTr="0039691C">
        <w:trPr>
          <w:trHeight w:val="838"/>
        </w:trPr>
        <w:tc>
          <w:tcPr>
            <w:tcW w:w="2470" w:type="dxa"/>
            <w:vMerge w:val="restart"/>
          </w:tcPr>
          <w:p w14:paraId="72AD666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QUÍMICA SANGUÍNEA</w:t>
            </w:r>
          </w:p>
          <w:p w14:paraId="2DD45641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5FDCAE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345D528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LIPASAS</w:t>
            </w:r>
          </w:p>
          <w:p w14:paraId="7B34B28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AMILASAS</w:t>
            </w:r>
          </w:p>
        </w:tc>
        <w:tc>
          <w:tcPr>
            <w:tcW w:w="2414" w:type="dxa"/>
          </w:tcPr>
          <w:p w14:paraId="75BB12B2" w14:textId="64B6B818" w:rsidR="00A07C07" w:rsidRPr="006362EB" w:rsidRDefault="00EB2DA8" w:rsidP="00A07C07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N/A</w:t>
            </w:r>
          </w:p>
        </w:tc>
        <w:tc>
          <w:tcPr>
            <w:tcW w:w="1688" w:type="dxa"/>
          </w:tcPr>
          <w:p w14:paraId="24C93EA9" w14:textId="458B41D3" w:rsidR="00A07C07" w:rsidRPr="006362EB" w:rsidRDefault="00415BD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Evalúan la función </w:t>
            </w:r>
            <w:r w:rsidR="003D66A8">
              <w:rPr>
                <w:rFonts w:ascii="Arial" w:eastAsia="Calibri" w:hAnsi="Arial" w:cs="Arial"/>
              </w:rPr>
              <w:t>pancreática</w:t>
            </w:r>
          </w:p>
        </w:tc>
      </w:tr>
      <w:tr w:rsidR="00A07C07" w:rsidRPr="006362EB" w14:paraId="723816F8" w14:textId="77777777" w:rsidTr="0039691C">
        <w:trPr>
          <w:trHeight w:val="306"/>
        </w:trPr>
        <w:tc>
          <w:tcPr>
            <w:tcW w:w="2470" w:type="dxa"/>
            <w:vMerge/>
          </w:tcPr>
          <w:p w14:paraId="57926BA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2739BCEB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COLESTEROL</w:t>
            </w:r>
          </w:p>
        </w:tc>
        <w:tc>
          <w:tcPr>
            <w:tcW w:w="2414" w:type="dxa"/>
          </w:tcPr>
          <w:p w14:paraId="6D113A84" w14:textId="2607D713" w:rsidR="00A07C07" w:rsidRPr="006362EB" w:rsidRDefault="00F36AC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0/ 150 mg</w:t>
            </w:r>
            <w:r w:rsidR="00EB2DA8">
              <w:rPr>
                <w:rFonts w:ascii="Arial" w:eastAsia="Calibri" w:hAnsi="Arial" w:cs="Arial"/>
              </w:rPr>
              <w:t>/</w:t>
            </w:r>
            <w:r>
              <w:rPr>
                <w:rFonts w:ascii="Arial" w:eastAsia="Calibri" w:hAnsi="Arial" w:cs="Arial"/>
              </w:rPr>
              <w:t>dl</w:t>
            </w:r>
          </w:p>
        </w:tc>
        <w:tc>
          <w:tcPr>
            <w:tcW w:w="1688" w:type="dxa"/>
            <w:vMerge w:val="restart"/>
          </w:tcPr>
          <w:p w14:paraId="48FECE2B" w14:textId="190AA794" w:rsidR="00A07C07" w:rsidRPr="006362EB" w:rsidRDefault="00EB2DA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Evalúan el perfil lipídico (Grasa) o la cantidad de grasas que </w:t>
            </w:r>
            <w:r>
              <w:rPr>
                <w:rFonts w:ascii="Arial" w:eastAsia="Calibri" w:hAnsi="Arial" w:cs="Arial"/>
              </w:rPr>
              <w:lastRenderedPageBreak/>
              <w:t>hay en el organismo.</w:t>
            </w:r>
          </w:p>
        </w:tc>
      </w:tr>
      <w:tr w:rsidR="00A07C07" w:rsidRPr="006362EB" w14:paraId="650EEA83" w14:textId="77777777" w:rsidTr="0039691C">
        <w:trPr>
          <w:trHeight w:val="246"/>
        </w:trPr>
        <w:tc>
          <w:tcPr>
            <w:tcW w:w="2470" w:type="dxa"/>
            <w:vMerge/>
          </w:tcPr>
          <w:p w14:paraId="6CD60FA4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6B2307F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TRIGLICÉRIDOS</w:t>
            </w:r>
          </w:p>
        </w:tc>
        <w:tc>
          <w:tcPr>
            <w:tcW w:w="2414" w:type="dxa"/>
          </w:tcPr>
          <w:p w14:paraId="39F5F656" w14:textId="0B4567C3" w:rsidR="00A07C07" w:rsidRPr="006362EB" w:rsidRDefault="00F36ACA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0 150 mg</w:t>
            </w:r>
            <w:r w:rsidR="00EB2DA8">
              <w:rPr>
                <w:rFonts w:ascii="Arial" w:eastAsia="Calibri" w:hAnsi="Arial" w:cs="Arial"/>
              </w:rPr>
              <w:t>/</w:t>
            </w:r>
            <w:r>
              <w:rPr>
                <w:rFonts w:ascii="Arial" w:eastAsia="Calibri" w:hAnsi="Arial" w:cs="Arial"/>
              </w:rPr>
              <w:t>dl</w:t>
            </w:r>
          </w:p>
        </w:tc>
        <w:tc>
          <w:tcPr>
            <w:tcW w:w="1688" w:type="dxa"/>
            <w:vMerge/>
          </w:tcPr>
          <w:p w14:paraId="2BF8061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2BABAA78" w14:textId="77777777" w:rsidTr="0039691C">
        <w:trPr>
          <w:trHeight w:val="475"/>
        </w:trPr>
        <w:tc>
          <w:tcPr>
            <w:tcW w:w="2470" w:type="dxa"/>
            <w:vMerge w:val="restart"/>
          </w:tcPr>
          <w:p w14:paraId="7DFC4E85" w14:textId="77777777" w:rsidR="00A07C07" w:rsidRPr="006362EB" w:rsidRDefault="00A07C07" w:rsidP="0091076F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6C854ED8" w14:textId="77777777" w:rsidR="000970EB" w:rsidRDefault="00A07C07" w:rsidP="000970EB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HDL</w:t>
            </w:r>
          </w:p>
          <w:p w14:paraId="535D45A4" w14:textId="6182C7BF" w:rsidR="00A07C07" w:rsidRPr="000970EB" w:rsidRDefault="000970EB" w:rsidP="000970E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</w:rPr>
              <w:t>(</w:t>
            </w:r>
            <w:r>
              <w:rPr>
                <w:rFonts w:ascii="Arial" w:eastAsia="Calibri" w:hAnsi="Arial" w:cs="Arial"/>
              </w:rPr>
              <w:t xml:space="preserve">Lipoproteínas de alta </w:t>
            </w:r>
            <w:proofErr w:type="spellStart"/>
            <w:proofErr w:type="gramStart"/>
            <w:r>
              <w:rPr>
                <w:rFonts w:ascii="Arial" w:eastAsia="Calibri" w:hAnsi="Arial" w:cs="Arial"/>
              </w:rPr>
              <w:t>densidad:protectoras</w:t>
            </w:r>
            <w:proofErr w:type="spellEnd"/>
            <w:proofErr w:type="gramEnd"/>
            <w:r>
              <w:rPr>
                <w:rFonts w:ascii="Arial" w:eastAsia="Calibri" w:hAnsi="Arial" w:cs="Arial"/>
              </w:rPr>
              <w:t>)</w:t>
            </w:r>
          </w:p>
          <w:p w14:paraId="3C45923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14" w:type="dxa"/>
          </w:tcPr>
          <w:p w14:paraId="017E92C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5982D199" w14:textId="3C51847E" w:rsidR="00A07C07" w:rsidRPr="006362EB" w:rsidRDefault="000970E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35-45 mg/100ml</w:t>
            </w:r>
          </w:p>
          <w:p w14:paraId="182C0106" w14:textId="6F6A3BBE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  <w:vMerge w:val="restart"/>
          </w:tcPr>
          <w:p w14:paraId="7BEB50CB" w14:textId="77777777" w:rsidR="00EB2DA8" w:rsidRDefault="003D66A8" w:rsidP="0039691C">
            <w:pPr>
              <w:spacing w:before="72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Evalúan</w:t>
            </w:r>
            <w:r w:rsidR="00F36ACA">
              <w:rPr>
                <w:rFonts w:ascii="Arial" w:eastAsia="Calibri" w:hAnsi="Arial" w:cs="Arial"/>
              </w:rPr>
              <w:t xml:space="preserve"> el perfil </w:t>
            </w:r>
            <w:r>
              <w:rPr>
                <w:rFonts w:ascii="Arial" w:eastAsia="Calibri" w:hAnsi="Arial" w:cs="Arial"/>
              </w:rPr>
              <w:t>lipídico</w:t>
            </w:r>
            <w:r w:rsidR="00EB2DA8">
              <w:rPr>
                <w:rFonts w:ascii="Arial" w:eastAsia="Calibri" w:hAnsi="Arial" w:cs="Arial"/>
              </w:rPr>
              <w:t xml:space="preserve"> (Grasa)</w:t>
            </w:r>
            <w:r w:rsidR="00F36ACA">
              <w:rPr>
                <w:rFonts w:ascii="Arial" w:eastAsia="Calibri" w:hAnsi="Arial" w:cs="Arial"/>
              </w:rPr>
              <w:t xml:space="preserve"> o la cantidad de grasa</w:t>
            </w:r>
            <w:r w:rsidR="00EB2DA8">
              <w:rPr>
                <w:rFonts w:ascii="Arial" w:eastAsia="Calibri" w:hAnsi="Arial" w:cs="Arial"/>
              </w:rPr>
              <w:t>s</w:t>
            </w:r>
            <w:r w:rsidR="00F36ACA">
              <w:rPr>
                <w:rFonts w:ascii="Arial" w:eastAsia="Calibri" w:hAnsi="Arial" w:cs="Arial"/>
              </w:rPr>
              <w:t xml:space="preserve"> que hay en el organismo</w:t>
            </w:r>
            <w:r w:rsidR="00EB2DA8">
              <w:rPr>
                <w:rFonts w:ascii="Arial" w:eastAsia="Calibri" w:hAnsi="Arial" w:cs="Arial"/>
              </w:rPr>
              <w:t>.</w:t>
            </w:r>
          </w:p>
          <w:p w14:paraId="6B300138" w14:textId="5AC16D03" w:rsidR="00F36ACA" w:rsidRPr="006362EB" w:rsidRDefault="00F36ACA" w:rsidP="0039691C">
            <w:pPr>
              <w:spacing w:before="720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Se mide en miligramos / decilitros </w:t>
            </w:r>
            <w:r w:rsidR="00EB2DA8">
              <w:rPr>
                <w:rFonts w:ascii="Arial" w:eastAsia="Calibri" w:hAnsi="Arial" w:cs="Arial"/>
              </w:rPr>
              <w:t>(</w:t>
            </w:r>
            <w:r>
              <w:rPr>
                <w:rFonts w:ascii="Arial" w:eastAsia="Calibri" w:hAnsi="Arial" w:cs="Arial"/>
              </w:rPr>
              <w:t>mg/</w:t>
            </w:r>
            <w:proofErr w:type="spellStart"/>
            <w:r>
              <w:rPr>
                <w:rFonts w:ascii="Arial" w:eastAsia="Calibri" w:hAnsi="Arial" w:cs="Arial"/>
              </w:rPr>
              <w:t>gl</w:t>
            </w:r>
            <w:proofErr w:type="spellEnd"/>
            <w:r w:rsidR="00EB2DA8">
              <w:rPr>
                <w:rFonts w:ascii="Arial" w:eastAsia="Calibri" w:hAnsi="Arial" w:cs="Arial"/>
              </w:rPr>
              <w:t>)</w:t>
            </w:r>
          </w:p>
        </w:tc>
      </w:tr>
      <w:tr w:rsidR="00A07C07" w:rsidRPr="006362EB" w14:paraId="4ECE1FBB" w14:textId="77777777" w:rsidTr="0039691C">
        <w:trPr>
          <w:trHeight w:val="536"/>
        </w:trPr>
        <w:tc>
          <w:tcPr>
            <w:tcW w:w="2470" w:type="dxa"/>
            <w:vMerge/>
          </w:tcPr>
          <w:p w14:paraId="73B7917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371B42C4" w14:textId="77777777" w:rsidR="000970EB" w:rsidRDefault="00A07C07" w:rsidP="000970EB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LDL</w:t>
            </w:r>
          </w:p>
          <w:p w14:paraId="4D9EE654" w14:textId="00CF9888" w:rsidR="00A07C07" w:rsidRPr="000970EB" w:rsidRDefault="000970EB" w:rsidP="000970E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</w:rPr>
              <w:t xml:space="preserve"> (</w:t>
            </w:r>
            <w:r>
              <w:rPr>
                <w:rFonts w:ascii="Arial" w:eastAsia="Calibri" w:hAnsi="Arial" w:cs="Arial"/>
              </w:rPr>
              <w:t xml:space="preserve">Lipoproteínas </w:t>
            </w:r>
            <w:r>
              <w:rPr>
                <w:rFonts w:ascii="Arial" w:eastAsia="Calibri" w:hAnsi="Arial" w:cs="Arial"/>
              </w:rPr>
              <w:t xml:space="preserve">de baja </w:t>
            </w:r>
            <w:r>
              <w:rPr>
                <w:rFonts w:ascii="Arial" w:eastAsia="Calibri" w:hAnsi="Arial" w:cs="Arial"/>
              </w:rPr>
              <w:t>densida</w:t>
            </w:r>
            <w:r>
              <w:rPr>
                <w:rFonts w:ascii="Arial" w:eastAsia="Calibri" w:hAnsi="Arial" w:cs="Arial"/>
              </w:rPr>
              <w:t>d)</w:t>
            </w:r>
          </w:p>
          <w:p w14:paraId="64535957" w14:textId="75B8CD0A" w:rsidR="000970EB" w:rsidRPr="006362EB" w:rsidRDefault="000970E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14" w:type="dxa"/>
          </w:tcPr>
          <w:p w14:paraId="705ABA34" w14:textId="77777777" w:rsidR="005A3376" w:rsidRDefault="000970E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66-178 mg/dl</w:t>
            </w:r>
          </w:p>
          <w:p w14:paraId="6C974EEC" w14:textId="41FBB4FA" w:rsidR="00A07C07" w:rsidRPr="006362EB" w:rsidRDefault="005A3376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(microgramos por decilitro)</w:t>
            </w:r>
          </w:p>
        </w:tc>
        <w:tc>
          <w:tcPr>
            <w:tcW w:w="1688" w:type="dxa"/>
            <w:vMerge/>
          </w:tcPr>
          <w:p w14:paraId="03BB984B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315A985D" w14:textId="77777777" w:rsidTr="0039691C">
        <w:trPr>
          <w:trHeight w:val="810"/>
        </w:trPr>
        <w:tc>
          <w:tcPr>
            <w:tcW w:w="2470" w:type="dxa"/>
            <w:vMerge w:val="restart"/>
          </w:tcPr>
          <w:p w14:paraId="54A42266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37C8784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0B9F6E2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941087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6EEE278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CPK-MB</w:t>
            </w:r>
          </w:p>
          <w:p w14:paraId="6CB6BBD4" w14:textId="6FEC8938" w:rsidR="000970EB" w:rsidRPr="006362EB" w:rsidRDefault="000970EB" w:rsidP="000970E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  <w:b/>
              </w:rPr>
              <w:t>(</w:t>
            </w:r>
            <w:proofErr w:type="spellStart"/>
            <w:r>
              <w:rPr>
                <w:rFonts w:ascii="Arial" w:eastAsia="Calibri" w:hAnsi="Arial" w:cs="Arial"/>
              </w:rPr>
              <w:t>Creatinfosfatokinasa</w:t>
            </w:r>
            <w:proofErr w:type="spellEnd"/>
            <w:r>
              <w:rPr>
                <w:rFonts w:ascii="Arial" w:eastAsia="Calibri" w:hAnsi="Arial" w:cs="Arial"/>
              </w:rPr>
              <w:t>)</w:t>
            </w:r>
            <w:r>
              <w:rPr>
                <w:rFonts w:ascii="Arial" w:eastAsia="Calibri" w:hAnsi="Arial" w:cs="Arial"/>
              </w:rPr>
              <w:t xml:space="preserve"> específica del tejido cardiaco</w:t>
            </w:r>
          </w:p>
          <w:p w14:paraId="416E3FC7" w14:textId="39509400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3D918CE2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14" w:type="dxa"/>
            <w:vMerge w:val="restart"/>
          </w:tcPr>
          <w:p w14:paraId="02D4B0A8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4D78B00" w14:textId="4FD15BF6" w:rsidR="00A07C07" w:rsidRDefault="000970E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Hombres: 0 y 195 UI/</w:t>
            </w:r>
            <w:r w:rsidR="00700530">
              <w:rPr>
                <w:rFonts w:ascii="Arial" w:eastAsia="Calibri" w:hAnsi="Arial" w:cs="Arial"/>
              </w:rPr>
              <w:t>L</w:t>
            </w:r>
          </w:p>
          <w:p w14:paraId="1094BDD6" w14:textId="7D62167C" w:rsidR="00E55788" w:rsidRPr="006362EB" w:rsidRDefault="00E5578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Mujer: 0 y 170</w:t>
            </w:r>
            <w:r w:rsidR="00023E88">
              <w:rPr>
                <w:rFonts w:ascii="Arial" w:eastAsia="Calibri" w:hAnsi="Arial" w:cs="Arial"/>
              </w:rPr>
              <w:t xml:space="preserve"> UI/</w:t>
            </w:r>
            <w:r w:rsidR="00700530">
              <w:rPr>
                <w:rFonts w:ascii="Arial" w:eastAsia="Calibri" w:hAnsi="Arial" w:cs="Arial"/>
              </w:rPr>
              <w:t>L</w:t>
            </w:r>
          </w:p>
          <w:p w14:paraId="16DE3056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FEC312E" w14:textId="246FCD30" w:rsidR="00A07C07" w:rsidRPr="006362EB" w:rsidRDefault="006767B4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 </w:t>
            </w:r>
          </w:p>
        </w:tc>
        <w:tc>
          <w:tcPr>
            <w:tcW w:w="1688" w:type="dxa"/>
            <w:vMerge w:val="restart"/>
          </w:tcPr>
          <w:p w14:paraId="53279A63" w14:textId="42CEDEB8" w:rsidR="00A07C07" w:rsidRPr="006362EB" w:rsidRDefault="009A3A4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 la función cardiaca</w:t>
            </w:r>
          </w:p>
        </w:tc>
      </w:tr>
      <w:tr w:rsidR="00A07C07" w:rsidRPr="006362EB" w14:paraId="310F6445" w14:textId="77777777" w:rsidTr="0039691C">
        <w:trPr>
          <w:trHeight w:val="285"/>
        </w:trPr>
        <w:tc>
          <w:tcPr>
            <w:tcW w:w="2470" w:type="dxa"/>
            <w:vMerge/>
          </w:tcPr>
          <w:p w14:paraId="7B93FDC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87" w:type="dxa"/>
          </w:tcPr>
          <w:p w14:paraId="777C8F64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TROPONINAS</w:t>
            </w:r>
          </w:p>
        </w:tc>
        <w:tc>
          <w:tcPr>
            <w:tcW w:w="2414" w:type="dxa"/>
            <w:vMerge/>
          </w:tcPr>
          <w:p w14:paraId="0095DB27" w14:textId="77777777" w:rsidR="00A07C07" w:rsidRPr="006362EB" w:rsidRDefault="00A07C07" w:rsidP="0039691C">
            <w:pPr>
              <w:pBdr>
                <w:bottom w:val="single" w:sz="6" w:space="1" w:color="auto"/>
              </w:pBd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  <w:vMerge/>
          </w:tcPr>
          <w:p w14:paraId="1005295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33E2BED4" w14:textId="77777777" w:rsidTr="0039691C">
        <w:tc>
          <w:tcPr>
            <w:tcW w:w="2470" w:type="dxa"/>
          </w:tcPr>
          <w:p w14:paraId="3686677F" w14:textId="7A7C5414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87" w:type="dxa"/>
          </w:tcPr>
          <w:p w14:paraId="5D3D4CB6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HEMOCLASIFICACIÓN</w:t>
            </w:r>
          </w:p>
        </w:tc>
        <w:tc>
          <w:tcPr>
            <w:tcW w:w="2414" w:type="dxa"/>
          </w:tcPr>
          <w:p w14:paraId="2724A22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3B4D4E9" w14:textId="6B1B1507" w:rsidR="00A07C07" w:rsidRPr="006362EB" w:rsidRDefault="00EB2DA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N/A</w:t>
            </w:r>
          </w:p>
        </w:tc>
        <w:tc>
          <w:tcPr>
            <w:tcW w:w="1688" w:type="dxa"/>
          </w:tcPr>
          <w:p w14:paraId="1B58AC9D" w14:textId="522CC2B5" w:rsidR="00A07C07" w:rsidRPr="006362EB" w:rsidRDefault="00CA1777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Identifica el grupo sanguíneo </w:t>
            </w:r>
          </w:p>
        </w:tc>
      </w:tr>
      <w:tr w:rsidR="00A07C07" w:rsidRPr="006362EB" w14:paraId="18AB02D8" w14:textId="77777777" w:rsidTr="0039691C">
        <w:tc>
          <w:tcPr>
            <w:tcW w:w="2470" w:type="dxa"/>
          </w:tcPr>
          <w:p w14:paraId="1CBFA2E9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7ED97A97" w14:textId="1F6CAC60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PCR</w:t>
            </w:r>
            <w:r w:rsidR="00EB2DA8">
              <w:rPr>
                <w:rFonts w:ascii="Arial" w:eastAsia="Calibri" w:hAnsi="Arial" w:cs="Arial"/>
                <w:b/>
              </w:rPr>
              <w:t xml:space="preserve"> (proteína c reactiva)</w:t>
            </w:r>
          </w:p>
        </w:tc>
        <w:tc>
          <w:tcPr>
            <w:tcW w:w="2414" w:type="dxa"/>
          </w:tcPr>
          <w:p w14:paraId="7840EAAA" w14:textId="5FB5A35C" w:rsidR="00A07C07" w:rsidRPr="006362EB" w:rsidRDefault="00EB2DA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0-5</w:t>
            </w:r>
          </w:p>
        </w:tc>
        <w:tc>
          <w:tcPr>
            <w:tcW w:w="1688" w:type="dxa"/>
          </w:tcPr>
          <w:p w14:paraId="42207EE3" w14:textId="368505D7" w:rsidR="00A07C07" w:rsidRDefault="003D66A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</w:t>
            </w:r>
            <w:r w:rsidR="00CA1777">
              <w:rPr>
                <w:rFonts w:ascii="Arial" w:eastAsia="Calibri" w:hAnsi="Arial" w:cs="Arial"/>
              </w:rPr>
              <w:t xml:space="preserve"> procesos inflamatorios e infecciosos.</w:t>
            </w:r>
          </w:p>
          <w:p w14:paraId="2DA029B1" w14:textId="57FC23C2" w:rsidR="00CA1777" w:rsidRPr="006362EB" w:rsidRDefault="00CA1777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Ambas pueden tomarse en tubo lila o seco.</w:t>
            </w:r>
          </w:p>
          <w:p w14:paraId="5791190E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F815A0C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D7766AE" w14:textId="747B0BD1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45A4775E" w14:textId="77777777" w:rsidTr="0039691C">
        <w:tc>
          <w:tcPr>
            <w:tcW w:w="2470" w:type="dxa"/>
          </w:tcPr>
          <w:p w14:paraId="7398E604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4BBD279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IONOGRAMA</w:t>
            </w:r>
          </w:p>
        </w:tc>
        <w:tc>
          <w:tcPr>
            <w:tcW w:w="2414" w:type="dxa"/>
          </w:tcPr>
          <w:p w14:paraId="2251EA65" w14:textId="77777777" w:rsidR="00A07C07" w:rsidRPr="006362EB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/>
              </w:rPr>
            </w:pPr>
          </w:p>
          <w:p w14:paraId="1C2E4B72" w14:textId="77777777" w:rsidR="00A07C07" w:rsidRPr="006362EB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/>
              </w:rPr>
            </w:pPr>
          </w:p>
          <w:p w14:paraId="24CCF777" w14:textId="270C1409" w:rsidR="00A07C07" w:rsidRDefault="00CA1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>cloro: 99- 109 mEq/l</w:t>
            </w:r>
          </w:p>
          <w:p w14:paraId="4C58A83A" w14:textId="77777777" w:rsidR="00CA1777" w:rsidRDefault="00CA1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</w:p>
          <w:p w14:paraId="6E6BCCF1" w14:textId="25700A41" w:rsidR="00CA1777" w:rsidRDefault="00CA1777" w:rsidP="00CA1777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>calcio</w:t>
            </w:r>
            <w:r w:rsidR="00205777">
              <w:rPr>
                <w:rFonts w:ascii="Arial" w:eastAsia="Calibri" w:hAnsi="Arial" w:cs="Arial"/>
                <w:bCs/>
              </w:rPr>
              <w:t xml:space="preserve">: </w:t>
            </w:r>
            <w:r>
              <w:rPr>
                <w:rFonts w:ascii="Arial" w:eastAsia="Calibri" w:hAnsi="Arial" w:cs="Arial"/>
                <w:bCs/>
              </w:rPr>
              <w:t>8.7 – 10.4 mEq/l</w:t>
            </w:r>
          </w:p>
          <w:p w14:paraId="0BF7F980" w14:textId="77777777" w:rsidR="00CA1777" w:rsidRDefault="00CA1777" w:rsidP="00CA1777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</w:p>
          <w:p w14:paraId="6B2E3545" w14:textId="500973AF" w:rsidR="00CA1777" w:rsidRDefault="00CA1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>sodio: 136 – 142 mEq/l</w:t>
            </w:r>
          </w:p>
          <w:p w14:paraId="739A2520" w14:textId="77777777" w:rsidR="00CA1777" w:rsidRDefault="00CA1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</w:p>
          <w:p w14:paraId="621435F5" w14:textId="5646248C" w:rsidR="00CA1777" w:rsidRPr="00CA1777" w:rsidRDefault="00CA1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Cs/>
              </w:rPr>
            </w:pPr>
            <w:r>
              <w:rPr>
                <w:rFonts w:ascii="Arial" w:eastAsia="Calibri" w:hAnsi="Arial" w:cs="Arial"/>
                <w:bCs/>
              </w:rPr>
              <w:t>potasio:</w:t>
            </w:r>
            <w:r w:rsidR="00205777">
              <w:rPr>
                <w:rFonts w:ascii="Arial" w:eastAsia="Calibri" w:hAnsi="Arial" w:cs="Arial"/>
                <w:bCs/>
              </w:rPr>
              <w:t xml:space="preserve"> </w:t>
            </w:r>
            <w:r>
              <w:rPr>
                <w:rFonts w:ascii="Arial" w:eastAsia="Calibri" w:hAnsi="Arial" w:cs="Arial"/>
                <w:bCs/>
              </w:rPr>
              <w:t>3.5-5.5 mEq/l</w:t>
            </w:r>
          </w:p>
          <w:p w14:paraId="018F5C33" w14:textId="77777777" w:rsidR="00A07C07" w:rsidRPr="006362EB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/>
              </w:rPr>
            </w:pPr>
          </w:p>
          <w:p w14:paraId="2C6C1B7C" w14:textId="77777777" w:rsidR="00A07C07" w:rsidRPr="006362EB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/>
              </w:rPr>
            </w:pPr>
          </w:p>
          <w:p w14:paraId="73179DA8" w14:textId="77777777" w:rsidR="00A07C07" w:rsidRPr="006362EB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  <w:b/>
              </w:rPr>
            </w:pPr>
          </w:p>
          <w:p w14:paraId="6969E471" w14:textId="77777777" w:rsidR="00A07C07" w:rsidRDefault="00A07C0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</w:rPr>
            </w:pPr>
          </w:p>
          <w:p w14:paraId="0092C577" w14:textId="715BCA39" w:rsidR="00205777" w:rsidRPr="006362EB" w:rsidRDefault="00205777" w:rsidP="0039691C">
            <w:pPr>
              <w:tabs>
                <w:tab w:val="left" w:pos="444"/>
                <w:tab w:val="center" w:pos="1278"/>
              </w:tabs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  <w:tcBorders>
              <w:bottom w:val="single" w:sz="4" w:space="0" w:color="auto"/>
            </w:tcBorders>
          </w:tcPr>
          <w:p w14:paraId="19AE0FE5" w14:textId="1B763BFB" w:rsidR="00A07C07" w:rsidRPr="006362EB" w:rsidRDefault="00CA1777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Mide la cantidad de electrolitos (iones) qu</w:t>
            </w:r>
            <w:r w:rsidR="003D66A8">
              <w:rPr>
                <w:rFonts w:ascii="Arial" w:eastAsia="Calibri" w:hAnsi="Arial" w:cs="Arial"/>
              </w:rPr>
              <w:t>e</w:t>
            </w:r>
            <w:r>
              <w:rPr>
                <w:rFonts w:ascii="Arial" w:eastAsia="Calibri" w:hAnsi="Arial" w:cs="Arial"/>
              </w:rPr>
              <w:t xml:space="preserve"> hay en la Sangre.</w:t>
            </w:r>
          </w:p>
        </w:tc>
      </w:tr>
      <w:tr w:rsidR="00A07C07" w:rsidRPr="006362EB" w14:paraId="75EC41B9" w14:textId="77777777" w:rsidTr="0039691C">
        <w:tc>
          <w:tcPr>
            <w:tcW w:w="2470" w:type="dxa"/>
            <w:vMerge w:val="restart"/>
          </w:tcPr>
          <w:p w14:paraId="518438D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588455AF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TSH</w:t>
            </w:r>
          </w:p>
        </w:tc>
        <w:tc>
          <w:tcPr>
            <w:tcW w:w="2414" w:type="dxa"/>
            <w:tcBorders>
              <w:right w:val="single" w:sz="4" w:space="0" w:color="auto"/>
            </w:tcBorders>
          </w:tcPr>
          <w:p w14:paraId="67D7F769" w14:textId="126CC204" w:rsidR="00205777" w:rsidRPr="006362EB" w:rsidRDefault="007C0A6F" w:rsidP="00205777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0</w:t>
            </w:r>
            <w:r w:rsidR="00205777">
              <w:rPr>
                <w:rFonts w:ascii="Arial" w:eastAsia="Calibri" w:hAnsi="Arial" w:cs="Arial"/>
              </w:rPr>
              <w:t xml:space="preserve">.4 a 4.0 </w:t>
            </w:r>
            <w:proofErr w:type="spellStart"/>
            <w:r w:rsidR="00205777">
              <w:rPr>
                <w:rFonts w:ascii="Arial" w:eastAsia="Calibri" w:hAnsi="Arial" w:cs="Arial"/>
              </w:rPr>
              <w:t>mIU</w:t>
            </w:r>
            <w:proofErr w:type="spellEnd"/>
            <w:r w:rsidR="00205777">
              <w:rPr>
                <w:rFonts w:ascii="Arial" w:eastAsia="Calibri" w:hAnsi="Arial" w:cs="Arial"/>
              </w:rPr>
              <w:t>/L (</w:t>
            </w:r>
            <w:proofErr w:type="spellStart"/>
            <w:r w:rsidR="00205777">
              <w:rPr>
                <w:rFonts w:ascii="Arial" w:eastAsia="Calibri" w:hAnsi="Arial" w:cs="Arial"/>
              </w:rPr>
              <w:t>Miliunidades</w:t>
            </w:r>
            <w:proofErr w:type="spellEnd"/>
            <w:r w:rsidR="00205777">
              <w:rPr>
                <w:rFonts w:ascii="Arial" w:eastAsia="Calibri" w:hAnsi="Arial" w:cs="Arial"/>
              </w:rPr>
              <w:t xml:space="preserve"> internacionales por litro) </w:t>
            </w:r>
          </w:p>
        </w:tc>
        <w:tc>
          <w:tcPr>
            <w:tcW w:w="1688" w:type="dxa"/>
            <w:vMerge w:val="restart"/>
            <w:shd w:val="clear" w:color="auto" w:fill="auto"/>
          </w:tcPr>
          <w:p w14:paraId="633B5301" w14:textId="155C7177" w:rsidR="00A07C07" w:rsidRPr="006362EB" w:rsidRDefault="00153B24" w:rsidP="0039691C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Evalúan</w:t>
            </w:r>
            <w:r w:rsidR="009673E7">
              <w:rPr>
                <w:rFonts w:ascii="Arial" w:eastAsia="Calibri" w:hAnsi="Arial" w:cs="Arial"/>
              </w:rPr>
              <w:t xml:space="preserve"> la función Tiroidea </w:t>
            </w:r>
          </w:p>
        </w:tc>
      </w:tr>
      <w:tr w:rsidR="00A07C07" w:rsidRPr="006362EB" w14:paraId="6C86F519" w14:textId="77777777" w:rsidTr="0039691C">
        <w:trPr>
          <w:trHeight w:val="135"/>
        </w:trPr>
        <w:tc>
          <w:tcPr>
            <w:tcW w:w="2470" w:type="dxa"/>
            <w:vMerge/>
          </w:tcPr>
          <w:p w14:paraId="03A259C9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065B260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T3</w:t>
            </w:r>
          </w:p>
        </w:tc>
        <w:tc>
          <w:tcPr>
            <w:tcW w:w="2414" w:type="dxa"/>
            <w:tcBorders>
              <w:right w:val="single" w:sz="4" w:space="0" w:color="auto"/>
            </w:tcBorders>
          </w:tcPr>
          <w:p w14:paraId="71CD8764" w14:textId="50340984" w:rsidR="00A07C07" w:rsidRPr="006362EB" w:rsidRDefault="00205777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100 a 200 ng/dl (nanogramos por decilitro)</w:t>
            </w:r>
          </w:p>
        </w:tc>
        <w:tc>
          <w:tcPr>
            <w:tcW w:w="1688" w:type="dxa"/>
            <w:vMerge/>
            <w:shd w:val="clear" w:color="auto" w:fill="auto"/>
          </w:tcPr>
          <w:p w14:paraId="74D00CC6" w14:textId="77777777" w:rsidR="00A07C07" w:rsidRPr="006362EB" w:rsidRDefault="00A07C07" w:rsidP="0039691C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5DEA39D1" w14:textId="77777777" w:rsidTr="0039691C">
        <w:tc>
          <w:tcPr>
            <w:tcW w:w="2470" w:type="dxa"/>
            <w:vMerge/>
          </w:tcPr>
          <w:p w14:paraId="1075B2F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0E5ED94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T4 LIBRE</w:t>
            </w:r>
          </w:p>
        </w:tc>
        <w:tc>
          <w:tcPr>
            <w:tcW w:w="2414" w:type="dxa"/>
            <w:tcBorders>
              <w:right w:val="single" w:sz="4" w:space="0" w:color="auto"/>
            </w:tcBorders>
          </w:tcPr>
          <w:p w14:paraId="67C2AA85" w14:textId="5EE07324" w:rsidR="00A07C07" w:rsidRPr="006362EB" w:rsidRDefault="00205777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4.5 a 11.2 mg/dl (microgramos por decilitro)</w:t>
            </w:r>
          </w:p>
        </w:tc>
        <w:tc>
          <w:tcPr>
            <w:tcW w:w="168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214AAD3" w14:textId="77777777" w:rsidR="00A07C07" w:rsidRPr="006362EB" w:rsidRDefault="00A07C07" w:rsidP="0039691C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06344980" w14:textId="77777777" w:rsidTr="0039691C">
        <w:trPr>
          <w:trHeight w:val="337"/>
        </w:trPr>
        <w:tc>
          <w:tcPr>
            <w:tcW w:w="2470" w:type="dxa"/>
            <w:vMerge/>
          </w:tcPr>
          <w:p w14:paraId="7DB8E69B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3973C6C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VDRL</w:t>
            </w:r>
          </w:p>
        </w:tc>
        <w:tc>
          <w:tcPr>
            <w:tcW w:w="2414" w:type="dxa"/>
          </w:tcPr>
          <w:p w14:paraId="56D81001" w14:textId="77777777" w:rsidR="00A07C07" w:rsidRDefault="00DB27AF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59-87% Primario</w:t>
            </w:r>
          </w:p>
          <w:p w14:paraId="299DFE3D" w14:textId="10501FFF" w:rsidR="00DB27AF" w:rsidRPr="006362EB" w:rsidRDefault="00DB27AF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73-91% Latente</w:t>
            </w:r>
          </w:p>
        </w:tc>
        <w:tc>
          <w:tcPr>
            <w:tcW w:w="1688" w:type="dxa"/>
            <w:tcBorders>
              <w:top w:val="single" w:sz="4" w:space="0" w:color="auto"/>
            </w:tcBorders>
          </w:tcPr>
          <w:p w14:paraId="379FCEED" w14:textId="3E05CA4F" w:rsidR="00A07C07" w:rsidRPr="006362EB" w:rsidRDefault="007C0A6F" w:rsidP="00A07C07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Mide sustancias proteínas llamadas anticuerpos </w:t>
            </w:r>
            <w:r w:rsidR="009673E7">
              <w:rPr>
                <w:rFonts w:ascii="Arial" w:eastAsia="Calibri" w:hAnsi="Arial" w:cs="Arial"/>
              </w:rPr>
              <w:t xml:space="preserve">Examen para detectar la </w:t>
            </w:r>
            <w:r w:rsidR="00153B24">
              <w:rPr>
                <w:rFonts w:ascii="Arial" w:eastAsia="Calibri" w:hAnsi="Arial" w:cs="Arial"/>
              </w:rPr>
              <w:t>sífilis</w:t>
            </w:r>
            <w:r w:rsidR="009673E7">
              <w:rPr>
                <w:rFonts w:ascii="Arial" w:eastAsia="Calibri" w:hAnsi="Arial" w:cs="Arial"/>
              </w:rPr>
              <w:t xml:space="preserve"> </w:t>
            </w:r>
          </w:p>
          <w:p w14:paraId="01DA7E7A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54FC5860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31893A10" w14:textId="5615BBAF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2BCE5A09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2D2F2F3F" w14:textId="788545A9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6CD6A5B4" w14:textId="77777777" w:rsidTr="0039691C">
        <w:trPr>
          <w:trHeight w:val="1192"/>
        </w:trPr>
        <w:tc>
          <w:tcPr>
            <w:tcW w:w="2470" w:type="dxa"/>
          </w:tcPr>
          <w:p w14:paraId="1EF45D2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color w:val="C923CD"/>
              </w:rPr>
            </w:pPr>
          </w:p>
        </w:tc>
        <w:tc>
          <w:tcPr>
            <w:tcW w:w="2487" w:type="dxa"/>
          </w:tcPr>
          <w:p w14:paraId="1FA6C770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5C3DC97C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ELISA PARA VIH</w:t>
            </w:r>
          </w:p>
        </w:tc>
        <w:tc>
          <w:tcPr>
            <w:tcW w:w="2414" w:type="dxa"/>
          </w:tcPr>
          <w:p w14:paraId="17864F45" w14:textId="77777777" w:rsidR="00153B24" w:rsidRDefault="00153B24" w:rsidP="00153B24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El rango normal para una persona VIH negativa es de 0.9- 6.0 lo que significa</w:t>
            </w:r>
          </w:p>
          <w:p w14:paraId="496783EC" w14:textId="3C7A6289" w:rsidR="00A07C07" w:rsidRPr="006362EB" w:rsidRDefault="00153B24" w:rsidP="00153B24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 1-6 células CD4 por cada célula CD8</w:t>
            </w:r>
          </w:p>
        </w:tc>
        <w:tc>
          <w:tcPr>
            <w:tcW w:w="1688" w:type="dxa"/>
          </w:tcPr>
          <w:p w14:paraId="503CD0BE" w14:textId="2E5FFB07" w:rsidR="00A07C07" w:rsidRPr="006362EB" w:rsidRDefault="00153B24" w:rsidP="00A07C07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Prueba eficaz para detectar el virus en la sangre de la persona.</w:t>
            </w:r>
          </w:p>
          <w:p w14:paraId="2F83F747" w14:textId="7B5EF7F2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74810D07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787C3C2E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7C69238C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233CC177" w14:textId="511DB9AE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6A12A8D2" w14:textId="77777777" w:rsidTr="0039691C">
        <w:tc>
          <w:tcPr>
            <w:tcW w:w="2470" w:type="dxa"/>
          </w:tcPr>
          <w:p w14:paraId="019FE26E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  <w:color w:val="C923CD"/>
              </w:rPr>
            </w:pPr>
            <w:r w:rsidRPr="006362EB">
              <w:rPr>
                <w:rFonts w:ascii="Arial" w:eastAsia="Calibri" w:hAnsi="Arial" w:cs="Arial"/>
                <w:b/>
              </w:rPr>
              <w:t>CITOQUÍMICO DE ORINA</w:t>
            </w:r>
          </w:p>
        </w:tc>
        <w:tc>
          <w:tcPr>
            <w:tcW w:w="2487" w:type="dxa"/>
          </w:tcPr>
          <w:p w14:paraId="6DBE4922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14" w:type="dxa"/>
          </w:tcPr>
          <w:p w14:paraId="38089FE1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</w:tcPr>
          <w:p w14:paraId="6019FD79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75639D57" w14:textId="4AB3DA06" w:rsidR="00A07C07" w:rsidRPr="006362EB" w:rsidRDefault="00153B24" w:rsidP="00A07C07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Usada para conocer las características fisicoquímicas de la orina.</w:t>
            </w:r>
          </w:p>
          <w:p w14:paraId="27D49B04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4F162CAB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799E892E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2692544E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0F627F93" w14:textId="77777777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  <w:p w14:paraId="601D960F" w14:textId="56B8ECD5" w:rsidR="00A07C07" w:rsidRPr="006362EB" w:rsidRDefault="00A07C07" w:rsidP="00A07C07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0377445D" w14:textId="77777777" w:rsidTr="0039691C">
        <w:tc>
          <w:tcPr>
            <w:tcW w:w="2470" w:type="dxa"/>
          </w:tcPr>
          <w:p w14:paraId="68E3654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MATERIA FECAL</w:t>
            </w:r>
          </w:p>
        </w:tc>
        <w:tc>
          <w:tcPr>
            <w:tcW w:w="2487" w:type="dxa"/>
          </w:tcPr>
          <w:p w14:paraId="76B1C26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COPROLÓGICO</w:t>
            </w:r>
          </w:p>
        </w:tc>
        <w:tc>
          <w:tcPr>
            <w:tcW w:w="2414" w:type="dxa"/>
          </w:tcPr>
          <w:p w14:paraId="1C7B4F7F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</w:tcPr>
          <w:p w14:paraId="70A69D3B" w14:textId="12BFD64D" w:rsidR="00A07C07" w:rsidRPr="006362EB" w:rsidRDefault="005D7228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Análisis macroscópico de los componentes de la materia fecal y ayuda a diagnosticar la presencia de sangre parásitos y </w:t>
            </w:r>
            <w:r>
              <w:rPr>
                <w:rFonts w:ascii="Arial" w:eastAsia="Calibri" w:hAnsi="Arial" w:cs="Arial"/>
              </w:rPr>
              <w:lastRenderedPageBreak/>
              <w:t>ayuda a evaluar la eficacia de un tratamiento</w:t>
            </w:r>
          </w:p>
          <w:p w14:paraId="45B8F5FB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1A5749B" w14:textId="42EAD34C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A07C07" w:rsidRPr="006362EB" w14:paraId="08EA51CF" w14:textId="77777777" w:rsidTr="0039691C">
        <w:tc>
          <w:tcPr>
            <w:tcW w:w="2470" w:type="dxa"/>
          </w:tcPr>
          <w:p w14:paraId="11866666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87" w:type="dxa"/>
          </w:tcPr>
          <w:p w14:paraId="6C131CE3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COPROGRAMA</w:t>
            </w:r>
          </w:p>
        </w:tc>
        <w:tc>
          <w:tcPr>
            <w:tcW w:w="2414" w:type="dxa"/>
          </w:tcPr>
          <w:p w14:paraId="34481565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1688" w:type="dxa"/>
          </w:tcPr>
          <w:p w14:paraId="0A241014" w14:textId="44B85A49" w:rsidR="00A07C07" w:rsidRPr="006362EB" w:rsidRDefault="005D7228" w:rsidP="00AF233E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Útil en el diagnostico de la diarrea</w:t>
            </w:r>
            <w:r w:rsidR="007C0A6F">
              <w:rPr>
                <w:rFonts w:ascii="Arial" w:eastAsia="Calibri" w:hAnsi="Arial" w:cs="Arial"/>
              </w:rPr>
              <w:t xml:space="preserve"> por virus, bacterias y en caso de intolerancia a la le</w:t>
            </w:r>
            <w:r w:rsidR="003D66A8">
              <w:rPr>
                <w:rFonts w:ascii="Arial" w:eastAsia="Calibri" w:hAnsi="Arial" w:cs="Arial"/>
              </w:rPr>
              <w:t>c</w:t>
            </w:r>
            <w:r w:rsidR="007C0A6F">
              <w:rPr>
                <w:rFonts w:ascii="Arial" w:eastAsia="Calibri" w:hAnsi="Arial" w:cs="Arial"/>
              </w:rPr>
              <w:t>he.</w:t>
            </w:r>
          </w:p>
          <w:p w14:paraId="4C6990F1" w14:textId="65F88570" w:rsidR="00A07C07" w:rsidRPr="006362EB" w:rsidRDefault="00A07C07" w:rsidP="00AF233E">
            <w:pPr>
              <w:rPr>
                <w:rFonts w:ascii="Arial" w:eastAsia="Calibri" w:hAnsi="Arial" w:cs="Arial"/>
              </w:rPr>
            </w:pPr>
          </w:p>
        </w:tc>
      </w:tr>
      <w:tr w:rsidR="00A07C07" w:rsidRPr="006362EB" w14:paraId="642BD093" w14:textId="77777777" w:rsidTr="0039691C">
        <w:tc>
          <w:tcPr>
            <w:tcW w:w="2470" w:type="dxa"/>
          </w:tcPr>
          <w:p w14:paraId="20512707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</w:tc>
        <w:tc>
          <w:tcPr>
            <w:tcW w:w="2487" w:type="dxa"/>
          </w:tcPr>
          <w:p w14:paraId="6452ED31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COPROCULTIVO</w:t>
            </w:r>
          </w:p>
        </w:tc>
        <w:tc>
          <w:tcPr>
            <w:tcW w:w="2414" w:type="dxa"/>
          </w:tcPr>
          <w:p w14:paraId="24BA24DD" w14:textId="77777777" w:rsidR="00A07C07" w:rsidRDefault="00DB27AF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Concentración de 50% al 70% de bacterias GRAM</w:t>
            </w:r>
          </w:p>
          <w:p w14:paraId="5C624CBD" w14:textId="60CC5557" w:rsidR="00DB27AF" w:rsidRPr="006362EB" w:rsidRDefault="00DB27AF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Positivas </w:t>
            </w:r>
          </w:p>
        </w:tc>
        <w:tc>
          <w:tcPr>
            <w:tcW w:w="1688" w:type="dxa"/>
          </w:tcPr>
          <w:p w14:paraId="4226C3A1" w14:textId="2BF19A31" w:rsidR="00A07C07" w:rsidRPr="006362EB" w:rsidRDefault="00DB27AF" w:rsidP="00DB27AF">
            <w:pPr>
              <w:tabs>
                <w:tab w:val="left" w:pos="225"/>
              </w:tabs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Es el cultivo de la materia fecal para su estudio bacteriológico</w:t>
            </w:r>
          </w:p>
        </w:tc>
      </w:tr>
      <w:tr w:rsidR="00A07C07" w:rsidRPr="006362EB" w14:paraId="4D283B61" w14:textId="77777777" w:rsidTr="0039691C">
        <w:tc>
          <w:tcPr>
            <w:tcW w:w="2470" w:type="dxa"/>
          </w:tcPr>
          <w:p w14:paraId="7FED967A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PROTEÍNAS EN ORINA DE 24 HORAS</w:t>
            </w:r>
          </w:p>
        </w:tc>
        <w:tc>
          <w:tcPr>
            <w:tcW w:w="2487" w:type="dxa"/>
          </w:tcPr>
          <w:p w14:paraId="58B2C8EB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414" w:type="dxa"/>
          </w:tcPr>
          <w:p w14:paraId="7D063C98" w14:textId="0BCF1F86" w:rsidR="00A07C07" w:rsidRPr="006362EB" w:rsidRDefault="008E7D7B" w:rsidP="0091076F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Orina normal entre 1000 y 1500 ml aproximadamente.</w:t>
            </w:r>
          </w:p>
        </w:tc>
        <w:tc>
          <w:tcPr>
            <w:tcW w:w="1688" w:type="dxa"/>
          </w:tcPr>
          <w:p w14:paraId="1869F881" w14:textId="06B3C9E0" w:rsidR="00A07C07" w:rsidRPr="006362EB" w:rsidRDefault="008E7D7B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Examen realizado para valora la cantidad de orina producida durante dicho periodo de tiempo, por lo </w:t>
            </w:r>
            <w:proofErr w:type="gramStart"/>
            <w:r>
              <w:rPr>
                <w:rFonts w:ascii="Arial" w:eastAsia="Calibri" w:hAnsi="Arial" w:cs="Arial"/>
              </w:rPr>
              <w:t>tanto</w:t>
            </w:r>
            <w:proofErr w:type="gramEnd"/>
            <w:r>
              <w:rPr>
                <w:rFonts w:ascii="Arial" w:eastAsia="Calibri" w:hAnsi="Arial" w:cs="Arial"/>
              </w:rPr>
              <w:t xml:space="preserve"> brinda información sobre el funcionamiento de los riñones</w:t>
            </w:r>
          </w:p>
          <w:p w14:paraId="26387B47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951D54C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61EC98D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C88AD8C" w14:textId="77777777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734F882E" w14:textId="3626E0BE" w:rsidR="00A07C07" w:rsidRPr="006362EB" w:rsidRDefault="00A07C07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</w:tbl>
    <w:p w14:paraId="3B94416B" w14:textId="34EBA874" w:rsidR="00817424" w:rsidRPr="006362EB" w:rsidRDefault="00817424">
      <w:pPr>
        <w:rPr>
          <w:rFonts w:ascii="Arial" w:hAnsi="Arial" w:cs="Arial"/>
        </w:rPr>
      </w:pPr>
    </w:p>
    <w:p w14:paraId="56A40231" w14:textId="77777777" w:rsidR="0091076F" w:rsidRPr="006362EB" w:rsidRDefault="0091076F" w:rsidP="0091076F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 xml:space="preserve">9.COMPLETA LOS SIGUIENTES TÉRMINOS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7"/>
        <w:gridCol w:w="7251"/>
      </w:tblGrid>
      <w:tr w:rsidR="0091076F" w:rsidRPr="006362EB" w14:paraId="292C7F7D" w14:textId="77777777" w:rsidTr="0039691C">
        <w:tc>
          <w:tcPr>
            <w:tcW w:w="1577" w:type="dxa"/>
          </w:tcPr>
          <w:p w14:paraId="6CF4FFB8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TÉRMINO</w:t>
            </w:r>
          </w:p>
        </w:tc>
        <w:tc>
          <w:tcPr>
            <w:tcW w:w="7251" w:type="dxa"/>
          </w:tcPr>
          <w:p w14:paraId="0E032198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SIGNIFICADO</w:t>
            </w:r>
          </w:p>
        </w:tc>
      </w:tr>
      <w:tr w:rsidR="0091076F" w:rsidRPr="006362EB" w14:paraId="3845372A" w14:textId="77777777" w:rsidTr="0039691C">
        <w:trPr>
          <w:trHeight w:val="534"/>
        </w:trPr>
        <w:tc>
          <w:tcPr>
            <w:tcW w:w="1577" w:type="dxa"/>
          </w:tcPr>
          <w:p w14:paraId="2B23ABE3" w14:textId="77777777" w:rsidR="0091076F" w:rsidRPr="006362EB" w:rsidRDefault="0091076F" w:rsidP="0039691C">
            <w:pPr>
              <w:spacing w:before="120" w:after="100" w:afterAutospacing="1"/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MUESTRA</w:t>
            </w:r>
          </w:p>
        </w:tc>
        <w:tc>
          <w:tcPr>
            <w:tcW w:w="7251" w:type="dxa"/>
          </w:tcPr>
          <w:p w14:paraId="6DFD880A" w14:textId="19F499F6" w:rsidR="0091076F" w:rsidRPr="006362EB" w:rsidRDefault="00DB27AF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Parte o porción </w:t>
            </w:r>
            <w:r w:rsidR="002F7796">
              <w:rPr>
                <w:rFonts w:ascii="Arial" w:eastAsia="Calibri" w:hAnsi="Arial" w:cs="Arial"/>
              </w:rPr>
              <w:t>extraída</w:t>
            </w:r>
            <w:r>
              <w:rPr>
                <w:rFonts w:ascii="Arial" w:eastAsia="Calibri" w:hAnsi="Arial" w:cs="Arial"/>
              </w:rPr>
              <w:t xml:space="preserve"> de un conjunto, por métodos que permiten considerarla representativa del mismo.</w:t>
            </w:r>
          </w:p>
          <w:p w14:paraId="1285F644" w14:textId="4A45ACA8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5A5368B1" w14:textId="77777777" w:rsidTr="0039691C">
        <w:tc>
          <w:tcPr>
            <w:tcW w:w="1577" w:type="dxa"/>
          </w:tcPr>
          <w:p w14:paraId="52622365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HEMATOLOGÍA</w:t>
            </w:r>
          </w:p>
        </w:tc>
        <w:tc>
          <w:tcPr>
            <w:tcW w:w="7251" w:type="dxa"/>
          </w:tcPr>
          <w:p w14:paraId="3FC07FD1" w14:textId="001178EB" w:rsidR="0091076F" w:rsidRPr="006362EB" w:rsidRDefault="00DB27AF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Estudio de los precursores y componentes de la sangre</w:t>
            </w:r>
            <w:r w:rsidR="00E55788">
              <w:rPr>
                <w:rFonts w:ascii="Arial" w:eastAsia="Calibri" w:hAnsi="Arial" w:cs="Arial"/>
              </w:rPr>
              <w:t>.</w:t>
            </w:r>
          </w:p>
          <w:p w14:paraId="19F4AB11" w14:textId="13DA7B7F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4D578808" w14:textId="77777777" w:rsidTr="0039691C">
        <w:tc>
          <w:tcPr>
            <w:tcW w:w="1577" w:type="dxa"/>
          </w:tcPr>
          <w:p w14:paraId="4CE42D02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LEUCOCITOSIS</w:t>
            </w:r>
          </w:p>
        </w:tc>
        <w:tc>
          <w:tcPr>
            <w:tcW w:w="7251" w:type="dxa"/>
          </w:tcPr>
          <w:p w14:paraId="48FDA20D" w14:textId="594D5D2D" w:rsidR="0091076F" w:rsidRPr="006362EB" w:rsidRDefault="00DB27AF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Aumento anormal del </w:t>
            </w:r>
            <w:r w:rsidR="008E7D7B">
              <w:rPr>
                <w:rFonts w:ascii="Arial" w:eastAsia="Calibri" w:hAnsi="Arial" w:cs="Arial"/>
              </w:rPr>
              <w:t>número</w:t>
            </w:r>
            <w:r>
              <w:rPr>
                <w:rFonts w:ascii="Arial" w:eastAsia="Calibri" w:hAnsi="Arial" w:cs="Arial"/>
              </w:rPr>
              <w:t xml:space="preserve"> de leucocito</w:t>
            </w:r>
            <w:r w:rsidR="00E55788">
              <w:rPr>
                <w:rFonts w:ascii="Arial" w:eastAsia="Calibri" w:hAnsi="Arial" w:cs="Arial"/>
              </w:rPr>
              <w:t xml:space="preserve">s </w:t>
            </w:r>
            <w:r>
              <w:rPr>
                <w:rFonts w:ascii="Arial" w:eastAsia="Calibri" w:hAnsi="Arial" w:cs="Arial"/>
              </w:rPr>
              <w:t>circulantes.</w:t>
            </w:r>
            <w:r w:rsidR="008E7D7B">
              <w:rPr>
                <w:rFonts w:ascii="Arial" w:eastAsia="Calibri" w:hAnsi="Arial" w:cs="Arial"/>
              </w:rPr>
              <w:t xml:space="preserve"> </w:t>
            </w:r>
            <w:r>
              <w:rPr>
                <w:rFonts w:ascii="Arial" w:eastAsia="Calibri" w:hAnsi="Arial" w:cs="Arial"/>
              </w:rPr>
              <w:t>Las</w:t>
            </w:r>
            <w:r w:rsidR="008E7D7B">
              <w:rPr>
                <w:rFonts w:ascii="Arial" w:eastAsia="Calibri" w:hAnsi="Arial" w:cs="Arial"/>
              </w:rPr>
              <w:t xml:space="preserve"> más</w:t>
            </w:r>
            <w:r>
              <w:rPr>
                <w:rFonts w:ascii="Arial" w:eastAsia="Calibri" w:hAnsi="Arial" w:cs="Arial"/>
              </w:rPr>
              <w:t xml:space="preserve"> conocidas: bas</w:t>
            </w:r>
            <w:r w:rsidR="008E7D7B">
              <w:rPr>
                <w:rFonts w:ascii="Arial" w:eastAsia="Calibri" w:hAnsi="Arial" w:cs="Arial"/>
              </w:rPr>
              <w:t>o</w:t>
            </w:r>
            <w:r>
              <w:rPr>
                <w:rFonts w:ascii="Arial" w:eastAsia="Calibri" w:hAnsi="Arial" w:cs="Arial"/>
              </w:rPr>
              <w:t>filia, eosinofilia y neutrofilia. Se presentan en infecciones bacterianas.</w:t>
            </w:r>
          </w:p>
          <w:p w14:paraId="689F9657" w14:textId="76983A33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687E8B40" w14:textId="77777777" w:rsidTr="0039691C">
        <w:tc>
          <w:tcPr>
            <w:tcW w:w="1577" w:type="dxa"/>
          </w:tcPr>
          <w:p w14:paraId="320A817C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LEUCOPENIA</w:t>
            </w:r>
          </w:p>
        </w:tc>
        <w:tc>
          <w:tcPr>
            <w:tcW w:w="7251" w:type="dxa"/>
          </w:tcPr>
          <w:p w14:paraId="58163F12" w14:textId="55CB5FD4" w:rsidR="0091076F" w:rsidRPr="006362EB" w:rsidRDefault="00E55788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Disminución anormal del numero de glóbulos blancos. Puede deberse a efectos segundarios farmacológicos, radiaciones u otras afecciones.</w:t>
            </w:r>
          </w:p>
        </w:tc>
      </w:tr>
      <w:tr w:rsidR="0091076F" w:rsidRPr="006362EB" w14:paraId="4B80BBEC" w14:textId="77777777" w:rsidTr="0039691C">
        <w:tc>
          <w:tcPr>
            <w:tcW w:w="1577" w:type="dxa"/>
          </w:tcPr>
          <w:p w14:paraId="59B0FDCD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POLICITEMIA</w:t>
            </w:r>
          </w:p>
        </w:tc>
        <w:tc>
          <w:tcPr>
            <w:tcW w:w="7251" w:type="dxa"/>
          </w:tcPr>
          <w:p w14:paraId="7A3FE8C8" w14:textId="06ECA981" w:rsidR="0091076F" w:rsidRPr="006362EB" w:rsidRDefault="00556BB3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Aumento del número de eritrocitos en sa</w:t>
            </w:r>
            <w:r w:rsidR="008E7D7B">
              <w:rPr>
                <w:rFonts w:ascii="Arial" w:eastAsia="Calibri" w:hAnsi="Arial" w:cs="Arial"/>
              </w:rPr>
              <w:t>ng</w:t>
            </w:r>
            <w:r>
              <w:rPr>
                <w:rFonts w:ascii="Arial" w:eastAsia="Calibri" w:hAnsi="Arial" w:cs="Arial"/>
              </w:rPr>
              <w:t>re periférica por encima de las cifras normales.</w:t>
            </w:r>
            <w:r w:rsidR="008E7D7B">
              <w:rPr>
                <w:rFonts w:ascii="Arial" w:eastAsia="Calibri" w:hAnsi="Arial" w:cs="Arial"/>
              </w:rPr>
              <w:t xml:space="preserve"> P</w:t>
            </w:r>
            <w:r>
              <w:rPr>
                <w:rFonts w:ascii="Arial" w:eastAsia="Calibri" w:hAnsi="Arial" w:cs="Arial"/>
              </w:rPr>
              <w:t>uede ser secundaria a enfermedad pulmonar o cardiaca o la estancia prolongada en zonas de altitud elevada.</w:t>
            </w:r>
          </w:p>
          <w:p w14:paraId="76057C5C" w14:textId="68EA2951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1E36F22E" w14:textId="77777777" w:rsidTr="0039691C">
        <w:tc>
          <w:tcPr>
            <w:tcW w:w="1577" w:type="dxa"/>
          </w:tcPr>
          <w:p w14:paraId="24B63928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lastRenderedPageBreak/>
              <w:t>QUÍMICA SANGUÍNEA</w:t>
            </w:r>
          </w:p>
        </w:tc>
        <w:tc>
          <w:tcPr>
            <w:tcW w:w="7251" w:type="dxa"/>
          </w:tcPr>
          <w:p w14:paraId="6F2FE870" w14:textId="3235AC3F" w:rsidR="0091076F" w:rsidRPr="006362EB" w:rsidRDefault="00556BB3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Grupo de exámenes de sangre que suministra una imagen general del metabolismo y el equilibrio químico del cuerpo el metabolismo se refiere a todos los procesos químicos y físicos en el cuerpo que usan energía</w:t>
            </w:r>
            <w:r w:rsidR="00CE734E">
              <w:rPr>
                <w:rFonts w:ascii="Arial" w:eastAsia="Calibri" w:hAnsi="Arial" w:cs="Arial"/>
              </w:rPr>
              <w:t>.</w:t>
            </w:r>
          </w:p>
          <w:p w14:paraId="7DBB86FF" w14:textId="1AB364D4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3A92D9C8" w14:textId="77777777" w:rsidTr="0039691C">
        <w:tc>
          <w:tcPr>
            <w:tcW w:w="1577" w:type="dxa"/>
          </w:tcPr>
          <w:p w14:paraId="3CF586D5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DIRECTO</w:t>
            </w:r>
          </w:p>
        </w:tc>
        <w:tc>
          <w:tcPr>
            <w:tcW w:w="7251" w:type="dxa"/>
          </w:tcPr>
          <w:p w14:paraId="3B2653B7" w14:textId="2DD7F15B" w:rsidR="0091076F" w:rsidRPr="006362EB" w:rsidRDefault="00556BB3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Información general de una muestra (corporal o de fluidos) que obtiene el microbiólogo al observarla por el microscopio.</w:t>
            </w:r>
          </w:p>
          <w:p w14:paraId="32427518" w14:textId="22A8A749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4DA4EFA4" w14:textId="77777777" w:rsidTr="0039691C">
        <w:tc>
          <w:tcPr>
            <w:tcW w:w="1577" w:type="dxa"/>
          </w:tcPr>
          <w:p w14:paraId="2EB9B31C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TINCIÓN</w:t>
            </w:r>
          </w:p>
        </w:tc>
        <w:tc>
          <w:tcPr>
            <w:tcW w:w="7251" w:type="dxa"/>
          </w:tcPr>
          <w:p w14:paraId="4B98BB5B" w14:textId="142FFA9C" w:rsidR="0091076F" w:rsidRPr="006362EB" w:rsidRDefault="00556BB3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Llamada también coloración, es una técnica utilizada en microscopia para mejorar el contraste de la imagen</w:t>
            </w:r>
            <w:r w:rsidR="002F7796">
              <w:rPr>
                <w:rFonts w:ascii="Arial" w:eastAsia="Calibri" w:hAnsi="Arial" w:cs="Arial"/>
              </w:rPr>
              <w:t xml:space="preserve"> vista al microscopio. Los mas utilizados son GRAM, azul metileno entre otros.</w:t>
            </w:r>
          </w:p>
          <w:p w14:paraId="251910C4" w14:textId="1DCFE534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6379CC13" w14:textId="77777777" w:rsidTr="0039691C">
        <w:tc>
          <w:tcPr>
            <w:tcW w:w="1577" w:type="dxa"/>
          </w:tcPr>
          <w:p w14:paraId="4B8A4882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SIGNOS</w:t>
            </w:r>
          </w:p>
        </w:tc>
        <w:tc>
          <w:tcPr>
            <w:tcW w:w="7251" w:type="dxa"/>
          </w:tcPr>
          <w:p w14:paraId="1B5638E2" w14:textId="501DB711" w:rsidR="0091076F" w:rsidRPr="006362EB" w:rsidRDefault="002F7796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Son los hallazgos objetivos que se detectan principalmente a través de la observación y la palpación del usuario</w:t>
            </w:r>
            <w:r w:rsidR="00CE734E">
              <w:rPr>
                <w:rFonts w:ascii="Arial" w:eastAsia="Calibri" w:hAnsi="Arial" w:cs="Arial"/>
              </w:rPr>
              <w:t>.</w:t>
            </w:r>
          </w:p>
          <w:p w14:paraId="130C8C94" w14:textId="0352D230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  <w:tr w:rsidR="0091076F" w:rsidRPr="006362EB" w14:paraId="528665F5" w14:textId="77777777" w:rsidTr="0039691C">
        <w:tc>
          <w:tcPr>
            <w:tcW w:w="1577" w:type="dxa"/>
          </w:tcPr>
          <w:p w14:paraId="5296EB97" w14:textId="77777777" w:rsidR="0091076F" w:rsidRPr="006362EB" w:rsidRDefault="0091076F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BIOPSIAS</w:t>
            </w:r>
          </w:p>
        </w:tc>
        <w:tc>
          <w:tcPr>
            <w:tcW w:w="7251" w:type="dxa"/>
          </w:tcPr>
          <w:p w14:paraId="10791970" w14:textId="76492AB3" w:rsidR="0091076F" w:rsidRPr="006362EB" w:rsidRDefault="002F7796" w:rsidP="0039691C">
            <w:pPr>
              <w:jc w:val="both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Son pequeñas porciones de tejido que se extraen de un órgano o tejido con el fin de hacer un estudio del estado de sus células. Se emplea para: diagnosticar. Procesos inflamatorios o malignos, podría decirse que este es el método, mas confiable y definitivo para diagnosticar los procesos malignos.</w:t>
            </w:r>
          </w:p>
          <w:p w14:paraId="02D8CEE9" w14:textId="4A4D3F10" w:rsidR="0091076F" w:rsidRPr="006362EB" w:rsidRDefault="0091076F" w:rsidP="0039691C">
            <w:pPr>
              <w:jc w:val="both"/>
              <w:rPr>
                <w:rFonts w:ascii="Arial" w:eastAsia="Calibri" w:hAnsi="Arial" w:cs="Arial"/>
              </w:rPr>
            </w:pPr>
          </w:p>
        </w:tc>
      </w:tr>
    </w:tbl>
    <w:p w14:paraId="09025362" w14:textId="77777777" w:rsidR="0091076F" w:rsidRPr="006362EB" w:rsidRDefault="0091076F" w:rsidP="0091076F">
      <w:pPr>
        <w:rPr>
          <w:rFonts w:ascii="Arial" w:hAnsi="Arial" w:cs="Arial"/>
          <w:b/>
        </w:rPr>
      </w:pPr>
    </w:p>
    <w:p w14:paraId="3B2DFA2E" w14:textId="7FC9DDD4" w:rsidR="0091076F" w:rsidRPr="006362EB" w:rsidRDefault="0091076F" w:rsidP="0091076F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>10. COMO SE LLAMAN LOS CULTIVOS EN LAS SIGUIENTES MUESTRAS Y PRINCIPAL PRECAUCIÓN</w:t>
      </w:r>
    </w:p>
    <w:tbl>
      <w:tblPr>
        <w:tblStyle w:val="Tablaconcuadrcula"/>
        <w:tblW w:w="882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91"/>
        <w:gridCol w:w="1673"/>
        <w:gridCol w:w="5265"/>
      </w:tblGrid>
      <w:tr w:rsidR="0091076F" w:rsidRPr="006362EB" w14:paraId="0B5CD6C3" w14:textId="77777777" w:rsidTr="0039691C">
        <w:trPr>
          <w:trHeight w:val="330"/>
        </w:trPr>
        <w:tc>
          <w:tcPr>
            <w:tcW w:w="1412" w:type="dxa"/>
          </w:tcPr>
          <w:p w14:paraId="111BF428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</w:t>
            </w:r>
          </w:p>
          <w:p w14:paraId="6DE390B3" w14:textId="5DA7FF93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EXAMEN </w:t>
            </w:r>
          </w:p>
        </w:tc>
        <w:tc>
          <w:tcPr>
            <w:tcW w:w="1702" w:type="dxa"/>
          </w:tcPr>
          <w:p w14:paraId="4E3302A3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    CULTIVO</w:t>
            </w:r>
          </w:p>
        </w:tc>
        <w:tc>
          <w:tcPr>
            <w:tcW w:w="5715" w:type="dxa"/>
          </w:tcPr>
          <w:p w14:paraId="00640CD0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       </w:t>
            </w:r>
          </w:p>
          <w:p w14:paraId="15F8F85D" w14:textId="2FDEB4E4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         PRECAUCIÓN PRINCIPAL  </w:t>
            </w:r>
          </w:p>
        </w:tc>
      </w:tr>
      <w:tr w:rsidR="0091076F" w:rsidRPr="006362EB" w14:paraId="08D5E5D2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2" w:type="dxa"/>
          </w:tcPr>
          <w:p w14:paraId="75748EA4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03A7BB8E" w14:textId="11048525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UROANÁLISIS </w:t>
            </w:r>
          </w:p>
        </w:tc>
        <w:tc>
          <w:tcPr>
            <w:tcW w:w="1702" w:type="dxa"/>
          </w:tcPr>
          <w:p w14:paraId="664DF7AE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6B5487FF" w14:textId="1F961163" w:rsidR="0091076F" w:rsidRPr="008F5AE8" w:rsidRDefault="008F5AE8" w:rsidP="0039691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Urocultivo </w:t>
            </w:r>
          </w:p>
          <w:p w14:paraId="54D2D95A" w14:textId="5823AA99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</w:tc>
        <w:tc>
          <w:tcPr>
            <w:tcW w:w="5715" w:type="dxa"/>
          </w:tcPr>
          <w:p w14:paraId="37E93653" w14:textId="753D5A3E" w:rsidR="0091076F" w:rsidRPr="006362EB" w:rsidRDefault="00395BF9" w:rsidP="0039691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Sujetar el frasco en forma que no tenga contacto con la pierna, genitales o ropa. No tocar en ningún momento los bordes superiores o interior de frasco</w:t>
            </w:r>
          </w:p>
        </w:tc>
      </w:tr>
      <w:tr w:rsidR="0091076F" w:rsidRPr="006362EB" w14:paraId="75D5815C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2" w:type="dxa"/>
          </w:tcPr>
          <w:p w14:paraId="41420352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10DE70B3" w14:textId="13911E3F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>COPROLÓGICO</w:t>
            </w:r>
          </w:p>
        </w:tc>
        <w:tc>
          <w:tcPr>
            <w:tcW w:w="1702" w:type="dxa"/>
          </w:tcPr>
          <w:p w14:paraId="790352D2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377961E6" w14:textId="530C9E9A" w:rsidR="0091076F" w:rsidRPr="00395BF9" w:rsidRDefault="00395BF9" w:rsidP="0039691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Coprocultivo </w:t>
            </w:r>
          </w:p>
          <w:p w14:paraId="40963A79" w14:textId="0F8D36BB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</w:tc>
        <w:tc>
          <w:tcPr>
            <w:tcW w:w="5715" w:type="dxa"/>
          </w:tcPr>
          <w:p w14:paraId="5E4E1DAE" w14:textId="6A20EC29" w:rsidR="00395BF9" w:rsidRPr="00395BF9" w:rsidRDefault="00395BF9" w:rsidP="00395BF9">
            <w:pPr>
              <w:rPr>
                <w:rFonts w:ascii="Arial" w:hAnsi="Arial" w:cs="Arial"/>
              </w:rPr>
            </w:pPr>
            <w:r w:rsidRPr="00395BF9">
              <w:rPr>
                <w:rFonts w:ascii="Arial" w:hAnsi="Arial" w:cs="Arial"/>
              </w:rPr>
              <w:t xml:space="preserve"> Recoger la muestra de diferentes partes de la deposición especialmente si tiene características desiguales en consistencia o color. No tocar el ningún momento los bordes superiores o interior del frasco.</w:t>
            </w:r>
          </w:p>
        </w:tc>
      </w:tr>
      <w:tr w:rsidR="0091076F" w:rsidRPr="006362EB" w14:paraId="0D5E5CEC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2" w:type="dxa"/>
          </w:tcPr>
          <w:p w14:paraId="62DD772B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1AD0AEDE" w14:textId="1C862F9E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HEMOGRAMA </w:t>
            </w:r>
          </w:p>
        </w:tc>
        <w:tc>
          <w:tcPr>
            <w:tcW w:w="1702" w:type="dxa"/>
          </w:tcPr>
          <w:p w14:paraId="0C7B9C03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5625B214" w14:textId="23177525" w:rsidR="0091076F" w:rsidRPr="00395BF9" w:rsidRDefault="00395BF9" w:rsidP="0039691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Hemocultivo</w:t>
            </w:r>
          </w:p>
          <w:p w14:paraId="52D14BA5" w14:textId="7D1CD509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</w:tc>
        <w:tc>
          <w:tcPr>
            <w:tcW w:w="5715" w:type="dxa"/>
          </w:tcPr>
          <w:p w14:paraId="424FE058" w14:textId="0417EC49" w:rsidR="0091076F" w:rsidRPr="006362EB" w:rsidRDefault="00395BF9" w:rsidP="0039691C">
            <w:pPr>
              <w:rPr>
                <w:rFonts w:ascii="Arial" w:hAnsi="Arial" w:cs="Arial"/>
              </w:rPr>
            </w:pPr>
            <w:r w:rsidRPr="00395BF9">
              <w:rPr>
                <w:rFonts w:ascii="Arial" w:hAnsi="Arial" w:cs="Arial"/>
              </w:rPr>
              <w:t>No realice más de 2 o 3 extracciones para hemocultivo en 24 h (excepto en casos especiales, como en la endocarditis).</w:t>
            </w:r>
          </w:p>
        </w:tc>
      </w:tr>
      <w:tr w:rsidR="0091076F" w:rsidRPr="006362EB" w14:paraId="1C4D262D" w14:textId="77777777" w:rsidTr="0039691C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1412" w:type="dxa"/>
          </w:tcPr>
          <w:p w14:paraId="3C7B1AF0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781F921D" w14:textId="6531A45B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  <w:r w:rsidRPr="006362EB">
              <w:rPr>
                <w:rFonts w:ascii="Arial" w:hAnsi="Arial" w:cs="Arial"/>
                <w:b/>
              </w:rPr>
              <w:t xml:space="preserve">BK DE ESPUTO </w:t>
            </w:r>
          </w:p>
        </w:tc>
        <w:tc>
          <w:tcPr>
            <w:tcW w:w="1702" w:type="dxa"/>
          </w:tcPr>
          <w:p w14:paraId="129AD6FF" w14:textId="77777777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  <w:p w14:paraId="23BC111A" w14:textId="757023F9" w:rsidR="0091076F" w:rsidRPr="005933DE" w:rsidRDefault="005933DE" w:rsidP="0039691C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Cultivo de esputo</w:t>
            </w:r>
          </w:p>
          <w:p w14:paraId="6E354E34" w14:textId="5936BB4B" w:rsidR="0091076F" w:rsidRPr="006362EB" w:rsidRDefault="0091076F" w:rsidP="0039691C">
            <w:pPr>
              <w:rPr>
                <w:rFonts w:ascii="Arial" w:hAnsi="Arial" w:cs="Arial"/>
                <w:b/>
              </w:rPr>
            </w:pPr>
          </w:p>
        </w:tc>
        <w:tc>
          <w:tcPr>
            <w:tcW w:w="5715" w:type="dxa"/>
          </w:tcPr>
          <w:p w14:paraId="0E0621D8" w14:textId="0C10BF88" w:rsidR="0091076F" w:rsidRPr="006362EB" w:rsidRDefault="005933DE" w:rsidP="0039691C">
            <w:pPr>
              <w:rPr>
                <w:rFonts w:ascii="Arial" w:hAnsi="Arial" w:cs="Arial"/>
              </w:rPr>
            </w:pPr>
            <w:r w:rsidRPr="005933DE">
              <w:rPr>
                <w:rFonts w:ascii="Arial" w:hAnsi="Arial" w:cs="Arial"/>
              </w:rPr>
              <w:t>Cultivo de esputo Tomar la muestra del lugar más representativa de la secreción, utilizar baja lenguas si la muestra es de garganta.</w:t>
            </w:r>
          </w:p>
        </w:tc>
      </w:tr>
    </w:tbl>
    <w:p w14:paraId="56BE437E" w14:textId="326705EC" w:rsidR="0091076F" w:rsidRPr="006362EB" w:rsidRDefault="0091076F" w:rsidP="0091076F">
      <w:pPr>
        <w:rPr>
          <w:rFonts w:ascii="Arial" w:hAnsi="Arial" w:cs="Arial"/>
        </w:rPr>
      </w:pPr>
    </w:p>
    <w:p w14:paraId="068E3F4E" w14:textId="40BB4023" w:rsidR="00CF1DBB" w:rsidRPr="006362EB" w:rsidRDefault="00CF1DBB" w:rsidP="00CF1DBB">
      <w:pPr>
        <w:rPr>
          <w:rFonts w:ascii="Arial" w:hAnsi="Arial" w:cs="Arial"/>
          <w:b/>
        </w:rPr>
      </w:pPr>
      <w:r w:rsidRPr="006362EB">
        <w:rPr>
          <w:rFonts w:ascii="Arial" w:hAnsi="Arial" w:cs="Arial"/>
          <w:b/>
        </w:rPr>
        <w:t xml:space="preserve">11. COMPLETAR LA PREPARACIÓN Y USO DE LOS SIGUIENTES EXÁMENES </w:t>
      </w: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2923"/>
        <w:gridCol w:w="2917"/>
        <w:gridCol w:w="2988"/>
      </w:tblGrid>
      <w:tr w:rsidR="00CF1DBB" w:rsidRPr="006362EB" w14:paraId="7BD6DE82" w14:textId="77777777" w:rsidTr="0039691C">
        <w:tc>
          <w:tcPr>
            <w:tcW w:w="2923" w:type="dxa"/>
          </w:tcPr>
          <w:p w14:paraId="1A1F52F4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AYUDA DIAGNÓSTICA</w:t>
            </w:r>
          </w:p>
        </w:tc>
        <w:tc>
          <w:tcPr>
            <w:tcW w:w="2917" w:type="dxa"/>
          </w:tcPr>
          <w:p w14:paraId="3EBE1649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PREPARACIÓN</w:t>
            </w:r>
          </w:p>
        </w:tc>
        <w:tc>
          <w:tcPr>
            <w:tcW w:w="2988" w:type="dxa"/>
          </w:tcPr>
          <w:p w14:paraId="1D69B87A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USO</w:t>
            </w:r>
          </w:p>
        </w:tc>
      </w:tr>
      <w:tr w:rsidR="00CF1DBB" w:rsidRPr="006362EB" w14:paraId="3363F4D4" w14:textId="77777777" w:rsidTr="0039691C">
        <w:trPr>
          <w:trHeight w:val="392"/>
        </w:trPr>
        <w:tc>
          <w:tcPr>
            <w:tcW w:w="2923" w:type="dxa"/>
          </w:tcPr>
          <w:p w14:paraId="7D231849" w14:textId="77777777" w:rsidR="00CF1DBB" w:rsidRPr="006362EB" w:rsidRDefault="00CF1DBB" w:rsidP="0039691C">
            <w:pPr>
              <w:spacing w:before="240"/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RADIOGRAFÍA</w:t>
            </w:r>
          </w:p>
        </w:tc>
        <w:tc>
          <w:tcPr>
            <w:tcW w:w="2917" w:type="dxa"/>
          </w:tcPr>
          <w:p w14:paraId="46679A7C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F9E6B87" w14:textId="1457C2EC" w:rsidR="00CF1DBB" w:rsidRPr="006362EB" w:rsidRDefault="005933DE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NO REQUIERE </w:t>
            </w:r>
          </w:p>
          <w:p w14:paraId="4B8FE3C6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988" w:type="dxa"/>
          </w:tcPr>
          <w:p w14:paraId="6A21F294" w14:textId="2A09D094" w:rsidR="00CF1DBB" w:rsidRPr="006362EB" w:rsidRDefault="005933DE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Visualizar estructuras Oseas y órganos </w:t>
            </w:r>
          </w:p>
        </w:tc>
      </w:tr>
      <w:tr w:rsidR="00CF1DBB" w:rsidRPr="006362EB" w14:paraId="1AE6D71A" w14:textId="77777777" w:rsidTr="0039691C">
        <w:tc>
          <w:tcPr>
            <w:tcW w:w="2923" w:type="dxa"/>
          </w:tcPr>
          <w:p w14:paraId="5FFAAB5F" w14:textId="77777777" w:rsidR="00CF1DBB" w:rsidRPr="006362EB" w:rsidRDefault="00CF1DBB" w:rsidP="0039691C">
            <w:pPr>
              <w:spacing w:before="240"/>
              <w:jc w:val="center"/>
              <w:rPr>
                <w:rFonts w:ascii="Arial" w:eastAsia="Calibri" w:hAnsi="Arial" w:cs="Arial"/>
                <w:b/>
              </w:rPr>
            </w:pPr>
          </w:p>
          <w:p w14:paraId="1CB4336C" w14:textId="27A42A62" w:rsidR="00CF1DBB" w:rsidRPr="006362EB" w:rsidRDefault="00CF1DBB" w:rsidP="0039691C">
            <w:pPr>
              <w:spacing w:before="240"/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ENDOSCOPIA</w:t>
            </w:r>
          </w:p>
        </w:tc>
        <w:tc>
          <w:tcPr>
            <w:tcW w:w="2917" w:type="dxa"/>
          </w:tcPr>
          <w:p w14:paraId="482577DF" w14:textId="538A5752" w:rsidR="00CF1DBB" w:rsidRPr="006362EB" w:rsidRDefault="009E660E" w:rsidP="0039691C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Desde el día anterior, dieta blanda sin grasa ni leche, no tomar antiácidos, el día del examen estar en ayunas. Si es esofagoscopia no haber </w:t>
            </w:r>
            <w:r>
              <w:rPr>
                <w:rFonts w:ascii="Arial" w:eastAsia="Calibri" w:hAnsi="Arial" w:cs="Arial"/>
              </w:rPr>
              <w:lastRenderedPageBreak/>
              <w:t>fumado desde el día anterior</w:t>
            </w:r>
          </w:p>
        </w:tc>
        <w:tc>
          <w:tcPr>
            <w:tcW w:w="2988" w:type="dxa"/>
          </w:tcPr>
          <w:p w14:paraId="7195A196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7C7FE773" w14:textId="56322A55" w:rsidR="00CF1DBB" w:rsidRPr="006362EB" w:rsidRDefault="005933DE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Visualización del interior de una cavidad orgánica por medio de un endoscopio.</w:t>
            </w:r>
          </w:p>
          <w:p w14:paraId="758603EE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6B09D67" w14:textId="4CFA4623" w:rsidR="00CF1DBB" w:rsidRPr="006362EB" w:rsidRDefault="009E660E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lastRenderedPageBreak/>
              <w:t>Instrumento hueco en forma de tubo dotado de luz y lentes.</w:t>
            </w:r>
          </w:p>
          <w:p w14:paraId="0CBF370F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0C2B230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1D7B27B" w14:textId="1EAFFE7D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  <w:r w:rsidRPr="006362EB">
              <w:rPr>
                <w:rFonts w:ascii="Arial" w:eastAsia="Calibri" w:hAnsi="Arial" w:cs="Arial"/>
              </w:rPr>
              <w:t xml:space="preserve"> </w:t>
            </w:r>
          </w:p>
        </w:tc>
      </w:tr>
      <w:tr w:rsidR="00CF1DBB" w:rsidRPr="006362EB" w14:paraId="3C50328B" w14:textId="77777777" w:rsidTr="0039691C">
        <w:tc>
          <w:tcPr>
            <w:tcW w:w="2923" w:type="dxa"/>
          </w:tcPr>
          <w:p w14:paraId="5A580513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6D577C30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24D6BFB0" w14:textId="7DC79978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LA TAC CONTRASTADA DE CRÁNEO</w:t>
            </w:r>
          </w:p>
        </w:tc>
        <w:tc>
          <w:tcPr>
            <w:tcW w:w="2917" w:type="dxa"/>
          </w:tcPr>
          <w:p w14:paraId="5D84821A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3A253B4D" w14:textId="1F96B475" w:rsidR="00CF1DBB" w:rsidRPr="006362EB" w:rsidRDefault="005F2A46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Es posible que se le pida al paciente que no ingiera alimentos o bebidas durante las horas previas a la prueba, sobre todo si le va a suministrar materia de contraste.</w:t>
            </w:r>
          </w:p>
        </w:tc>
        <w:tc>
          <w:tcPr>
            <w:tcW w:w="2988" w:type="dxa"/>
          </w:tcPr>
          <w:p w14:paraId="03F8BE78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6C270BA" w14:textId="306F8266" w:rsidR="00CF1DBB" w:rsidRPr="006362EB" w:rsidRDefault="009E660E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Tipo de exploración que utiliza rayos x para crear imágenes detalladas de la cabeza, incluyendo el cráneo, el tejido cerebral y los vasos sanguíneos. Es un procedimiento rápido no indoloro y realizado por un </w:t>
            </w:r>
            <w:r w:rsidR="005F2A46">
              <w:rPr>
                <w:rFonts w:ascii="Arial" w:eastAsia="Calibri" w:hAnsi="Arial" w:cs="Arial"/>
              </w:rPr>
              <w:t>radiólogo</w:t>
            </w:r>
          </w:p>
          <w:p w14:paraId="6762D2C6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CFADC33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42DBAA3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160DECD" w14:textId="5EDE60A0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CF1DBB" w:rsidRPr="006362EB" w14:paraId="39BBBC2A" w14:textId="77777777" w:rsidTr="0039691C">
        <w:tc>
          <w:tcPr>
            <w:tcW w:w="2923" w:type="dxa"/>
          </w:tcPr>
          <w:p w14:paraId="640C1930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0F12A8AA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18585910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6E7EDA78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6BAFD0B1" w14:textId="105D8332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RESONANCIA MAGNÉTICA</w:t>
            </w:r>
          </w:p>
        </w:tc>
        <w:tc>
          <w:tcPr>
            <w:tcW w:w="2917" w:type="dxa"/>
          </w:tcPr>
          <w:p w14:paraId="52E5FA1B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C1C4B5C" w14:textId="77777777" w:rsidR="0049618D" w:rsidRDefault="0049618D" w:rsidP="00CF1DB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Explicarle al paciente la técnica, su finalidad y duración.</w:t>
            </w:r>
          </w:p>
          <w:p w14:paraId="0551F612" w14:textId="77777777" w:rsidR="00CF1DBB" w:rsidRDefault="0049618D" w:rsidP="00CF1DB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 El usuario debe de estar lo más inmóvil posible, no debe de llevar objetos metálicos que puedan distorsionar el registro.</w:t>
            </w:r>
          </w:p>
          <w:p w14:paraId="5819B099" w14:textId="2B71D024" w:rsidR="0049618D" w:rsidRPr="006362EB" w:rsidRDefault="0049618D" w:rsidP="00CF1DBB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Saber si el usuario es portador de </w:t>
            </w:r>
            <w:r w:rsidR="005F2A46">
              <w:rPr>
                <w:rFonts w:ascii="Arial" w:eastAsia="Calibri" w:hAnsi="Arial" w:cs="Arial"/>
              </w:rPr>
              <w:t>marcapasos cardiaco</w:t>
            </w:r>
            <w:r>
              <w:rPr>
                <w:rFonts w:ascii="Arial" w:eastAsia="Calibri" w:hAnsi="Arial" w:cs="Arial"/>
              </w:rPr>
              <w:t xml:space="preserve"> u otros dispositivos electrónicos </w:t>
            </w:r>
            <w:r w:rsidR="005F2A46">
              <w:rPr>
                <w:rFonts w:ascii="Arial" w:eastAsia="Calibri" w:hAnsi="Arial" w:cs="Arial"/>
              </w:rPr>
              <w:t>capaces de generar interferencia y comunicarlo al médico antes del procedimiento.</w:t>
            </w:r>
          </w:p>
        </w:tc>
        <w:tc>
          <w:tcPr>
            <w:tcW w:w="2988" w:type="dxa"/>
          </w:tcPr>
          <w:p w14:paraId="169E5892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8D4028E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5D8BC5E6" w14:textId="03A7490D" w:rsidR="00CF1DBB" w:rsidRPr="006362EB" w:rsidRDefault="0049618D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Técnica diagnostica que permite obtener imágenes de alta definición de los órganos del cuerpo mediante medición y registro de las ondas emitidas por determinadas moléculas de los tejidos al ser sometidos a la acción de un campo magnético</w:t>
            </w:r>
          </w:p>
          <w:p w14:paraId="242CD891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3F50E3ED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71797196" w14:textId="14F24264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807EAC7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A6987A7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C98B745" w14:textId="72C6A9B5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CF1DBB" w:rsidRPr="006362EB" w14:paraId="43D41D96" w14:textId="77777777" w:rsidTr="0039691C">
        <w:trPr>
          <w:trHeight w:val="937"/>
        </w:trPr>
        <w:tc>
          <w:tcPr>
            <w:tcW w:w="2923" w:type="dxa"/>
          </w:tcPr>
          <w:p w14:paraId="278B962C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58030734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722E78E3" w14:textId="310CED94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COLONOSCOPIA</w:t>
            </w:r>
          </w:p>
        </w:tc>
        <w:tc>
          <w:tcPr>
            <w:tcW w:w="2917" w:type="dxa"/>
          </w:tcPr>
          <w:p w14:paraId="710CD347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4124DFF" w14:textId="4329CC6E" w:rsidR="00CF1DBB" w:rsidRPr="006362EB" w:rsidRDefault="005F2A46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Desde el día anterior dieta líquida, aceite de recino enema evacuante y ayuno</w:t>
            </w:r>
          </w:p>
        </w:tc>
        <w:tc>
          <w:tcPr>
            <w:tcW w:w="2988" w:type="dxa"/>
          </w:tcPr>
          <w:p w14:paraId="49225F38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3FFB230" w14:textId="21E7C774" w:rsidR="00CF1DBB" w:rsidRPr="006362EB" w:rsidRDefault="005F2A46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Es un examen que se usa para buscar la presencia de cambios (como tejidos hinchados o irritados, pólipos o </w:t>
            </w:r>
            <w:r w:rsidR="003D66A8">
              <w:rPr>
                <w:rFonts w:ascii="Arial" w:eastAsia="Calibri" w:hAnsi="Arial" w:cs="Arial"/>
              </w:rPr>
              <w:t>cáncer</w:t>
            </w:r>
            <w:r>
              <w:rPr>
                <w:rFonts w:ascii="Arial" w:eastAsia="Calibri" w:hAnsi="Arial" w:cs="Arial"/>
              </w:rPr>
              <w:t>) en el intestino grueso (colon y recto</w:t>
            </w:r>
          </w:p>
          <w:p w14:paraId="64DA8331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35AEEC33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D46E537" w14:textId="2DE7EE55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CF1DBB" w:rsidRPr="006362EB" w14:paraId="309CCA8E" w14:textId="77777777" w:rsidTr="0039691C">
        <w:tc>
          <w:tcPr>
            <w:tcW w:w="2923" w:type="dxa"/>
          </w:tcPr>
          <w:p w14:paraId="5A91DCCB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3B7FDC95" w14:textId="12A838A5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ECOCARDIOGRAFÍA</w:t>
            </w:r>
          </w:p>
        </w:tc>
        <w:tc>
          <w:tcPr>
            <w:tcW w:w="2917" w:type="dxa"/>
          </w:tcPr>
          <w:p w14:paraId="704BF2B4" w14:textId="5553EF25" w:rsidR="00CF1DBB" w:rsidRPr="006362EB" w:rsidRDefault="006C12E1" w:rsidP="006C12E1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No requiere</w:t>
            </w:r>
          </w:p>
        </w:tc>
        <w:tc>
          <w:tcPr>
            <w:tcW w:w="2988" w:type="dxa"/>
          </w:tcPr>
          <w:p w14:paraId="2CAAD43C" w14:textId="1CB93843" w:rsidR="00D4554F" w:rsidRPr="006362EB" w:rsidRDefault="006C12E1" w:rsidP="00CF1DBB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Visualizar el corazón, sobre todo las válvulas</w:t>
            </w:r>
          </w:p>
        </w:tc>
      </w:tr>
      <w:tr w:rsidR="00CF1DBB" w:rsidRPr="006362EB" w14:paraId="3ECCC7F3" w14:textId="77777777" w:rsidTr="0039691C">
        <w:tc>
          <w:tcPr>
            <w:tcW w:w="2923" w:type="dxa"/>
          </w:tcPr>
          <w:p w14:paraId="36C8CDD6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0A136B60" w14:textId="38A89780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 xml:space="preserve">DUPPLEX   VENOSO DE MIEMBROS INFERIORES </w:t>
            </w:r>
          </w:p>
          <w:p w14:paraId="260B07C9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(MSIS)</w:t>
            </w:r>
          </w:p>
        </w:tc>
        <w:tc>
          <w:tcPr>
            <w:tcW w:w="2917" w:type="dxa"/>
          </w:tcPr>
          <w:p w14:paraId="10366F8E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136263A5" w14:textId="0B70DF74" w:rsidR="00CF1DBB" w:rsidRPr="006362EB" w:rsidRDefault="006C12E1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No requiere </w:t>
            </w:r>
          </w:p>
        </w:tc>
        <w:tc>
          <w:tcPr>
            <w:tcW w:w="2988" w:type="dxa"/>
          </w:tcPr>
          <w:p w14:paraId="5398A8A6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28B1FFAD" w14:textId="77777777" w:rsidR="006C12E1" w:rsidRDefault="006C12E1" w:rsidP="006C12E1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Visualización y escucha el flujo sanguíneo y visualiza la resistencia de los vasos </w:t>
            </w:r>
            <w:r>
              <w:rPr>
                <w:rFonts w:ascii="Arial" w:eastAsia="Calibri" w:hAnsi="Arial" w:cs="Arial"/>
              </w:rPr>
              <w:lastRenderedPageBreak/>
              <w:t>(arterias y venas) al paso de la sangre.</w:t>
            </w:r>
          </w:p>
          <w:p w14:paraId="41B6C68F" w14:textId="0B7F12A5" w:rsidR="00D4554F" w:rsidRPr="006362EB" w:rsidRDefault="00614D03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Permitiendo estudiar distintas estructuras vasculares de las extremidades inferiores </w:t>
            </w:r>
          </w:p>
          <w:p w14:paraId="51370847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BAC5148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891FB9A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4095683D" w14:textId="2CB721A1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</w:tc>
      </w:tr>
      <w:tr w:rsidR="00CF1DBB" w:rsidRPr="006362EB" w14:paraId="50BA0E92" w14:textId="77777777" w:rsidTr="00D4554F">
        <w:trPr>
          <w:trHeight w:val="1718"/>
        </w:trPr>
        <w:tc>
          <w:tcPr>
            <w:tcW w:w="2923" w:type="dxa"/>
          </w:tcPr>
          <w:p w14:paraId="511F7C4F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0D625599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3FF0C408" w14:textId="636DFBD0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PUNCIÓN LUMBAR</w:t>
            </w:r>
          </w:p>
        </w:tc>
        <w:tc>
          <w:tcPr>
            <w:tcW w:w="2917" w:type="dxa"/>
          </w:tcPr>
          <w:p w14:paraId="20019996" w14:textId="77777777" w:rsidR="006C12E1" w:rsidRDefault="006C12E1" w:rsidP="006C12E1">
            <w:pPr>
              <w:jc w:val="center"/>
              <w:rPr>
                <w:rFonts w:ascii="Arial" w:eastAsia="Calibri" w:hAnsi="Arial" w:cs="Arial"/>
              </w:rPr>
            </w:pPr>
          </w:p>
          <w:p w14:paraId="7F697DD1" w14:textId="786DD5FF" w:rsidR="006C12E1" w:rsidRDefault="006C12E1" w:rsidP="003D66A8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No requiere preparación física especial, debe realizarse asepsia del sitio de punción y tener el equipo listo para instrumentar al personal de medicina que lo realizara.</w:t>
            </w:r>
          </w:p>
          <w:p w14:paraId="129D3EE0" w14:textId="107A8BCD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</w:p>
        </w:tc>
        <w:tc>
          <w:tcPr>
            <w:tcW w:w="2988" w:type="dxa"/>
          </w:tcPr>
          <w:p w14:paraId="25FBD232" w14:textId="77777777" w:rsidR="003D66A8" w:rsidRDefault="003D66A8" w:rsidP="006C12E1">
            <w:pPr>
              <w:spacing w:after="160" w:line="259" w:lineRule="auto"/>
              <w:rPr>
                <w:rFonts w:ascii="Arial" w:eastAsia="Calibri" w:hAnsi="Arial" w:cs="Arial"/>
              </w:rPr>
            </w:pPr>
          </w:p>
          <w:p w14:paraId="08C35DF3" w14:textId="53DB7A9E" w:rsidR="006C12E1" w:rsidRDefault="006C12E1" w:rsidP="006C12E1">
            <w:pPr>
              <w:spacing w:after="160" w:line="259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Obtener una muestra del líquido cefalorraquídeo, para análisis de sus componentes o medir la presión y así poder hacer algunos diagnósticos.</w:t>
            </w:r>
          </w:p>
          <w:p w14:paraId="0E36A887" w14:textId="77777777" w:rsidR="00D4554F" w:rsidRDefault="006C12E1" w:rsidP="006C12E1">
            <w:pPr>
              <w:spacing w:after="160" w:line="259" w:lineRule="auto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También usado para disminuir la presión o para inyectar medicamento</w:t>
            </w:r>
          </w:p>
          <w:p w14:paraId="3581D44B" w14:textId="47A94638" w:rsidR="006C12E1" w:rsidRPr="006362EB" w:rsidRDefault="006C12E1" w:rsidP="006C12E1">
            <w:pPr>
              <w:spacing w:after="160" w:line="259" w:lineRule="auto"/>
              <w:rPr>
                <w:rFonts w:ascii="Arial" w:eastAsia="Calibri" w:hAnsi="Arial" w:cs="Arial"/>
              </w:rPr>
            </w:pPr>
          </w:p>
        </w:tc>
      </w:tr>
      <w:tr w:rsidR="00CF1DBB" w:rsidRPr="006362EB" w14:paraId="13E64A9B" w14:textId="77777777" w:rsidTr="0039691C">
        <w:tc>
          <w:tcPr>
            <w:tcW w:w="2923" w:type="dxa"/>
          </w:tcPr>
          <w:p w14:paraId="0CCDE244" w14:textId="77777777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1B8D8C41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  <w:b/>
              </w:rPr>
            </w:pPr>
          </w:p>
          <w:p w14:paraId="516DFB68" w14:textId="595135E6" w:rsidR="00CF1DBB" w:rsidRPr="006362EB" w:rsidRDefault="00CF1DBB" w:rsidP="0039691C">
            <w:pPr>
              <w:jc w:val="center"/>
              <w:rPr>
                <w:rFonts w:ascii="Arial" w:eastAsia="Calibri" w:hAnsi="Arial" w:cs="Arial"/>
                <w:b/>
              </w:rPr>
            </w:pPr>
            <w:r w:rsidRPr="006362EB">
              <w:rPr>
                <w:rFonts w:ascii="Arial" w:eastAsia="Calibri" w:hAnsi="Arial" w:cs="Arial"/>
                <w:b/>
              </w:rPr>
              <w:t>PARACENTESIS</w:t>
            </w:r>
          </w:p>
        </w:tc>
        <w:tc>
          <w:tcPr>
            <w:tcW w:w="2917" w:type="dxa"/>
          </w:tcPr>
          <w:p w14:paraId="0352A12C" w14:textId="064EB2EC" w:rsidR="00CF1DBB" w:rsidRPr="006362EB" w:rsidRDefault="006C12E1" w:rsidP="0039691C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No requiere preparación física especial, debe realizarse asepsia del sitio de punción y tener el equipo listo para instrumentar al personal de medicina que lo realizara.</w:t>
            </w:r>
          </w:p>
        </w:tc>
        <w:tc>
          <w:tcPr>
            <w:tcW w:w="2988" w:type="dxa"/>
          </w:tcPr>
          <w:p w14:paraId="1E863B9D" w14:textId="77777777" w:rsidR="006C12E1" w:rsidRDefault="006C12E1" w:rsidP="006C12E1">
            <w:pPr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>-diagnosticar enfermedades analizando su contenido.</w:t>
            </w:r>
          </w:p>
          <w:p w14:paraId="13C68B4A" w14:textId="70C436A2" w:rsidR="00D4554F" w:rsidRPr="006362EB" w:rsidRDefault="006C12E1" w:rsidP="006C12E1">
            <w:pPr>
              <w:jc w:val="center"/>
              <w:rPr>
                <w:rFonts w:ascii="Arial" w:eastAsia="Calibri" w:hAnsi="Arial" w:cs="Arial"/>
              </w:rPr>
            </w:pPr>
            <w:r>
              <w:rPr>
                <w:rFonts w:ascii="Arial" w:eastAsia="Calibri" w:hAnsi="Arial" w:cs="Arial"/>
              </w:rPr>
              <w:t xml:space="preserve">-fines de tratamiento cuando hay presencia de mucho líquido en esta cavidad reduce la presión. </w:t>
            </w:r>
          </w:p>
          <w:p w14:paraId="4B2EC0BD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6416F962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5DDA20A5" w14:textId="77777777" w:rsidR="00D4554F" w:rsidRPr="006362EB" w:rsidRDefault="00D4554F" w:rsidP="0039691C">
            <w:pPr>
              <w:jc w:val="center"/>
              <w:rPr>
                <w:rFonts w:ascii="Arial" w:eastAsia="Calibri" w:hAnsi="Arial" w:cs="Arial"/>
              </w:rPr>
            </w:pPr>
          </w:p>
          <w:p w14:paraId="09C98B01" w14:textId="606A01F6" w:rsidR="00CF1DBB" w:rsidRPr="006362EB" w:rsidRDefault="00CF1DBB" w:rsidP="0039691C">
            <w:pPr>
              <w:jc w:val="center"/>
              <w:rPr>
                <w:rFonts w:ascii="Arial" w:eastAsia="Calibri" w:hAnsi="Arial" w:cs="Arial"/>
              </w:rPr>
            </w:pPr>
            <w:r w:rsidRPr="006362EB">
              <w:rPr>
                <w:rFonts w:ascii="Arial" w:eastAsia="Calibri" w:hAnsi="Arial" w:cs="Arial"/>
              </w:rPr>
              <w:t xml:space="preserve"> </w:t>
            </w:r>
          </w:p>
        </w:tc>
      </w:tr>
    </w:tbl>
    <w:p w14:paraId="355B0ECB" w14:textId="77777777" w:rsidR="00CF1DBB" w:rsidRPr="006362EB" w:rsidRDefault="00CF1DBB" w:rsidP="0091076F">
      <w:pPr>
        <w:rPr>
          <w:rFonts w:ascii="Arial" w:hAnsi="Arial" w:cs="Arial"/>
        </w:rPr>
      </w:pPr>
    </w:p>
    <w:sectPr w:rsidR="00CF1DBB" w:rsidRPr="006362EB" w:rsidSect="00BC328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323201"/>
    <w:multiLevelType w:val="hybridMultilevel"/>
    <w:tmpl w:val="4CE4531A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2C7B21"/>
    <w:multiLevelType w:val="hybridMultilevel"/>
    <w:tmpl w:val="1CCACDA6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4975CE"/>
    <w:multiLevelType w:val="hybridMultilevel"/>
    <w:tmpl w:val="7E227748"/>
    <w:lvl w:ilvl="0" w:tplc="A2FC41AA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5E64B1"/>
    <w:multiLevelType w:val="hybridMultilevel"/>
    <w:tmpl w:val="EFDC6584"/>
    <w:lvl w:ilvl="0" w:tplc="BB9E47CC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6850CD"/>
    <w:multiLevelType w:val="hybridMultilevel"/>
    <w:tmpl w:val="98B00D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8B0EE4"/>
    <w:multiLevelType w:val="hybridMultilevel"/>
    <w:tmpl w:val="57EEC5E4"/>
    <w:lvl w:ilvl="0" w:tplc="F0882002">
      <w:start w:val="1"/>
      <w:numFmt w:val="upperLetter"/>
      <w:lvlText w:val="%1."/>
      <w:lvlJc w:val="left"/>
      <w:pPr>
        <w:ind w:left="720" w:hanging="360"/>
      </w:pPr>
      <w:rPr>
        <w:rFonts w:hint="default"/>
        <w:i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424"/>
    <w:rsid w:val="000057D8"/>
    <w:rsid w:val="00023E88"/>
    <w:rsid w:val="00094436"/>
    <w:rsid w:val="000970EB"/>
    <w:rsid w:val="00110668"/>
    <w:rsid w:val="00110ECC"/>
    <w:rsid w:val="00133033"/>
    <w:rsid w:val="00136FF9"/>
    <w:rsid w:val="00153B24"/>
    <w:rsid w:val="00156111"/>
    <w:rsid w:val="001658D2"/>
    <w:rsid w:val="001B3AE6"/>
    <w:rsid w:val="00205777"/>
    <w:rsid w:val="002639D3"/>
    <w:rsid w:val="002D0538"/>
    <w:rsid w:val="002F7796"/>
    <w:rsid w:val="00384FDF"/>
    <w:rsid w:val="00395BF9"/>
    <w:rsid w:val="003D66A8"/>
    <w:rsid w:val="00401354"/>
    <w:rsid w:val="00415BD8"/>
    <w:rsid w:val="004644E7"/>
    <w:rsid w:val="00474C9A"/>
    <w:rsid w:val="004819EC"/>
    <w:rsid w:val="0049618D"/>
    <w:rsid w:val="004E6804"/>
    <w:rsid w:val="0050482A"/>
    <w:rsid w:val="00550832"/>
    <w:rsid w:val="00556BB3"/>
    <w:rsid w:val="0056284F"/>
    <w:rsid w:val="005933DE"/>
    <w:rsid w:val="005A3376"/>
    <w:rsid w:val="005D7228"/>
    <w:rsid w:val="005F2A46"/>
    <w:rsid w:val="00614D03"/>
    <w:rsid w:val="006362EB"/>
    <w:rsid w:val="006767B4"/>
    <w:rsid w:val="006A3BF3"/>
    <w:rsid w:val="006C12E1"/>
    <w:rsid w:val="006D543B"/>
    <w:rsid w:val="00700530"/>
    <w:rsid w:val="007240C7"/>
    <w:rsid w:val="007A4F5D"/>
    <w:rsid w:val="007A4FC1"/>
    <w:rsid w:val="007C0A6F"/>
    <w:rsid w:val="00803CDA"/>
    <w:rsid w:val="00817424"/>
    <w:rsid w:val="008553FB"/>
    <w:rsid w:val="008746BB"/>
    <w:rsid w:val="008B6537"/>
    <w:rsid w:val="008D4A80"/>
    <w:rsid w:val="008D4B61"/>
    <w:rsid w:val="008D4C40"/>
    <w:rsid w:val="008E7D7B"/>
    <w:rsid w:val="008F5AE8"/>
    <w:rsid w:val="0091076F"/>
    <w:rsid w:val="0096710D"/>
    <w:rsid w:val="009673E7"/>
    <w:rsid w:val="00976FA7"/>
    <w:rsid w:val="009A3A4B"/>
    <w:rsid w:val="009E660E"/>
    <w:rsid w:val="00A07C07"/>
    <w:rsid w:val="00A83A00"/>
    <w:rsid w:val="00A918F0"/>
    <w:rsid w:val="00A9496D"/>
    <w:rsid w:val="00AF233E"/>
    <w:rsid w:val="00B1166B"/>
    <w:rsid w:val="00BC3281"/>
    <w:rsid w:val="00C76FF3"/>
    <w:rsid w:val="00CA1777"/>
    <w:rsid w:val="00CA24A6"/>
    <w:rsid w:val="00CD6510"/>
    <w:rsid w:val="00CE734E"/>
    <w:rsid w:val="00CF0C1A"/>
    <w:rsid w:val="00CF1DBB"/>
    <w:rsid w:val="00D4554F"/>
    <w:rsid w:val="00DB27AF"/>
    <w:rsid w:val="00DB46EF"/>
    <w:rsid w:val="00DD3BB7"/>
    <w:rsid w:val="00E04D81"/>
    <w:rsid w:val="00E158C8"/>
    <w:rsid w:val="00E264DF"/>
    <w:rsid w:val="00E55788"/>
    <w:rsid w:val="00E92904"/>
    <w:rsid w:val="00EB2DA8"/>
    <w:rsid w:val="00EF5479"/>
    <w:rsid w:val="00F11B78"/>
    <w:rsid w:val="00F233FE"/>
    <w:rsid w:val="00F338F4"/>
    <w:rsid w:val="00F36ACA"/>
    <w:rsid w:val="00FE1881"/>
    <w:rsid w:val="00FE3C1C"/>
    <w:rsid w:val="00FF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CA4DD"/>
  <w15:chartTrackingRefBased/>
  <w15:docId w15:val="{F58F7291-0037-45A1-956C-D250E6EDA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4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17424"/>
    <w:pPr>
      <w:ind w:left="720"/>
      <w:contextualSpacing/>
    </w:pPr>
  </w:style>
  <w:style w:type="table" w:styleId="Tablaconcuadrcula">
    <w:name w:val="Table Grid"/>
    <w:basedOn w:val="Tablanormal"/>
    <w:uiPriority w:val="39"/>
    <w:rsid w:val="00817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sutil">
    <w:name w:val="Subtle Emphasis"/>
    <w:basedOn w:val="Fuentedeprrafopredeter"/>
    <w:uiPriority w:val="19"/>
    <w:qFormat/>
    <w:rsid w:val="00817424"/>
    <w:rPr>
      <w:i/>
      <w:iCs/>
      <w:color w:val="404040" w:themeColor="text1" w:themeTint="BF"/>
    </w:rPr>
  </w:style>
  <w:style w:type="character" w:styleId="Hipervnculo">
    <w:name w:val="Hyperlink"/>
    <w:basedOn w:val="Fuentedeprrafopredeter"/>
    <w:uiPriority w:val="99"/>
    <w:unhideWhenUsed/>
    <w:rsid w:val="0096710D"/>
    <w:rPr>
      <w:color w:val="0563C1" w:themeColor="hyperlink"/>
      <w:u w:val="single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F1D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6362EB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1330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0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CC2047-8A40-4BA5-A37A-0B3548C9A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1967</Words>
  <Characters>10821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Julián Jaimes Canedo</dc:creator>
  <cp:keywords/>
  <dc:description/>
  <cp:lastModifiedBy>Negro</cp:lastModifiedBy>
  <cp:revision>2</cp:revision>
  <dcterms:created xsi:type="dcterms:W3CDTF">2024-02-16T03:34:00Z</dcterms:created>
  <dcterms:modified xsi:type="dcterms:W3CDTF">2024-02-16T03:34:00Z</dcterms:modified>
</cp:coreProperties>
</file>