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CC5FF" w14:textId="77777777" w:rsidR="00227C6C" w:rsidRPr="00227C6C" w:rsidRDefault="00227C6C" w:rsidP="00227C6C">
      <w:pPr>
        <w:rPr>
          <w:b/>
          <w:bCs/>
        </w:rPr>
      </w:pPr>
      <w:r w:rsidRPr="00227C6C">
        <w:rPr>
          <w:b/>
          <w:bCs/>
        </w:rPr>
        <w:t>Planteamiento del problema:</w:t>
      </w:r>
    </w:p>
    <w:p w14:paraId="6924952F" w14:textId="77777777" w:rsidR="00227C6C" w:rsidRPr="00227C6C" w:rsidRDefault="00227C6C" w:rsidP="00227C6C">
      <w:r w:rsidRPr="00227C6C">
        <w:rPr>
          <w:b/>
          <w:bCs/>
        </w:rPr>
        <w:t>Título:</w:t>
      </w:r>
      <w:r w:rsidRPr="00227C6C">
        <w:t xml:space="preserve"> Análisis de Datos Históricos para la Reducción de Pérdidas y Aumento de la Productividad en la Industria de Pequeños y Medianos Agrónomos de Colombia</w:t>
      </w:r>
    </w:p>
    <w:p w14:paraId="3B7C2C34" w14:textId="77777777" w:rsidR="00227C6C" w:rsidRPr="00227C6C" w:rsidRDefault="00227C6C" w:rsidP="00227C6C">
      <w:r w:rsidRPr="00227C6C">
        <w:rPr>
          <w:b/>
          <w:bCs/>
        </w:rPr>
        <w:t>Contexto:</w:t>
      </w:r>
      <w:r w:rsidRPr="00227C6C">
        <w:t xml:space="preserve"> En Colombia, la agricultura es un sector fundamental para la economía, en particular para los pequeños y medianos productores. Productos como el café, el plátano, la papa y el cacao representan una fuente importante de ingresos para los agricultores, pero están sujetos a múltiples factores que afectan su producción, como las variaciones climáticas, las plagas, y las fluctuaciones de precios en el mercado.</w:t>
      </w:r>
    </w:p>
    <w:p w14:paraId="25B89199" w14:textId="1CD43EE3" w:rsidR="00227C6C" w:rsidRPr="00227C6C" w:rsidRDefault="00227C6C" w:rsidP="00227C6C">
      <w:r w:rsidRPr="00227C6C">
        <w:t>Estudios recientes han revelado que el 35% de las pérdidas en la producción agrícola en Colombia se deben a una ineficiente gestión de los cultivos y la falta de análisis de datos históricos que permitan tomar decisiones informadas (Ministerio de Agricultura de Colombia, 2021). Adicionalmente, productos clave como el café y la papa han experimentado fluctuaciones en su productividad debido a la variabilidad climática y la falta de implementación de tecnologías para optimizar el manejo de recursos</w:t>
      </w:r>
      <w:r>
        <w:t xml:space="preserve"> </w:t>
      </w:r>
      <w:proofErr w:type="gramStart"/>
      <w:r w:rsidRPr="00227C6C">
        <w:t>lema:*</w:t>
      </w:r>
      <w:proofErr w:type="gramEnd"/>
      <w:r w:rsidRPr="00227C6C">
        <w:t xml:space="preserve">* Los pequeños y medianos agrónomos en Colombia, especialmente aquellos que cultivan productos como café, plátano, papa y cacao, no están aprovechando de manera eficiente los datos históricos disponibles sobre factores clave que afectan su producción. Esto resulta en pérdidas significativas, afectando su competitividad en un mercado que cada vez exige mayor productividad y </w:t>
      </w:r>
      <w:proofErr w:type="gramStart"/>
      <w:r w:rsidRPr="00227C6C">
        <w:t>eficiencia .</w:t>
      </w:r>
      <w:proofErr w:type="gramEnd"/>
    </w:p>
    <w:p w14:paraId="34B651BB" w14:textId="77777777" w:rsidR="00227C6C" w:rsidRPr="00227C6C" w:rsidRDefault="00227C6C" w:rsidP="00227C6C">
      <w:proofErr w:type="spellStart"/>
      <w:r w:rsidRPr="00227C6C">
        <w:rPr>
          <w:b/>
          <w:bCs/>
        </w:rPr>
        <w:t>Objral</w:t>
      </w:r>
      <w:proofErr w:type="spellEnd"/>
      <w:r w:rsidRPr="00227C6C">
        <w:rPr>
          <w:b/>
          <w:bCs/>
        </w:rPr>
        <w:t>:</w:t>
      </w:r>
      <w:r w:rsidRPr="00227C6C">
        <w:t xml:space="preserve"> Realizar un análisis del histórico de datos de producción agrícola en Colombia, específicamente en productos como café, plátano, papa y cacao, para identificar patrones que permitan reducir pérdidas y aumentar la productividad de los pequeños y medianos agrónomos.</w:t>
      </w:r>
    </w:p>
    <w:p w14:paraId="516A40C9" w14:textId="77777777" w:rsidR="00227C6C" w:rsidRPr="00227C6C" w:rsidRDefault="00227C6C" w:rsidP="00227C6C">
      <w:r w:rsidRPr="00227C6C">
        <w:rPr>
          <w:b/>
          <w:bCs/>
        </w:rPr>
        <w:t>Objetivos Específicos:</w:t>
      </w:r>
    </w:p>
    <w:p w14:paraId="74442E4A" w14:textId="77777777" w:rsidR="00227C6C" w:rsidRPr="00227C6C" w:rsidRDefault="00227C6C" w:rsidP="00227C6C">
      <w:pPr>
        <w:numPr>
          <w:ilvl w:val="0"/>
          <w:numId w:val="3"/>
        </w:numPr>
      </w:pPr>
      <w:r w:rsidRPr="00227C6C">
        <w:t>Recopilar datos históricos relevantes sobre la producción de productos agrícolas clave en Colombia, como el café, plátano, papa y cacao, incluyendo variables como clima, plagas, rendimiento de cultivos y precios de mercado.</w:t>
      </w:r>
    </w:p>
    <w:p w14:paraId="76B0D3D3" w14:textId="77777777" w:rsidR="00227C6C" w:rsidRPr="00227C6C" w:rsidRDefault="00227C6C" w:rsidP="00227C6C">
      <w:r w:rsidRPr="00227C6C">
        <w:rPr>
          <w:b/>
          <w:bCs/>
        </w:rPr>
        <w:t>Enlace de referencia</w:t>
      </w:r>
      <w:r w:rsidRPr="00227C6C">
        <w:t xml:space="preserve">: </w:t>
      </w:r>
      <w:hyperlink r:id="rId5" w:tgtFrame="_new" w:history="1">
        <w:proofErr w:type="spellStart"/>
        <w:r w:rsidRPr="00227C6C">
          <w:rPr>
            <w:rStyle w:val="Hipervnculo"/>
          </w:rPr>
          <w:t>Agrosavia</w:t>
        </w:r>
        <w:proofErr w:type="spellEnd"/>
        <w:r w:rsidRPr="00227C6C">
          <w:rPr>
            <w:rStyle w:val="Hipervnculo"/>
          </w:rPr>
          <w:t xml:space="preserve"> - Red de Información y Tecnología Agropecuaria de Colombia</w:t>
        </w:r>
      </w:hyperlink>
    </w:p>
    <w:p w14:paraId="78BB4B19" w14:textId="77777777" w:rsidR="00227C6C" w:rsidRPr="00227C6C" w:rsidRDefault="00227C6C" w:rsidP="00227C6C">
      <w:pPr>
        <w:numPr>
          <w:ilvl w:val="0"/>
          <w:numId w:val="3"/>
        </w:numPr>
      </w:pPr>
      <w:r w:rsidRPr="00227C6C">
        <w:t>Identificar patrones o correlaciones entre las condiciones climáticas y los rendimientos en productos locales utilizando bases de datos como la del Instituto de Hidrología, Meteorología y Estudios Ambientales (IDEAM).</w:t>
      </w:r>
    </w:p>
    <w:p w14:paraId="443CEB41" w14:textId="77777777" w:rsidR="00227C6C" w:rsidRPr="00227C6C" w:rsidRDefault="00227C6C" w:rsidP="00227C6C">
      <w:r w:rsidRPr="00227C6C">
        <w:rPr>
          <w:b/>
          <w:bCs/>
        </w:rPr>
        <w:t>Enlace de referencia</w:t>
      </w:r>
      <w:r w:rsidRPr="00227C6C">
        <w:t>: IDEAM - Datos históricos climáticos de Colombia</w:t>
      </w:r>
    </w:p>
    <w:p w14:paraId="7019E91D" w14:textId="77777777" w:rsidR="00227C6C" w:rsidRPr="00227C6C" w:rsidRDefault="00227C6C" w:rsidP="00227C6C">
      <w:pPr>
        <w:numPr>
          <w:ilvl w:val="0"/>
          <w:numId w:val="3"/>
        </w:numPr>
      </w:pPr>
      <w:r w:rsidRPr="00227C6C">
        <w:t>Proponer estrategias basadas en el análisis de los datos para mejorar la toma de decisiones en la gestión agrícola, optimizando el uso de insumos y el manejo del riesgo climático en cultivos como el café y el cacao.</w:t>
      </w:r>
    </w:p>
    <w:p w14:paraId="2D10E8D5" w14:textId="77777777" w:rsidR="00227C6C" w:rsidRPr="00227C6C" w:rsidRDefault="00227C6C" w:rsidP="00227C6C">
      <w:pPr>
        <w:numPr>
          <w:ilvl w:val="0"/>
          <w:numId w:val="3"/>
        </w:numPr>
      </w:pPr>
      <w:r w:rsidRPr="00227C6C">
        <w:t>Evaluar el impacto de la implementación de estas estrategias en la reducción de pérdidas y el aumento de la productividad a través de simulaciones basadas en los datos de rendimiento agrícola y condiciones climáticas específicas de Colombia.</w:t>
      </w:r>
    </w:p>
    <w:p w14:paraId="7CC11169" w14:textId="77777777" w:rsidR="00227C6C" w:rsidRPr="00227C6C" w:rsidRDefault="00227C6C" w:rsidP="00227C6C">
      <w:r w:rsidRPr="00227C6C">
        <w:rPr>
          <w:b/>
          <w:bCs/>
        </w:rPr>
        <w:lastRenderedPageBreak/>
        <w:t>Hipótesis:</w:t>
      </w:r>
      <w:r w:rsidRPr="00227C6C">
        <w:t xml:space="preserve"> El análisis eficiente de los datos históricos sobre productos agrícolas clave en Colombia, como el café y la papa, puede revelar patrones que, si se aplican, resultarán en una disminución de las pérdidas y un incremento de la productividad.</w:t>
      </w:r>
    </w:p>
    <w:p w14:paraId="15C5E7C7" w14:textId="77777777" w:rsidR="00227C6C" w:rsidRPr="00227C6C" w:rsidRDefault="00227C6C" w:rsidP="00227C6C">
      <w:r w:rsidRPr="00227C6C">
        <w:rPr>
          <w:b/>
          <w:bCs/>
        </w:rPr>
        <w:t>Metodología:</w:t>
      </w:r>
    </w:p>
    <w:p w14:paraId="64596FDE" w14:textId="77777777" w:rsidR="00227C6C" w:rsidRPr="00227C6C" w:rsidRDefault="00227C6C" w:rsidP="00227C6C">
      <w:pPr>
        <w:numPr>
          <w:ilvl w:val="0"/>
          <w:numId w:val="4"/>
        </w:numPr>
      </w:pPr>
      <w:r w:rsidRPr="00227C6C">
        <w:rPr>
          <w:b/>
          <w:bCs/>
        </w:rPr>
        <w:t>Recolección de Datos:</w:t>
      </w:r>
      <w:r w:rsidRPr="00227C6C">
        <w:t xml:space="preserve"> Compilar datos históricos de producción agrícola, precios, clima y rendimiento de cultivos de fuentes como </w:t>
      </w:r>
      <w:proofErr w:type="spellStart"/>
      <w:r w:rsidRPr="00227C6C">
        <w:t>Agrosavia</w:t>
      </w:r>
      <w:proofErr w:type="spellEnd"/>
      <w:r w:rsidRPr="00227C6C">
        <w:t>, el IDEAM, y asociaciones de productores como la Federación Nacional de Cafeteros de Colombia.</w:t>
      </w:r>
    </w:p>
    <w:p w14:paraId="562588CA" w14:textId="77777777" w:rsidR="00227C6C" w:rsidRPr="00227C6C" w:rsidRDefault="00227C6C" w:rsidP="00227C6C">
      <w:r w:rsidRPr="00227C6C">
        <w:rPr>
          <w:b/>
          <w:bCs/>
        </w:rPr>
        <w:t>Enlace de referencia</w:t>
      </w:r>
      <w:r w:rsidRPr="00227C6C">
        <w:t xml:space="preserve">: </w:t>
      </w:r>
      <w:hyperlink r:id="rId6" w:tgtFrame="_new" w:history="1">
        <w:r w:rsidRPr="00227C6C">
          <w:rPr>
            <w:rStyle w:val="Hipervnculo"/>
          </w:rPr>
          <w:t>Federación Nacional de Cafeteros de Colombia</w:t>
        </w:r>
      </w:hyperlink>
    </w:p>
    <w:p w14:paraId="78FD91DC" w14:textId="77777777" w:rsidR="00227C6C" w:rsidRPr="00227C6C" w:rsidRDefault="00227C6C" w:rsidP="00227C6C">
      <w:pPr>
        <w:numPr>
          <w:ilvl w:val="0"/>
          <w:numId w:val="4"/>
        </w:numPr>
      </w:pPr>
      <w:r w:rsidRPr="00227C6C">
        <w:rPr>
          <w:b/>
          <w:bCs/>
        </w:rPr>
        <w:t>Análisis Exploratorio de Datos (EDA):</w:t>
      </w:r>
      <w:r w:rsidRPr="00227C6C">
        <w:t xml:space="preserve"> Utilizar técnicas de minería de datos para identificar tendencias y patrones que afecten la productividad en los principales productos agrícolas de Colombia.</w:t>
      </w:r>
    </w:p>
    <w:p w14:paraId="32D19504" w14:textId="77777777" w:rsidR="00227C6C" w:rsidRPr="00227C6C" w:rsidRDefault="00227C6C" w:rsidP="00227C6C">
      <w:pPr>
        <w:numPr>
          <w:ilvl w:val="0"/>
          <w:numId w:val="4"/>
        </w:numPr>
      </w:pPr>
      <w:r w:rsidRPr="00227C6C">
        <w:rPr>
          <w:b/>
          <w:bCs/>
        </w:rPr>
        <w:t>Modelado Predictivo:</w:t>
      </w:r>
      <w:r w:rsidRPr="00227C6C">
        <w:t xml:space="preserve"> Implementar modelos predictivos utilizando machine </w:t>
      </w:r>
      <w:proofErr w:type="spellStart"/>
      <w:r w:rsidRPr="00227C6C">
        <w:t>learning</w:t>
      </w:r>
      <w:proofErr w:type="spellEnd"/>
      <w:r w:rsidRPr="00227C6C">
        <w:t xml:space="preserve"> para estimar el impacto de factores climáticos y de manejo agrícola en el rendimiento de productos como el plátano y el cacao.</w:t>
      </w:r>
    </w:p>
    <w:p w14:paraId="2D4E8A1A" w14:textId="77777777" w:rsidR="00227C6C" w:rsidRPr="00227C6C" w:rsidRDefault="00227C6C" w:rsidP="00227C6C">
      <w:pPr>
        <w:numPr>
          <w:ilvl w:val="0"/>
          <w:numId w:val="4"/>
        </w:numPr>
      </w:pPr>
      <w:r w:rsidRPr="00227C6C">
        <w:rPr>
          <w:b/>
          <w:bCs/>
        </w:rPr>
        <w:t>Desarrollo de Estrategias:</w:t>
      </w:r>
      <w:r w:rsidRPr="00227C6C">
        <w:t xml:space="preserve"> Proponer recomendaciones específicas para mejorar la gestión de cultivos con base en los análisis realizados, optimizando el uso de recursos, predicción de rendimientos y gestión del riesgo.</w:t>
      </w:r>
    </w:p>
    <w:p w14:paraId="3914E482" w14:textId="77777777" w:rsidR="00227C6C" w:rsidRPr="00227C6C" w:rsidRDefault="00227C6C" w:rsidP="00227C6C">
      <w:pPr>
        <w:numPr>
          <w:ilvl w:val="0"/>
          <w:numId w:val="4"/>
        </w:numPr>
      </w:pPr>
      <w:r w:rsidRPr="00227C6C">
        <w:rPr>
          <w:b/>
          <w:bCs/>
        </w:rPr>
        <w:t>Validación:</w:t>
      </w:r>
      <w:r w:rsidRPr="00227C6C">
        <w:t xml:space="preserve"> Simular la implementación de las estrategias en escenarios agrícolas específicos de Colombia para evaluar su impacto potencial en la productividad.</w:t>
      </w:r>
    </w:p>
    <w:p w14:paraId="718F19A1" w14:textId="77777777" w:rsidR="00227C6C" w:rsidRPr="00227C6C" w:rsidRDefault="00227C6C" w:rsidP="00227C6C">
      <w:r w:rsidRPr="00227C6C">
        <w:rPr>
          <w:b/>
          <w:bCs/>
        </w:rPr>
        <w:t>Resultado Esperado:</w:t>
      </w:r>
      <w:r w:rsidRPr="00227C6C">
        <w:t xml:space="preserve"> La identificación de patrones clave y la implementación de estrategias basadas en datos históricos permitirá a los pequeños y medianos agrónomos de Colombia, especialmente en productos como café, plátano, papa y cacao, reducir pérdidas y mejorar la productividad. Esto contribuirá a una mayor competitividad y sostenibilidad en el sector agrícola del país.</w:t>
      </w:r>
    </w:p>
    <w:p w14:paraId="19D71D7E" w14:textId="77777777" w:rsidR="00227C6C" w:rsidRPr="00227C6C" w:rsidRDefault="00227C6C" w:rsidP="00227C6C">
      <w:r w:rsidRPr="00227C6C">
        <w:rPr>
          <w:b/>
          <w:bCs/>
        </w:rPr>
        <w:t>Alcance:</w:t>
      </w:r>
      <w:r w:rsidRPr="00227C6C">
        <w:t xml:space="preserve"> Este análisis está dirigido a pequeños y medianos agrónomos que operan en diversas regiones de Colombia, incluyendo zonas cafeteras, productoras de plátano y regiones donde se cultiva papa y cacao. Las soluciones propuestas serán específicas para las condiciones agrícolas de Colombia, con potencial para ser replicadas en otras regiones del país.</w:t>
      </w:r>
    </w:p>
    <w:p w14:paraId="6C9322BE" w14:textId="77777777" w:rsidR="00227C6C" w:rsidRPr="00227C6C" w:rsidRDefault="00227C6C" w:rsidP="00227C6C">
      <w:r w:rsidRPr="00227C6C">
        <w:pict w14:anchorId="1C80C6F1">
          <v:rect id="_x0000_i1031" style="width:0;height:1.5pt" o:hralign="center" o:hrstd="t" o:hr="t" fillcolor="#a0a0a0" stroked="f"/>
        </w:pict>
      </w:r>
    </w:p>
    <w:p w14:paraId="63A8C729" w14:textId="77777777" w:rsidR="00227C6C" w:rsidRPr="00227C6C" w:rsidRDefault="00227C6C" w:rsidP="00227C6C">
      <w:r w:rsidRPr="00227C6C">
        <w:t>Al incluir datos y enlaces específicos, puedes ofrecer una perspectiva mucho más concreta y respaldada para realizar un análisis relevante para la realidad de los pequeños y medianos productores en Colombia.</w:t>
      </w:r>
    </w:p>
    <w:p w14:paraId="5F156B9E" w14:textId="2D6C7737" w:rsidR="0013671A" w:rsidRPr="0013671A" w:rsidRDefault="0013671A" w:rsidP="0013671A"/>
    <w:sectPr w:rsidR="0013671A" w:rsidRPr="0013671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D715A3"/>
    <w:multiLevelType w:val="multilevel"/>
    <w:tmpl w:val="7D6C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D45808"/>
    <w:multiLevelType w:val="multilevel"/>
    <w:tmpl w:val="F84E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DE6B61"/>
    <w:multiLevelType w:val="multilevel"/>
    <w:tmpl w:val="6D02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350DCC"/>
    <w:multiLevelType w:val="multilevel"/>
    <w:tmpl w:val="15BE5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271392">
    <w:abstractNumId w:val="3"/>
  </w:num>
  <w:num w:numId="2" w16cid:durableId="604725288">
    <w:abstractNumId w:val="2"/>
  </w:num>
  <w:num w:numId="3" w16cid:durableId="172039902">
    <w:abstractNumId w:val="0"/>
  </w:num>
  <w:num w:numId="4" w16cid:durableId="102309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71A"/>
    <w:rsid w:val="000E43CF"/>
    <w:rsid w:val="0013671A"/>
    <w:rsid w:val="00227C6C"/>
    <w:rsid w:val="003D30EC"/>
    <w:rsid w:val="00731B51"/>
    <w:rsid w:val="007868C4"/>
    <w:rsid w:val="00816258"/>
    <w:rsid w:val="00AA23FA"/>
    <w:rsid w:val="00ED47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58C49"/>
  <w15:chartTrackingRefBased/>
  <w15:docId w15:val="{3D517361-6A9B-4D7A-A67B-A792CB103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3671A"/>
    <w:rPr>
      <w:rFonts w:ascii="Times New Roman" w:hAnsi="Times New Roman" w:cs="Times New Roman"/>
      <w:sz w:val="24"/>
      <w:szCs w:val="24"/>
    </w:rPr>
  </w:style>
  <w:style w:type="character" w:styleId="Hipervnculo">
    <w:name w:val="Hyperlink"/>
    <w:basedOn w:val="Fuentedeprrafopredeter"/>
    <w:uiPriority w:val="99"/>
    <w:unhideWhenUsed/>
    <w:rsid w:val="00227C6C"/>
    <w:rPr>
      <w:color w:val="0563C1" w:themeColor="hyperlink"/>
      <w:u w:val="single"/>
    </w:rPr>
  </w:style>
  <w:style w:type="character" w:styleId="Mencinsinresolver">
    <w:name w:val="Unresolved Mention"/>
    <w:basedOn w:val="Fuentedeprrafopredeter"/>
    <w:uiPriority w:val="99"/>
    <w:semiHidden/>
    <w:unhideWhenUsed/>
    <w:rsid w:val="00227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954815">
      <w:bodyDiv w:val="1"/>
      <w:marLeft w:val="0"/>
      <w:marRight w:val="0"/>
      <w:marTop w:val="0"/>
      <w:marBottom w:val="0"/>
      <w:divBdr>
        <w:top w:val="none" w:sz="0" w:space="0" w:color="auto"/>
        <w:left w:val="none" w:sz="0" w:space="0" w:color="auto"/>
        <w:bottom w:val="none" w:sz="0" w:space="0" w:color="auto"/>
        <w:right w:val="none" w:sz="0" w:space="0" w:color="auto"/>
      </w:divBdr>
    </w:div>
    <w:div w:id="439574081">
      <w:bodyDiv w:val="1"/>
      <w:marLeft w:val="0"/>
      <w:marRight w:val="0"/>
      <w:marTop w:val="0"/>
      <w:marBottom w:val="0"/>
      <w:divBdr>
        <w:top w:val="none" w:sz="0" w:space="0" w:color="auto"/>
        <w:left w:val="none" w:sz="0" w:space="0" w:color="auto"/>
        <w:bottom w:val="none" w:sz="0" w:space="0" w:color="auto"/>
        <w:right w:val="none" w:sz="0" w:space="0" w:color="auto"/>
      </w:divBdr>
    </w:div>
    <w:div w:id="665548386">
      <w:bodyDiv w:val="1"/>
      <w:marLeft w:val="0"/>
      <w:marRight w:val="0"/>
      <w:marTop w:val="0"/>
      <w:marBottom w:val="0"/>
      <w:divBdr>
        <w:top w:val="none" w:sz="0" w:space="0" w:color="auto"/>
        <w:left w:val="none" w:sz="0" w:space="0" w:color="auto"/>
        <w:bottom w:val="none" w:sz="0" w:space="0" w:color="auto"/>
        <w:right w:val="none" w:sz="0" w:space="0" w:color="auto"/>
      </w:divBdr>
    </w:div>
    <w:div w:id="829371413">
      <w:bodyDiv w:val="1"/>
      <w:marLeft w:val="0"/>
      <w:marRight w:val="0"/>
      <w:marTop w:val="0"/>
      <w:marBottom w:val="0"/>
      <w:divBdr>
        <w:top w:val="none" w:sz="0" w:space="0" w:color="auto"/>
        <w:left w:val="none" w:sz="0" w:space="0" w:color="auto"/>
        <w:bottom w:val="none" w:sz="0" w:space="0" w:color="auto"/>
        <w:right w:val="none" w:sz="0" w:space="0" w:color="auto"/>
      </w:divBdr>
    </w:div>
    <w:div w:id="1246113127">
      <w:bodyDiv w:val="1"/>
      <w:marLeft w:val="0"/>
      <w:marRight w:val="0"/>
      <w:marTop w:val="0"/>
      <w:marBottom w:val="0"/>
      <w:divBdr>
        <w:top w:val="none" w:sz="0" w:space="0" w:color="auto"/>
        <w:left w:val="none" w:sz="0" w:space="0" w:color="auto"/>
        <w:bottom w:val="none" w:sz="0" w:space="0" w:color="auto"/>
        <w:right w:val="none" w:sz="0" w:space="0" w:color="auto"/>
      </w:divBdr>
    </w:div>
    <w:div w:id="209847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ederaciondecafeteros.org" TargetMode="External"/><Relationship Id="rId5" Type="http://schemas.openxmlformats.org/officeDocument/2006/relationships/hyperlink" Target="https://www.agrosavia.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810</Words>
  <Characters>4455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Negro</dc:creator>
  <cp:keywords/>
  <dc:description/>
  <cp:lastModifiedBy>Negro</cp:lastModifiedBy>
  <cp:revision>1</cp:revision>
  <dcterms:created xsi:type="dcterms:W3CDTF">2024-10-11T01:52:00Z</dcterms:created>
  <dcterms:modified xsi:type="dcterms:W3CDTF">2024-10-11T02:52:00Z</dcterms:modified>
</cp:coreProperties>
</file>