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3B4A28C4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9B6AD0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E779C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 </w:t>
      </w:r>
      <w:r w:rsidR="0050021A">
        <w:rPr>
          <w:rFonts w:ascii="Times New Roman" w:hAnsi="Times New Roman" w:cs="Times New Roman"/>
          <w:b/>
          <w:bCs/>
          <w:sz w:val="22"/>
          <w:szCs w:val="22"/>
          <w:lang w:val="en-US"/>
        </w:rPr>
        <w:t>c</w:t>
      </w:r>
      <w:r w:rsidR="00E779C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limate </w:t>
      </w:r>
      <w:proofErr w:type="spellStart"/>
      <w:proofErr w:type="gramStart"/>
      <w:r w:rsidR="0050021A">
        <w:rPr>
          <w:rFonts w:ascii="Times New Roman" w:hAnsi="Times New Roman" w:cs="Times New Roman"/>
          <w:b/>
          <w:bCs/>
          <w:sz w:val="22"/>
          <w:szCs w:val="22"/>
          <w:lang w:val="en-US"/>
        </w:rPr>
        <w:t>d</w:t>
      </w:r>
      <w:r w:rsidR="00E779C5">
        <w:rPr>
          <w:rFonts w:ascii="Times New Roman" w:hAnsi="Times New Roman" w:cs="Times New Roman"/>
          <w:b/>
          <w:bCs/>
          <w:sz w:val="22"/>
          <w:szCs w:val="22"/>
          <w:lang w:val="en-US"/>
        </w:rPr>
        <w:t>ata</w:t>
      </w:r>
      <w:r w:rsidR="009B6AD0">
        <w:rPr>
          <w:rFonts w:ascii="Times New Roman" w:hAnsi="Times New Roman" w:cs="Times New Roman"/>
          <w:b/>
          <w:bCs/>
          <w:sz w:val="22"/>
          <w:szCs w:val="22"/>
          <w:lang w:val="en-US"/>
        </w:rPr>
        <w:t>.R</w:t>
      </w:r>
      <w:proofErr w:type="spellEnd"/>
      <w:proofErr w:type="gramEnd"/>
      <w:r w:rsidR="009B6AD0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6391A12A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use “Read climate </w:t>
      </w:r>
      <w:proofErr w:type="spellStart"/>
      <w:proofErr w:type="gramStart"/>
      <w:r w:rsidR="00E779C5">
        <w:rPr>
          <w:rFonts w:ascii="Times New Roman" w:hAnsi="Times New Roman" w:cs="Times New Roman"/>
          <w:sz w:val="22"/>
          <w:szCs w:val="22"/>
          <w:lang w:val="en-US"/>
        </w:rPr>
        <w:t>data.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Please first consult “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ReadME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download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climate data.docx” and “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ReadME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download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climate data.docx” and confirm that “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Tmax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&lt;location&gt;.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nc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>”, “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Tmin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&lt;location&gt;.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nc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”, “Future 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Tmax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&lt;location&gt;.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nc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”, “Future 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Tmin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 xml:space="preserve"> &lt;location&gt;.</w:t>
      </w:r>
      <w:proofErr w:type="spellStart"/>
      <w:r w:rsidR="00E67C47">
        <w:rPr>
          <w:rFonts w:ascii="Times New Roman" w:hAnsi="Times New Roman" w:cs="Times New Roman"/>
          <w:sz w:val="22"/>
          <w:szCs w:val="22"/>
          <w:lang w:val="en-US"/>
        </w:rPr>
        <w:t>nc</w:t>
      </w:r>
      <w:proofErr w:type="spellEnd"/>
      <w:r w:rsidR="00E67C47">
        <w:rPr>
          <w:rFonts w:ascii="Times New Roman" w:hAnsi="Times New Roman" w:cs="Times New Roman"/>
          <w:sz w:val="22"/>
          <w:szCs w:val="22"/>
          <w:lang w:val="en-US"/>
        </w:rPr>
        <w:t>” exist in the “Climate data” folder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as all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climate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data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“Climate data” folder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</w:p>
    <w:p w14:paraId="51E8F2C8" w14:textId="238C268C" w:rsidR="009E5F62" w:rsidRDefault="009E5F62" w:rsidP="0046703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D97B3D7" w14:textId="6537C704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>User-defined location for climate data (from “Climate station data.xlsx”)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6642C328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CSV files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o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f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 xml:space="preserve"> and future climates, starting with the first day for which there is climate data in “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 xml:space="preserve"> climate data &lt;location&gt;.csv” and day 0 (Jan 1, 2025; see “time” column) in “Future climate data &lt;location&gt;.csv”.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2BB0C543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Update variable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B74EF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7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) with the location</w:t>
      </w:r>
      <w:r w:rsidR="00AE5BE9">
        <w:rPr>
          <w:rFonts w:ascii="Times New Roman" w:hAnsi="Times New Roman" w:cs="Times New Roman"/>
          <w:sz w:val="22"/>
          <w:szCs w:val="22"/>
          <w:lang w:val="en-US"/>
        </w:rPr>
        <w:t xml:space="preserve"> name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from “Climate station data.xlsx”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950BA47" w14:textId="2013F2EE" w:rsidR="00CC25A6" w:rsidRDefault="00CC25A6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climate files (over any existing f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iles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), change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save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2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0</w:t>
      </w:r>
    </w:p>
    <w:p w14:paraId="040B18A4" w14:textId="77777777" w:rsidR="004F05DD" w:rsidRPr="004F05DD" w:rsidRDefault="004F05DD" w:rsidP="004F05DD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44261547" w14:textId="25E2BA50" w:rsidR="004F05DD" w:rsidRDefault="004F05DD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remove climate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data files, change “remove” from FALSE to TRUE in line 2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3</w:t>
      </w:r>
    </w:p>
    <w:p w14:paraId="4E2F8505" w14:textId="77777777" w:rsidR="00C04E15" w:rsidRPr="00C04E15" w:rsidRDefault="00C04E15" w:rsidP="00C04E15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660606CD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103FC4D0" w14:textId="77777777" w:rsidR="000073A5" w:rsidRPr="00881380" w:rsidRDefault="000073A5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06A08D86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script only works if the working directory (see line 1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41941B8F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1EE1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51EE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“Climate station data.xlsx”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match the </w:t>
      </w:r>
      <w:r w:rsidR="00FC7F31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FC7F31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546B1389" w:rsidR="00881380" w:rsidRPr="00A16C6D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NC files for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future climates must have been previously downloaded and exist within “Climate data” folder of the downloaded GitHub repo (see “ReadMe download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climate data.docx” and “ReadMe Python download future climate data.docx”)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796E06F9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0D0E6D21" w14:textId="77777777" w:rsidR="000073A5" w:rsidRDefault="000073A5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35C9646C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-1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700975">
        <w:rPr>
          <w:rFonts w:ascii="Times New Roman" w:hAnsi="Times New Roman" w:cs="Times New Roman"/>
          <w:sz w:val="22"/>
          <w:szCs w:val="22"/>
          <w:lang w:val="en-US"/>
        </w:rPr>
        <w:t>Load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required packages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, set working directory, and read “</w:t>
      </w:r>
      <w:r w:rsidR="002A26B0" w:rsidRPr="00F75669">
        <w:rPr>
          <w:rFonts w:ascii="Times New Roman" w:hAnsi="Times New Roman" w:cs="Times New Roman"/>
          <w:sz w:val="22"/>
          <w:szCs w:val="22"/>
          <w:lang w:val="en-US"/>
        </w:rPr>
        <w:t>Climate station data.xlsx”</w:t>
      </w:r>
    </w:p>
    <w:p w14:paraId="3D9DB5D0" w14:textId="4D12FC70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-2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</w:p>
    <w:p w14:paraId="32D8532F" w14:textId="2740D124" w:rsidR="003E03E4" w:rsidRDefault="003E03E4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2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-3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Find information for selected species in “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Climate station data.xlsx”</w:t>
      </w:r>
    </w:p>
    <w:p w14:paraId="163441E3" w14:textId="65754C5E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39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Assign first day for which climate data exists in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climate</w:t>
      </w:r>
    </w:p>
    <w:p w14:paraId="706F3AE3" w14:textId="21FDE6FE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7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Download and process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climate data</w:t>
      </w:r>
    </w:p>
    <w:p w14:paraId="43CBED93" w14:textId="55C85876" w:rsidR="00980388" w:rsidRDefault="00980388" w:rsidP="00980388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-5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Open </w:t>
      </w:r>
      <w:proofErr w:type="spellStart"/>
      <w:r w:rsidR="002A26B0">
        <w:rPr>
          <w:rFonts w:ascii="Times New Roman" w:hAnsi="Times New Roman" w:cs="Times New Roman"/>
          <w:sz w:val="22"/>
          <w:szCs w:val="22"/>
          <w:lang w:val="en-US"/>
        </w:rPr>
        <w:t>netCDF</w:t>
      </w:r>
      <w:proofErr w:type="spellEnd"/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files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 xml:space="preserve"> for </w:t>
      </w:r>
      <w:r w:rsidR="00923CB9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 xml:space="preserve"> climate data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extract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data </w:t>
      </w:r>
    </w:p>
    <w:p w14:paraId="09C14430" w14:textId="4AFCD265" w:rsidR="005D5B6E" w:rsidRDefault="005D5B6E" w:rsidP="00980388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6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-6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Enter climate data into R data frame, remove NAs, and save data (if desired)</w:t>
      </w:r>
    </w:p>
    <w:p w14:paraId="218C86B0" w14:textId="078C0CED" w:rsidR="005D5B6E" w:rsidRDefault="005D5B6E" w:rsidP="00C04E15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7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7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Close and remove (if desired) </w:t>
      </w:r>
      <w:proofErr w:type="spellStart"/>
      <w:r w:rsidR="002A26B0">
        <w:rPr>
          <w:rFonts w:ascii="Times New Roman" w:hAnsi="Times New Roman" w:cs="Times New Roman"/>
          <w:sz w:val="22"/>
          <w:szCs w:val="22"/>
          <w:lang w:val="en-US"/>
        </w:rPr>
        <w:t>netCDF</w:t>
      </w:r>
      <w:proofErr w:type="spellEnd"/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files</w:t>
      </w:r>
    </w:p>
    <w:p w14:paraId="6EB0A7B4" w14:textId="72394F6F" w:rsidR="00980388" w:rsidRPr="009E5F62" w:rsidRDefault="00980388" w:rsidP="00980388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79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Download and process future climate data</w:t>
      </w:r>
    </w:p>
    <w:p w14:paraId="2AF09208" w14:textId="45D77D1E" w:rsidR="004F05DD" w:rsidRDefault="004F05DD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8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-8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Open CSV files for future climate data and extract data </w:t>
      </w:r>
    </w:p>
    <w:p w14:paraId="6A1F135F" w14:textId="02EF287F" w:rsidR="004F05DD" w:rsidRDefault="004F05DD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8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10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Enter climate data into R data frame, remove NAs, and save data (if desired)</w:t>
      </w:r>
    </w:p>
    <w:p w14:paraId="510B128E" w14:textId="1E249A93" w:rsidR="009E5F62" w:rsidRPr="004F05DD" w:rsidRDefault="004F05DD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11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-1</w:t>
      </w:r>
      <w:r w:rsidR="003E03E4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BA65BC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Close and remove (if desired)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files</w:t>
      </w: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073A5"/>
    <w:rsid w:val="0006708F"/>
    <w:rsid w:val="00151EE1"/>
    <w:rsid w:val="001B2EA1"/>
    <w:rsid w:val="001C5F9D"/>
    <w:rsid w:val="002A26B0"/>
    <w:rsid w:val="003370D6"/>
    <w:rsid w:val="0037137B"/>
    <w:rsid w:val="003E03E4"/>
    <w:rsid w:val="00425E89"/>
    <w:rsid w:val="0046703F"/>
    <w:rsid w:val="004F05DD"/>
    <w:rsid w:val="0050021A"/>
    <w:rsid w:val="00597A56"/>
    <w:rsid w:val="005D5B6E"/>
    <w:rsid w:val="005D6B76"/>
    <w:rsid w:val="00630C38"/>
    <w:rsid w:val="006856AF"/>
    <w:rsid w:val="00700975"/>
    <w:rsid w:val="00727D8A"/>
    <w:rsid w:val="0081600B"/>
    <w:rsid w:val="00881380"/>
    <w:rsid w:val="00923CB9"/>
    <w:rsid w:val="00980388"/>
    <w:rsid w:val="009B6AD0"/>
    <w:rsid w:val="009C756F"/>
    <w:rsid w:val="009E2ECF"/>
    <w:rsid w:val="009E5F62"/>
    <w:rsid w:val="009F78B7"/>
    <w:rsid w:val="00A16C6D"/>
    <w:rsid w:val="00AE5BE9"/>
    <w:rsid w:val="00B813CB"/>
    <w:rsid w:val="00BA65BC"/>
    <w:rsid w:val="00C04E15"/>
    <w:rsid w:val="00C33AE8"/>
    <w:rsid w:val="00C42D89"/>
    <w:rsid w:val="00C74B37"/>
    <w:rsid w:val="00CC25A6"/>
    <w:rsid w:val="00D226DE"/>
    <w:rsid w:val="00DB74EF"/>
    <w:rsid w:val="00E67C47"/>
    <w:rsid w:val="00E72E78"/>
    <w:rsid w:val="00E779C5"/>
    <w:rsid w:val="00E93207"/>
    <w:rsid w:val="00F25ADE"/>
    <w:rsid w:val="00F75669"/>
    <w:rsid w:val="00FC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15</cp:revision>
  <dcterms:created xsi:type="dcterms:W3CDTF">2022-12-19T13:00:00Z</dcterms:created>
  <dcterms:modified xsi:type="dcterms:W3CDTF">2023-06-20T09:05:00Z</dcterms:modified>
</cp:coreProperties>
</file>