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B1087" w14:textId="2F938A00" w:rsidR="00F25ADE" w:rsidRPr="001C5F9D" w:rsidRDefault="00F25ADE" w:rsidP="00F25ADE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ReadMe </w:t>
      </w:r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for “</w:t>
      </w:r>
      <w:r w:rsidR="00835F9C"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Fitness metrics and </w:t>
      </w:r>
      <w:proofErr w:type="spellStart"/>
      <w:proofErr w:type="gramStart"/>
      <w:r w:rsidR="00835F9C">
        <w:rPr>
          <w:rFonts w:ascii="Times New Roman" w:hAnsi="Times New Roman" w:cs="Times New Roman"/>
          <w:b/>
          <w:bCs/>
          <w:sz w:val="22"/>
          <w:szCs w:val="22"/>
          <w:lang w:val="en-US"/>
        </w:rPr>
        <w:t>components</w:t>
      </w:r>
      <w:r w:rsidR="00DA2F89">
        <w:rPr>
          <w:rFonts w:ascii="Times New Roman" w:hAnsi="Times New Roman" w:cs="Times New Roman"/>
          <w:b/>
          <w:bCs/>
          <w:sz w:val="22"/>
          <w:szCs w:val="22"/>
          <w:lang w:val="en-US"/>
        </w:rPr>
        <w:t>.R</w:t>
      </w:r>
      <w:proofErr w:type="spellEnd"/>
      <w:proofErr w:type="gramEnd"/>
      <w:r w:rsidR="00A6578B">
        <w:rPr>
          <w:rFonts w:ascii="Times New Roman" w:hAnsi="Times New Roman" w:cs="Times New Roman"/>
          <w:b/>
          <w:bCs/>
          <w:sz w:val="22"/>
          <w:szCs w:val="22"/>
          <w:lang w:val="en-US"/>
        </w:rPr>
        <w:t>”</w:t>
      </w:r>
    </w:p>
    <w:p w14:paraId="75923F6E" w14:textId="77777777" w:rsidR="00F25ADE" w:rsidRPr="001C5F9D" w:rsidRDefault="00F25ADE" w:rsidP="00C42D89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176313A" w14:textId="03F1D07D" w:rsidR="00C42D89" w:rsidRPr="00073FCE" w:rsidRDefault="00C42D89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The following ReadMe 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giv</w:t>
      </w:r>
      <w:r w:rsidRPr="001C5F9D">
        <w:rPr>
          <w:rFonts w:ascii="Times New Roman" w:hAnsi="Times New Roman" w:cs="Times New Roman"/>
          <w:sz w:val="22"/>
          <w:szCs w:val="22"/>
          <w:lang w:val="en-US"/>
        </w:rPr>
        <w:t xml:space="preserve">es a brief overview of how to 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use “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Fitness metrics and </w:t>
      </w:r>
      <w:proofErr w:type="spellStart"/>
      <w:proofErr w:type="gramStart"/>
      <w:r w:rsidR="00835F9C">
        <w:rPr>
          <w:rFonts w:ascii="Times New Roman" w:hAnsi="Times New Roman" w:cs="Times New Roman"/>
          <w:sz w:val="22"/>
          <w:szCs w:val="22"/>
          <w:lang w:val="en-US"/>
        </w:rPr>
        <w:t>components</w:t>
      </w:r>
      <w:r w:rsidR="00E779C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E67C47">
        <w:rPr>
          <w:rFonts w:ascii="Times New Roman" w:hAnsi="Times New Roman" w:cs="Times New Roman"/>
          <w:sz w:val="22"/>
          <w:szCs w:val="22"/>
          <w:lang w:val="en-US"/>
        </w:rPr>
        <w:t>R</w:t>
      </w:r>
      <w:proofErr w:type="spellEnd"/>
      <w:proofErr w:type="gramEnd"/>
      <w:r w:rsidR="00E779C5">
        <w:rPr>
          <w:rFonts w:ascii="Times New Roman" w:hAnsi="Times New Roman" w:cs="Times New Roman"/>
          <w:sz w:val="22"/>
          <w:szCs w:val="22"/>
          <w:lang w:val="en-US"/>
        </w:rPr>
        <w:t>”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to produce the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 temperature response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panels in Figure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1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of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the manuscript</w:t>
      </w:r>
      <w:r w:rsidR="0006708F" w:rsidRPr="001C5F9D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11135F94" w14:textId="77777777" w:rsidR="009E5F62" w:rsidRDefault="009E5F62" w:rsidP="009E5F62">
      <w:pPr>
        <w:ind w:left="426" w:hanging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1D97B3D7" w14:textId="06BBF29E" w:rsidR="00E779C5" w:rsidRDefault="009E5F62" w:rsidP="009E5F62">
      <w:pPr>
        <w:ind w:left="426" w:hanging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Input: 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User-defined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response for a fitness metric or fitness component</w:t>
      </w:r>
    </w:p>
    <w:p w14:paraId="18556A09" w14:textId="2F466AC3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3B7A929A" w14:textId="49986554" w:rsidR="009E5F62" w:rsidRPr="00F226E1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 xml:space="preserve">Output: 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Plots of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temperature responses as in Figure 1 of the manuscript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.</w:t>
      </w:r>
    </w:p>
    <w:p w14:paraId="540EFC73" w14:textId="34BF419B" w:rsidR="009E5F62" w:rsidRDefault="009E5F62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</w:p>
    <w:p w14:paraId="575BDBFC" w14:textId="0F8F003B" w:rsidR="009C756F" w:rsidRPr="009C756F" w:rsidRDefault="00980388" w:rsidP="00CC25A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To run:</w:t>
      </w:r>
      <w:r w:rsidR="00CC25A6" w:rsidRPr="009C756F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CFE3B49" w14:textId="77777777" w:rsidR="00F75669" w:rsidRPr="00CC25A6" w:rsidRDefault="00F75669" w:rsidP="00CC25A6">
      <w:pPr>
        <w:rPr>
          <w:rFonts w:ascii="Times New Roman" w:hAnsi="Times New Roman" w:cs="Times New Roman"/>
          <w:sz w:val="22"/>
          <w:szCs w:val="22"/>
          <w:lang w:val="en-US"/>
        </w:rPr>
      </w:pPr>
    </w:p>
    <w:p w14:paraId="7354D94D" w14:textId="2021B283" w:rsidR="009A69D9" w:rsidRDefault="00835F9C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>Select the fitness metric or fitness component by removing the “#” in front of the desired response (making s</w:t>
      </w:r>
      <w:r w:rsidRPr="00835F9C">
        <w:rPr>
          <w:rFonts w:ascii="Times New Roman" w:hAnsi="Times New Roman" w:cs="Times New Roman"/>
          <w:sz w:val="22"/>
          <w:szCs w:val="22"/>
          <w:lang w:val="en-US"/>
        </w:rPr>
        <w:t>ure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that</w:t>
      </w:r>
      <w:r w:rsidRPr="00835F9C">
        <w:rPr>
          <w:rFonts w:ascii="Times New Roman" w:hAnsi="Times New Roman" w:cs="Times New Roman"/>
          <w:sz w:val="22"/>
          <w:szCs w:val="22"/>
          <w:lang w:val="en-US"/>
        </w:rPr>
        <w:t xml:space="preserve"> there is a "#" in front of all other responses</w:t>
      </w:r>
      <w:r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1921609A" w14:textId="77777777" w:rsidR="009A69D9" w:rsidRPr="009A69D9" w:rsidRDefault="009A69D9" w:rsidP="009A69D9">
      <w:pPr>
        <w:pStyle w:val="ListParagraph"/>
        <w:rPr>
          <w:rFonts w:ascii="Times New Roman" w:hAnsi="Times New Roman" w:cs="Times New Roman"/>
          <w:sz w:val="22"/>
          <w:szCs w:val="22"/>
          <w:lang w:val="en-US"/>
        </w:rPr>
      </w:pPr>
    </w:p>
    <w:p w14:paraId="231094F7" w14:textId="5600AF60" w:rsidR="00C04E15" w:rsidRPr="00F75669" w:rsidRDefault="00C04E15" w:rsidP="00F75669">
      <w:pPr>
        <w:pStyle w:val="ListParagraph"/>
        <w:numPr>
          <w:ilvl w:val="0"/>
          <w:numId w:val="6"/>
        </w:numPr>
        <w:ind w:left="426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Run the </w:t>
      </w:r>
      <w:r w:rsidR="00CC25A6">
        <w:rPr>
          <w:rFonts w:ascii="Times New Roman" w:hAnsi="Times New Roman" w:cs="Times New Roman"/>
          <w:sz w:val="22"/>
          <w:szCs w:val="22"/>
          <w:lang w:val="en-US"/>
        </w:rPr>
        <w:t>script</w:t>
      </w:r>
    </w:p>
    <w:p w14:paraId="148A4DDC" w14:textId="6C1CD40C" w:rsidR="00A16C6D" w:rsidRDefault="00A16C6D" w:rsidP="00A16C6D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59358833" w14:textId="5930ABD1" w:rsidR="00151EE1" w:rsidRDefault="00A16C6D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 w:rsidRPr="00A16C6D">
        <w:rPr>
          <w:rFonts w:ascii="Times New Roman" w:hAnsi="Times New Roman" w:cs="Times New Roman"/>
          <w:b/>
          <w:bCs/>
          <w:sz w:val="22"/>
          <w:szCs w:val="22"/>
          <w:lang w:val="en-US"/>
        </w:rPr>
        <w:t>Potential issues:</w:t>
      </w:r>
    </w:p>
    <w:p w14:paraId="3B3C53C2" w14:textId="77777777" w:rsidR="00115613" w:rsidRPr="00881380" w:rsidRDefault="00115613" w:rsidP="00881380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73BDA99B" w14:textId="428B8EA3" w:rsidR="00A16C6D" w:rsidRPr="00835F9C" w:rsidRDefault="00881380" w:rsidP="00835F9C">
      <w:pPr>
        <w:pStyle w:val="ListParagraph"/>
        <w:numPr>
          <w:ilvl w:val="0"/>
          <w:numId w:val="7"/>
        </w:numPr>
        <w:ind w:left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The script only works if the working directory (see line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9</w:t>
      </w:r>
      <w:r>
        <w:rPr>
          <w:rFonts w:ascii="Times New Roman" w:hAnsi="Times New Roman" w:cs="Times New Roman"/>
          <w:sz w:val="22"/>
          <w:szCs w:val="22"/>
          <w:lang w:val="en-US"/>
        </w:rPr>
        <w:t>) is in the main folder of the downloaded GitHub repo</w:t>
      </w:r>
    </w:p>
    <w:p w14:paraId="72B2074B" w14:textId="77777777" w:rsidR="00835F9C" w:rsidRPr="00A16C6D" w:rsidRDefault="00835F9C" w:rsidP="00835F9C">
      <w:pPr>
        <w:pStyle w:val="ListParagraph"/>
        <w:ind w:left="426"/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02CBBBDF" w14:textId="1466035C" w:rsidR="009E5F62" w:rsidRDefault="00151EE1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US"/>
        </w:rPr>
        <w:t>Script d</w:t>
      </w:r>
      <w:r w:rsidR="009E5F62">
        <w:rPr>
          <w:rFonts w:ascii="Times New Roman" w:hAnsi="Times New Roman" w:cs="Times New Roman"/>
          <w:b/>
          <w:bCs/>
          <w:sz w:val="22"/>
          <w:szCs w:val="22"/>
          <w:lang w:val="en-US"/>
        </w:rPr>
        <w:t>etails:</w:t>
      </w:r>
    </w:p>
    <w:p w14:paraId="289B97A5" w14:textId="77777777" w:rsidR="00115613" w:rsidRDefault="00115613" w:rsidP="00E779C5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en-US"/>
        </w:rPr>
      </w:pPr>
    </w:p>
    <w:p w14:paraId="3D9DB5D0" w14:textId="2C9FA77D" w:rsidR="00980388" w:rsidRDefault="00980388" w:rsidP="00E779C5">
      <w:pPr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15613">
        <w:rPr>
          <w:rFonts w:ascii="Times New Roman" w:hAnsi="Times New Roman" w:cs="Times New Roman"/>
          <w:sz w:val="22"/>
          <w:szCs w:val="22"/>
          <w:lang w:val="en-US"/>
        </w:rPr>
        <w:t>5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18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Load</w:t>
      </w:r>
      <w:r>
        <w:rPr>
          <w:rFonts w:ascii="Times New Roman" w:hAnsi="Times New Roman" w:cs="Times New Roman"/>
          <w:sz w:val="22"/>
          <w:szCs w:val="22"/>
          <w:lang w:val="en-US"/>
        </w:rPr>
        <w:t xml:space="preserve"> required packages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>,</w:t>
      </w:r>
      <w:r w:rsidR="002A26B0">
        <w:rPr>
          <w:rFonts w:ascii="Times New Roman" w:hAnsi="Times New Roman" w:cs="Times New Roman"/>
          <w:sz w:val="22"/>
          <w:szCs w:val="22"/>
          <w:lang w:val="en-US"/>
        </w:rPr>
        <w:t xml:space="preserve"> set working directory</w:t>
      </w:r>
      <w:r w:rsidR="00F226E1">
        <w:rPr>
          <w:rFonts w:ascii="Times New Roman" w:hAnsi="Times New Roman" w:cs="Times New Roman"/>
          <w:sz w:val="22"/>
          <w:szCs w:val="22"/>
          <w:lang w:val="en-US"/>
        </w:rPr>
        <w:t xml:space="preserve"> and h</w:t>
      </w:r>
      <w:r>
        <w:rPr>
          <w:rFonts w:ascii="Times New Roman" w:hAnsi="Times New Roman" w:cs="Times New Roman"/>
          <w:sz w:val="22"/>
          <w:szCs w:val="22"/>
          <w:lang w:val="en-US"/>
        </w:rPr>
        <w:t>ave user enter required information</w:t>
      </w:r>
    </w:p>
    <w:p w14:paraId="163441E3" w14:textId="2269EB3C" w:rsidR="002A26B0" w:rsidRPr="00835F9C" w:rsidRDefault="00980388" w:rsidP="00835F9C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654DC0">
        <w:rPr>
          <w:rFonts w:ascii="Times New Roman" w:hAnsi="Times New Roman" w:cs="Times New Roman"/>
          <w:sz w:val="22"/>
          <w:szCs w:val="22"/>
          <w:lang w:val="en-US"/>
        </w:rPr>
        <w:t>2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28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A6578B">
        <w:rPr>
          <w:rFonts w:ascii="Times New Roman" w:hAnsi="Times New Roman" w:cs="Times New Roman"/>
          <w:sz w:val="22"/>
          <w:szCs w:val="22"/>
          <w:lang w:val="en-US"/>
        </w:rPr>
        <w:t>Read in</w:t>
      </w:r>
      <w:r w:rsidR="009A69D9">
        <w:rPr>
          <w:rFonts w:ascii="Times New Roman" w:hAnsi="Times New Roman" w:cs="Times New Roman"/>
          <w:sz w:val="22"/>
          <w:szCs w:val="22"/>
          <w:lang w:val="en-US"/>
        </w:rPr>
        <w:t xml:space="preserve"> habitat temperature parameters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 and model predictions for </w:t>
      </w:r>
      <w:r w:rsidR="00835F9C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835F9C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 xml:space="preserve">m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835F9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R0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and select data for </w:t>
      </w:r>
      <w:proofErr w:type="spellStart"/>
      <w:r w:rsidR="00835F9C">
        <w:rPr>
          <w:rFonts w:ascii="Times New Roman" w:hAnsi="Times New Roman" w:cs="Times New Roman"/>
          <w:i/>
          <w:iCs/>
          <w:sz w:val="22"/>
          <w:szCs w:val="22"/>
          <w:lang w:val="en-US"/>
        </w:rPr>
        <w:t>Clavigralla</w:t>
      </w:r>
      <w:proofErr w:type="spellEnd"/>
      <w:r w:rsidR="00835F9C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 shadabi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in Benin (change “1,” for different insect populations)</w:t>
      </w:r>
    </w:p>
    <w:p w14:paraId="72D2002E" w14:textId="777B9CE2" w:rsid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30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44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Quantify daily mean temperatures (for histograms in Fig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.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 xml:space="preserve"> 1</w:t>
      </w:r>
      <w:proofErr w:type="gramStart"/>
      <w:r w:rsidR="00835F9C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835F9C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2E5CC108" w14:textId="082E6161" w:rsidR="00DA2F89" w:rsidRPr="00DA2F89" w:rsidRDefault="00DA2F89" w:rsidP="00DA2F89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46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64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835F9C">
        <w:rPr>
          <w:rFonts w:ascii="Times New Roman" w:hAnsi="Times New Roman" w:cs="Times New Roman"/>
          <w:sz w:val="22"/>
          <w:szCs w:val="22"/>
          <w:lang w:val="en-US"/>
        </w:rPr>
        <w:t>Set plot options and define temperature responses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 xml:space="preserve"> (note: </w:t>
      </w:r>
      <w:r w:rsidR="001D7C75" w:rsidRPr="001D7C75">
        <w:rPr>
          <w:rFonts w:ascii="Times New Roman" w:hAnsi="Times New Roman" w:cs="Times New Roman"/>
          <w:sz w:val="22"/>
          <w:szCs w:val="22"/>
          <w:lang w:val="en-US"/>
        </w:rPr>
        <w:t xml:space="preserve">increased mortality at low temperatures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 xml:space="preserve">is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incorporated</w:t>
      </w:r>
      <w:r w:rsidR="001D7C75" w:rsidRPr="001D7C7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1D7C75" w:rsidRPr="001D7C75">
        <w:rPr>
          <w:rFonts w:ascii="Times New Roman" w:hAnsi="Times New Roman" w:cs="Times New Roman"/>
          <w:sz w:val="22"/>
          <w:szCs w:val="22"/>
          <w:lang w:val="en-US"/>
        </w:rPr>
        <w:t>for illustrative purposes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; see Fig. 1D)</w:t>
      </w:r>
      <w:r w:rsidR="001D7C75" w:rsidRPr="001D7C75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</w:p>
    <w:p w14:paraId="7A82EF8B" w14:textId="4F73B6B0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r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66</w:t>
      </w:r>
      <w:r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75</w:t>
      </w:r>
      <w:r>
        <w:rPr>
          <w:rFonts w:ascii="Times New Roman" w:hAnsi="Times New Roman" w:cs="Times New Roman"/>
          <w:sz w:val="22"/>
          <w:szCs w:val="22"/>
          <w:lang w:val="en-US"/>
        </w:rPr>
        <w:tab/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Plot TPC curves</w:t>
      </w:r>
    </w:p>
    <w:p w14:paraId="484B4101" w14:textId="411E331F" w:rsidR="00D87AF4" w:rsidRPr="00787544" w:rsidRDefault="00D87AF4" w:rsidP="00D87AF4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77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>-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97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 xml:space="preserve">Quantify mean values of </w:t>
      </w:r>
      <w:r w:rsidR="001D7C75">
        <w:rPr>
          <w:rFonts w:ascii="Times New Roman" w:hAnsi="Times New Roman" w:cs="Times New Roman"/>
          <w:i/>
          <w:iCs/>
          <w:sz w:val="22"/>
          <w:szCs w:val="22"/>
          <w:lang w:val="en-US"/>
        </w:rPr>
        <w:t>r</w:t>
      </w:r>
      <w:r w:rsidR="001D7C75">
        <w:rPr>
          <w:rFonts w:ascii="Times New Roman" w:hAnsi="Times New Roman" w:cs="Times New Roman"/>
          <w:i/>
          <w:iCs/>
          <w:sz w:val="22"/>
          <w:szCs w:val="22"/>
          <w:vertAlign w:val="subscript"/>
          <w:lang w:val="en-US"/>
        </w:rPr>
        <w:t xml:space="preserve">m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 xml:space="preserve">and </w:t>
      </w:r>
      <w:r w:rsidR="001D7C75">
        <w:rPr>
          <w:rFonts w:ascii="Times New Roman" w:hAnsi="Times New Roman" w:cs="Times New Roman"/>
          <w:i/>
          <w:iCs/>
          <w:sz w:val="22"/>
          <w:szCs w:val="22"/>
          <w:lang w:val="en-US"/>
        </w:rPr>
        <w:t xml:space="preserve">R0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(orange and blue points in Fig. 1</w:t>
      </w:r>
      <w:proofErr w:type="gramStart"/>
      <w:r w:rsidR="001D7C75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1D7C75">
        <w:rPr>
          <w:rFonts w:ascii="Times New Roman" w:hAnsi="Times New Roman" w:cs="Times New Roman"/>
          <w:sz w:val="22"/>
          <w:szCs w:val="22"/>
          <w:lang w:val="en-US"/>
        </w:rPr>
        <w:t>)</w:t>
      </w:r>
    </w:p>
    <w:p w14:paraId="510B128E" w14:textId="784AF65F" w:rsidR="009E5F62" w:rsidRPr="00D124E6" w:rsidRDefault="00787544" w:rsidP="00D124E6">
      <w:pPr>
        <w:ind w:left="1440" w:hanging="1440"/>
        <w:jc w:val="both"/>
        <w:rPr>
          <w:rFonts w:ascii="Times New Roman" w:hAnsi="Times New Roman" w:cs="Times New Roman"/>
          <w:i/>
          <w:iCs/>
          <w:sz w:val="22"/>
          <w:szCs w:val="22"/>
          <w:lang w:val="en-US"/>
        </w:rPr>
      </w:pPr>
      <w:r w:rsidRPr="00787544">
        <w:rPr>
          <w:rFonts w:ascii="Times New Roman" w:hAnsi="Times New Roman" w:cs="Times New Roman"/>
          <w:sz w:val="22"/>
          <w:szCs w:val="22"/>
          <w:lang w:val="en-US"/>
        </w:rPr>
        <w:t xml:space="preserve">Lines </w:t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99-106</w:t>
      </w:r>
      <w:r w:rsidRPr="00787544">
        <w:rPr>
          <w:rFonts w:ascii="Times New Roman" w:hAnsi="Times New Roman" w:cs="Times New Roman"/>
          <w:sz w:val="22"/>
          <w:szCs w:val="22"/>
          <w:lang w:val="en-US"/>
        </w:rPr>
        <w:tab/>
      </w:r>
      <w:r w:rsidR="001D7C75">
        <w:rPr>
          <w:rFonts w:ascii="Times New Roman" w:hAnsi="Times New Roman" w:cs="Times New Roman"/>
          <w:sz w:val="22"/>
          <w:szCs w:val="22"/>
          <w:lang w:val="en-US"/>
        </w:rPr>
        <w:t>Plot temperature histograms for the recent and future climates (see Fig. 1</w:t>
      </w:r>
      <w:proofErr w:type="gramStart"/>
      <w:r w:rsidR="001D7C75">
        <w:rPr>
          <w:rFonts w:ascii="Times New Roman" w:hAnsi="Times New Roman" w:cs="Times New Roman"/>
          <w:sz w:val="22"/>
          <w:szCs w:val="22"/>
          <w:lang w:val="en-US"/>
        </w:rPr>
        <w:t>A,B</w:t>
      </w:r>
      <w:proofErr w:type="gramEnd"/>
      <w:r w:rsidR="001D7C75">
        <w:rPr>
          <w:rFonts w:ascii="Times New Roman" w:hAnsi="Times New Roman" w:cs="Times New Roman"/>
          <w:sz w:val="22"/>
          <w:szCs w:val="22"/>
          <w:lang w:val="en-US"/>
        </w:rPr>
        <w:t>)</w:t>
      </w:r>
    </w:p>
    <w:sectPr w:rsidR="009E5F62" w:rsidRPr="00D124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7EE0"/>
    <w:multiLevelType w:val="hybridMultilevel"/>
    <w:tmpl w:val="7BCA8CD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45D9D"/>
    <w:multiLevelType w:val="multilevel"/>
    <w:tmpl w:val="41FC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3458F3"/>
    <w:multiLevelType w:val="hybridMultilevel"/>
    <w:tmpl w:val="64CECA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FA054A"/>
    <w:multiLevelType w:val="hybridMultilevel"/>
    <w:tmpl w:val="1E6679A4"/>
    <w:lvl w:ilvl="0" w:tplc="0809000F">
      <w:start w:val="1"/>
      <w:numFmt w:val="decimal"/>
      <w:lvlText w:val="%1."/>
      <w:lvlJc w:val="left"/>
      <w:pPr>
        <w:ind w:left="784" w:hanging="360"/>
      </w:pPr>
    </w:lvl>
    <w:lvl w:ilvl="1" w:tplc="08090019">
      <w:start w:val="1"/>
      <w:numFmt w:val="lowerLetter"/>
      <w:lvlText w:val="%2."/>
      <w:lvlJc w:val="left"/>
      <w:pPr>
        <w:ind w:left="1504" w:hanging="360"/>
      </w:pPr>
    </w:lvl>
    <w:lvl w:ilvl="2" w:tplc="0809001B" w:tentative="1">
      <w:start w:val="1"/>
      <w:numFmt w:val="lowerRoman"/>
      <w:lvlText w:val="%3."/>
      <w:lvlJc w:val="right"/>
      <w:pPr>
        <w:ind w:left="2224" w:hanging="180"/>
      </w:pPr>
    </w:lvl>
    <w:lvl w:ilvl="3" w:tplc="0809000F" w:tentative="1">
      <w:start w:val="1"/>
      <w:numFmt w:val="decimal"/>
      <w:lvlText w:val="%4."/>
      <w:lvlJc w:val="left"/>
      <w:pPr>
        <w:ind w:left="2944" w:hanging="360"/>
      </w:pPr>
    </w:lvl>
    <w:lvl w:ilvl="4" w:tplc="08090019" w:tentative="1">
      <w:start w:val="1"/>
      <w:numFmt w:val="lowerLetter"/>
      <w:lvlText w:val="%5."/>
      <w:lvlJc w:val="left"/>
      <w:pPr>
        <w:ind w:left="3664" w:hanging="360"/>
      </w:pPr>
    </w:lvl>
    <w:lvl w:ilvl="5" w:tplc="0809001B" w:tentative="1">
      <w:start w:val="1"/>
      <w:numFmt w:val="lowerRoman"/>
      <w:lvlText w:val="%6."/>
      <w:lvlJc w:val="right"/>
      <w:pPr>
        <w:ind w:left="4384" w:hanging="180"/>
      </w:pPr>
    </w:lvl>
    <w:lvl w:ilvl="6" w:tplc="0809000F" w:tentative="1">
      <w:start w:val="1"/>
      <w:numFmt w:val="decimal"/>
      <w:lvlText w:val="%7."/>
      <w:lvlJc w:val="left"/>
      <w:pPr>
        <w:ind w:left="5104" w:hanging="360"/>
      </w:pPr>
    </w:lvl>
    <w:lvl w:ilvl="7" w:tplc="08090019" w:tentative="1">
      <w:start w:val="1"/>
      <w:numFmt w:val="lowerLetter"/>
      <w:lvlText w:val="%8."/>
      <w:lvlJc w:val="left"/>
      <w:pPr>
        <w:ind w:left="5824" w:hanging="360"/>
      </w:pPr>
    </w:lvl>
    <w:lvl w:ilvl="8" w:tplc="0809001B" w:tentative="1">
      <w:start w:val="1"/>
      <w:numFmt w:val="lowerRoman"/>
      <w:lvlText w:val="%9."/>
      <w:lvlJc w:val="right"/>
      <w:pPr>
        <w:ind w:left="6544" w:hanging="180"/>
      </w:pPr>
    </w:lvl>
  </w:abstractNum>
  <w:abstractNum w:abstractNumId="4" w15:restartNumberingAfterBreak="0">
    <w:nsid w:val="2665308E"/>
    <w:multiLevelType w:val="hybridMultilevel"/>
    <w:tmpl w:val="0E985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9942F9"/>
    <w:multiLevelType w:val="hybridMultilevel"/>
    <w:tmpl w:val="2F08C5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E65BFC"/>
    <w:multiLevelType w:val="hybridMultilevel"/>
    <w:tmpl w:val="5D089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5620170">
    <w:abstractNumId w:val="3"/>
  </w:num>
  <w:num w:numId="2" w16cid:durableId="993948781">
    <w:abstractNumId w:val="4"/>
  </w:num>
  <w:num w:numId="3" w16cid:durableId="1290090117">
    <w:abstractNumId w:val="6"/>
  </w:num>
  <w:num w:numId="4" w16cid:durableId="734821678">
    <w:abstractNumId w:val="2"/>
  </w:num>
  <w:num w:numId="5" w16cid:durableId="1425498053">
    <w:abstractNumId w:val="1"/>
  </w:num>
  <w:num w:numId="6" w16cid:durableId="1517304632">
    <w:abstractNumId w:val="0"/>
  </w:num>
  <w:num w:numId="7" w16cid:durableId="177925227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D89"/>
    <w:rsid w:val="000424A0"/>
    <w:rsid w:val="0006708F"/>
    <w:rsid w:val="00073FCE"/>
    <w:rsid w:val="00115613"/>
    <w:rsid w:val="00151EE1"/>
    <w:rsid w:val="001B2EA1"/>
    <w:rsid w:val="001C5F9D"/>
    <w:rsid w:val="001D5DEB"/>
    <w:rsid w:val="001D7C75"/>
    <w:rsid w:val="0022507F"/>
    <w:rsid w:val="002A26B0"/>
    <w:rsid w:val="003370D6"/>
    <w:rsid w:val="0037137B"/>
    <w:rsid w:val="003B028A"/>
    <w:rsid w:val="00425E89"/>
    <w:rsid w:val="0046703F"/>
    <w:rsid w:val="004F05DD"/>
    <w:rsid w:val="00545B69"/>
    <w:rsid w:val="00554F3E"/>
    <w:rsid w:val="00597A56"/>
    <w:rsid w:val="005D5B6E"/>
    <w:rsid w:val="00630C38"/>
    <w:rsid w:val="00654DC0"/>
    <w:rsid w:val="006856AF"/>
    <w:rsid w:val="00727D8A"/>
    <w:rsid w:val="00766A77"/>
    <w:rsid w:val="00787544"/>
    <w:rsid w:val="0081600B"/>
    <w:rsid w:val="00822D69"/>
    <w:rsid w:val="00835F9C"/>
    <w:rsid w:val="00881380"/>
    <w:rsid w:val="0089580B"/>
    <w:rsid w:val="008A71A3"/>
    <w:rsid w:val="00980388"/>
    <w:rsid w:val="009A69D9"/>
    <w:rsid w:val="009C756F"/>
    <w:rsid w:val="009E2ECF"/>
    <w:rsid w:val="009E5F62"/>
    <w:rsid w:val="009F78B7"/>
    <w:rsid w:val="00A16C6D"/>
    <w:rsid w:val="00A2270A"/>
    <w:rsid w:val="00A6578B"/>
    <w:rsid w:val="00A67499"/>
    <w:rsid w:val="00B813CB"/>
    <w:rsid w:val="00C04E15"/>
    <w:rsid w:val="00C33AE8"/>
    <w:rsid w:val="00C42D89"/>
    <w:rsid w:val="00C74B37"/>
    <w:rsid w:val="00CC25A6"/>
    <w:rsid w:val="00D124E6"/>
    <w:rsid w:val="00D226DE"/>
    <w:rsid w:val="00D63E60"/>
    <w:rsid w:val="00D87AF4"/>
    <w:rsid w:val="00DA2F89"/>
    <w:rsid w:val="00E67C47"/>
    <w:rsid w:val="00E72E78"/>
    <w:rsid w:val="00E779C5"/>
    <w:rsid w:val="00E93207"/>
    <w:rsid w:val="00EF018C"/>
    <w:rsid w:val="00F1214A"/>
    <w:rsid w:val="00F226E1"/>
    <w:rsid w:val="00F25ADE"/>
    <w:rsid w:val="00F5152C"/>
    <w:rsid w:val="00F75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FB700D"/>
  <w15:chartTrackingRefBased/>
  <w15:docId w15:val="{6BCA833B-58FA-D64B-9343-69EE20953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D8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B2E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A1"/>
    <w:rPr>
      <w:color w:val="605E5C"/>
      <w:shd w:val="clear" w:color="auto" w:fill="E1DFDD"/>
    </w:rPr>
  </w:style>
  <w:style w:type="character" w:customStyle="1" w:styleId="kw2">
    <w:name w:val="kw2"/>
    <w:basedOn w:val="DefaultParagraphFont"/>
    <w:rsid w:val="00B813C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13CB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13CB"/>
    <w:rPr>
      <w:rFonts w:ascii="Consolas" w:hAnsi="Consolas"/>
      <w:sz w:val="20"/>
      <w:szCs w:val="20"/>
    </w:rPr>
  </w:style>
  <w:style w:type="character" w:customStyle="1" w:styleId="kw1">
    <w:name w:val="kw1"/>
    <w:basedOn w:val="DefaultParagraphFont"/>
    <w:rsid w:val="00B813CB"/>
  </w:style>
  <w:style w:type="character" w:customStyle="1" w:styleId="kw3">
    <w:name w:val="kw3"/>
    <w:basedOn w:val="DefaultParagraphFont"/>
    <w:rsid w:val="00B813CB"/>
  </w:style>
  <w:style w:type="character" w:customStyle="1" w:styleId="re5">
    <w:name w:val="re5"/>
    <w:basedOn w:val="DefaultParagraphFont"/>
    <w:rsid w:val="00B813CB"/>
  </w:style>
  <w:style w:type="character" w:customStyle="1" w:styleId="nu0">
    <w:name w:val="nu0"/>
    <w:basedOn w:val="DefaultParagraphFont"/>
    <w:rsid w:val="00B813CB"/>
  </w:style>
  <w:style w:type="character" w:customStyle="1" w:styleId="sy0">
    <w:name w:val="sy0"/>
    <w:basedOn w:val="DefaultParagraphFont"/>
    <w:rsid w:val="00B813CB"/>
  </w:style>
  <w:style w:type="character" w:customStyle="1" w:styleId="st0">
    <w:name w:val="st0"/>
    <w:basedOn w:val="DefaultParagraphFont"/>
    <w:rsid w:val="00B813CB"/>
  </w:style>
  <w:style w:type="character" w:customStyle="1" w:styleId="es4">
    <w:name w:val="es4"/>
    <w:basedOn w:val="DefaultParagraphFont"/>
    <w:rsid w:val="00B813CB"/>
  </w:style>
  <w:style w:type="character" w:styleId="FollowedHyperlink">
    <w:name w:val="FollowedHyperlink"/>
    <w:basedOn w:val="DefaultParagraphFont"/>
    <w:uiPriority w:val="99"/>
    <w:semiHidden/>
    <w:unhideWhenUsed/>
    <w:rsid w:val="0037137B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A227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391886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5572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8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25877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1521610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1993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20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446081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86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Chris Johnson</cp:lastModifiedBy>
  <cp:revision>25</cp:revision>
  <dcterms:created xsi:type="dcterms:W3CDTF">2022-12-19T13:00:00Z</dcterms:created>
  <dcterms:modified xsi:type="dcterms:W3CDTF">2023-05-05T10:43:00Z</dcterms:modified>
</cp:coreProperties>
</file>