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AC0" w:rsidRPr="00C71AC0" w:rsidRDefault="00C71AC0" w:rsidP="00C71AC0">
      <w:pPr>
        <w:shd w:val="clear" w:color="auto" w:fill="F1F1F1"/>
        <w:spacing w:after="0" w:line="435" w:lineRule="atLeast"/>
        <w:outlineLvl w:val="1"/>
        <w:rPr>
          <w:rFonts w:ascii="Segoe UI" w:eastAsia="Times New Roman" w:hAnsi="Segoe UI" w:cs="Segoe UI"/>
          <w:color w:val="23282D"/>
          <w:sz w:val="35"/>
          <w:szCs w:val="35"/>
          <w:lang w:eastAsia="en-AU"/>
        </w:rPr>
      </w:pPr>
      <w:proofErr w:type="spellStart"/>
      <w:r w:rsidRPr="00C71AC0">
        <w:rPr>
          <w:rFonts w:ascii="Segoe UI" w:eastAsia="Times New Roman" w:hAnsi="Segoe UI" w:cs="Segoe UI"/>
          <w:color w:val="23282D"/>
          <w:sz w:val="35"/>
          <w:szCs w:val="35"/>
          <w:lang w:eastAsia="en-AU"/>
        </w:rPr>
        <w:t>Shortcode</w:t>
      </w:r>
      <w:proofErr w:type="spellEnd"/>
      <w:r w:rsidRPr="00C71AC0">
        <w:rPr>
          <w:rFonts w:ascii="Segoe UI" w:eastAsia="Times New Roman" w:hAnsi="Segoe UI" w:cs="Segoe UI"/>
          <w:color w:val="23282D"/>
          <w:sz w:val="35"/>
          <w:szCs w:val="35"/>
          <w:lang w:eastAsia="en-AU"/>
        </w:rPr>
        <w:t xml:space="preserve"> any widget - insert widgets or widget areas into a page.</w:t>
      </w:r>
    </w:p>
    <w:p w:rsidR="00C71AC0" w:rsidRPr="00C71AC0" w:rsidRDefault="00C71AC0" w:rsidP="00C71AC0">
      <w:pPr>
        <w:shd w:val="clear" w:color="auto" w:fill="F1F1F1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en-AU"/>
        </w:rPr>
      </w:pPr>
      <w:r w:rsidRPr="00C71AC0"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en-AU"/>
        </w:rPr>
        <w:t xml:space="preserve">More detailed instructions at the </w:t>
      </w:r>
      <w:proofErr w:type="spellStart"/>
      <w:r w:rsidRPr="00C71AC0"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en-AU"/>
        </w:rPr>
        <w:t>wordpress</w:t>
      </w:r>
      <w:proofErr w:type="spellEnd"/>
      <w:r w:rsidRPr="00C71AC0"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en-AU"/>
        </w:rPr>
        <w:t xml:space="preserve"> plugin </w:t>
      </w:r>
      <w:hyperlink r:id="rId5" w:tgtFrame="_new" w:history="1">
        <w:r w:rsidRPr="00C71AC0">
          <w:rPr>
            <w:rFonts w:ascii="Segoe UI" w:eastAsia="Times New Roman" w:hAnsi="Segoe UI" w:cs="Segoe UI"/>
            <w:b/>
            <w:bCs/>
            <w:color w:val="0073AA"/>
            <w:sz w:val="31"/>
            <w:szCs w:val="31"/>
            <w:u w:val="single"/>
            <w:lang w:eastAsia="en-AU"/>
          </w:rPr>
          <w:t xml:space="preserve">installation and </w:t>
        </w:r>
        <w:proofErr w:type="spellStart"/>
        <w:r w:rsidRPr="00C71AC0">
          <w:rPr>
            <w:rFonts w:ascii="Segoe UI" w:eastAsia="Times New Roman" w:hAnsi="Segoe UI" w:cs="Segoe UI"/>
            <w:b/>
            <w:bCs/>
            <w:color w:val="0073AA"/>
            <w:sz w:val="31"/>
            <w:szCs w:val="31"/>
            <w:u w:val="single"/>
            <w:lang w:eastAsia="en-AU"/>
          </w:rPr>
          <w:t>faq</w:t>
        </w:r>
        <w:proofErr w:type="spellEnd"/>
        <w:r w:rsidRPr="00C71AC0">
          <w:rPr>
            <w:rFonts w:ascii="Segoe UI" w:eastAsia="Times New Roman" w:hAnsi="Segoe UI" w:cs="Segoe UI"/>
            <w:b/>
            <w:bCs/>
            <w:color w:val="0073AA"/>
            <w:sz w:val="31"/>
            <w:szCs w:val="31"/>
            <w:u w:val="single"/>
            <w:lang w:eastAsia="en-AU"/>
          </w:rPr>
          <w:t xml:space="preserve"> pages.</w:t>
        </w:r>
      </w:hyperlink>
    </w:p>
    <w:p w:rsidR="00C71AC0" w:rsidRPr="00C71AC0" w:rsidRDefault="00C71AC0" w:rsidP="00C71AC0">
      <w:pPr>
        <w:numPr>
          <w:ilvl w:val="0"/>
          <w:numId w:val="1"/>
        </w:numPr>
        <w:shd w:val="clear" w:color="auto" w:fill="F1F1F1"/>
        <w:spacing w:before="100" w:beforeAutospacing="1" w:after="90" w:line="240" w:lineRule="auto"/>
        <w:ind w:left="480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Test your widget in a normal sidebar first. </w:t>
      </w:r>
      <w:hyperlink r:id="rId6" w:tooltip="Go to widget area" w:history="1">
        <w:r w:rsidRPr="00C71AC0">
          <w:rPr>
            <w:rFonts w:ascii="Segoe UI" w:eastAsia="Times New Roman" w:hAnsi="Segoe UI" w:cs="Segoe UI"/>
            <w:color w:val="0073AA"/>
            <w:sz w:val="20"/>
            <w:szCs w:val="20"/>
            <w:u w:val="single"/>
            <w:lang w:eastAsia="en-AU"/>
          </w:rPr>
          <w:t>Go to widgets</w:t>
        </w:r>
      </w:hyperlink>
    </w:p>
    <w:p w:rsidR="00C71AC0" w:rsidRPr="00C71AC0" w:rsidRDefault="00C71AC0" w:rsidP="00C71AC0">
      <w:pPr>
        <w:numPr>
          <w:ilvl w:val="0"/>
          <w:numId w:val="1"/>
        </w:numPr>
        <w:shd w:val="clear" w:color="auto" w:fill="F1F1F1"/>
        <w:spacing w:before="100" w:beforeAutospacing="1" w:after="90" w:line="240" w:lineRule="auto"/>
        <w:ind w:left="480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Drag the widgets you want to use to the 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shortcodes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sidebar.</w:t>
      </w:r>
    </w:p>
    <w:p w:rsidR="00C71AC0" w:rsidRPr="00C71AC0" w:rsidRDefault="00C71AC0" w:rsidP="00C71AC0">
      <w:pPr>
        <w:numPr>
          <w:ilvl w:val="0"/>
          <w:numId w:val="1"/>
        </w:numPr>
        <w:shd w:val="clear" w:color="auto" w:fill="F1F1F1"/>
        <w:spacing w:before="100" w:beforeAutospacing="1" w:after="90" w:line="240" w:lineRule="auto"/>
        <w:ind w:left="480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Add a 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do_widget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or 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do_widget_area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shortcode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to a page. </w:t>
      </w:r>
      <w:hyperlink r:id="rId7" w:tooltip="Create a page" w:history="1">
        <w:r w:rsidRPr="00C71AC0">
          <w:rPr>
            <w:rFonts w:ascii="Segoe UI" w:eastAsia="Times New Roman" w:hAnsi="Segoe UI" w:cs="Segoe UI"/>
            <w:color w:val="0073AA"/>
            <w:sz w:val="20"/>
            <w:szCs w:val="20"/>
            <w:u w:val="single"/>
            <w:lang w:eastAsia="en-AU"/>
          </w:rPr>
          <w:t xml:space="preserve">Create a page with example </w:t>
        </w:r>
        <w:proofErr w:type="spellStart"/>
        <w:r w:rsidRPr="00C71AC0">
          <w:rPr>
            <w:rFonts w:ascii="Segoe UI" w:eastAsia="Times New Roman" w:hAnsi="Segoe UI" w:cs="Segoe UI"/>
            <w:color w:val="0073AA"/>
            <w:sz w:val="20"/>
            <w:szCs w:val="20"/>
            <w:u w:val="single"/>
            <w:lang w:eastAsia="en-AU"/>
          </w:rPr>
          <w:t>do_widget</w:t>
        </w:r>
        <w:proofErr w:type="spellEnd"/>
        <w:r w:rsidRPr="00C71AC0">
          <w:rPr>
            <w:rFonts w:ascii="Segoe UI" w:eastAsia="Times New Roman" w:hAnsi="Segoe UI" w:cs="Segoe UI"/>
            <w:color w:val="0073AA"/>
            <w:sz w:val="20"/>
            <w:szCs w:val="20"/>
            <w:u w:val="single"/>
            <w:lang w:eastAsia="en-AU"/>
          </w:rPr>
          <w:t xml:space="preserve"> </w:t>
        </w:r>
        <w:proofErr w:type="spellStart"/>
        <w:r w:rsidRPr="00C71AC0">
          <w:rPr>
            <w:rFonts w:ascii="Segoe UI" w:eastAsia="Times New Roman" w:hAnsi="Segoe UI" w:cs="Segoe UI"/>
            <w:color w:val="0073AA"/>
            <w:sz w:val="20"/>
            <w:szCs w:val="20"/>
            <w:u w:val="single"/>
            <w:lang w:eastAsia="en-AU"/>
          </w:rPr>
          <w:t>shortcode</w:t>
        </w:r>
        <w:proofErr w:type="spellEnd"/>
      </w:hyperlink>
    </w:p>
    <w:p w:rsidR="00C71AC0" w:rsidRPr="00C71AC0" w:rsidRDefault="00C71AC0" w:rsidP="00C71AC0">
      <w:pPr>
        <w:shd w:val="clear" w:color="auto" w:fill="F1F1F1"/>
        <w:spacing w:before="240" w:after="240" w:line="240" w:lineRule="auto"/>
        <w:outlineLvl w:val="1"/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en-AU"/>
        </w:rPr>
      </w:pPr>
      <w:r w:rsidRPr="00C71AC0"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en-AU"/>
        </w:rPr>
        <w:t>To add a single widget to a page</w:t>
      </w:r>
    </w:p>
    <w:p w:rsidR="00C71AC0" w:rsidRPr="00C71AC0" w:rsidRDefault="00C71AC0" w:rsidP="00C71AC0">
      <w:pPr>
        <w:numPr>
          <w:ilvl w:val="0"/>
          <w:numId w:val="2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Add the 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shortcode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[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do_widget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widgetname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] to a page:</w:t>
      </w:r>
    </w:p>
    <w:p w:rsidR="00C71AC0" w:rsidRPr="00C71AC0" w:rsidRDefault="00C71AC0" w:rsidP="00C71AC0">
      <w:pPr>
        <w:numPr>
          <w:ilvl w:val="0"/>
          <w:numId w:val="2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</w:p>
    <w:p w:rsidR="00C71AC0" w:rsidRPr="00C71AC0" w:rsidRDefault="00C71AC0" w:rsidP="00C71AC0">
      <w:pPr>
        <w:numPr>
          <w:ilvl w:val="0"/>
          <w:numId w:val="2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[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do_widget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categories] or [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do_widget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name=categories]</w:t>
      </w:r>
    </w:p>
    <w:p w:rsidR="00C71AC0" w:rsidRPr="00C71AC0" w:rsidRDefault="00C71AC0" w:rsidP="00C71AC0">
      <w:pPr>
        <w:numPr>
          <w:ilvl w:val="0"/>
          <w:numId w:val="2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[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do_widget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"tag cloud"] or [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do_widget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id=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widgetid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]</w:t>
      </w:r>
    </w:p>
    <w:p w:rsidR="00C71AC0" w:rsidRPr="00C71AC0" w:rsidRDefault="00C71AC0" w:rsidP="00C71AC0">
      <w:pPr>
        <w:numPr>
          <w:ilvl w:val="0"/>
          <w:numId w:val="2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To see a list of your widgets in their sidebars, </w:t>
      </w:r>
      <w:proofErr w:type="gram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add </w:t>
      </w:r>
      <w:r w:rsidRPr="00C71AC0">
        <w:rPr>
          <w:rFonts w:ascii="Segoe UI" w:eastAsia="Times New Roman" w:hAnsi="Segoe UI" w:cs="Segoe UI"/>
          <w:b/>
          <w:bCs/>
          <w:color w:val="444444"/>
          <w:sz w:val="20"/>
          <w:szCs w:val="20"/>
          <w:lang w:eastAsia="en-AU"/>
        </w:rPr>
        <w:t>?</w:t>
      </w:r>
      <w:proofErr w:type="spellStart"/>
      <w:r w:rsidRPr="00C71AC0">
        <w:rPr>
          <w:rFonts w:ascii="Segoe UI" w:eastAsia="Times New Roman" w:hAnsi="Segoe UI" w:cs="Segoe UI"/>
          <w:b/>
          <w:bCs/>
          <w:color w:val="444444"/>
          <w:sz w:val="20"/>
          <w:szCs w:val="20"/>
          <w:lang w:eastAsia="en-AU"/>
        </w:rPr>
        <w:t>do</w:t>
      </w:r>
      <w:proofErr w:type="gramEnd"/>
      <w:r w:rsidRPr="00C71AC0">
        <w:rPr>
          <w:rFonts w:ascii="Segoe UI" w:eastAsia="Times New Roman" w:hAnsi="Segoe UI" w:cs="Segoe UI"/>
          <w:b/>
          <w:bCs/>
          <w:color w:val="444444"/>
          <w:sz w:val="20"/>
          <w:szCs w:val="20"/>
          <w:lang w:eastAsia="en-AU"/>
        </w:rPr>
        <w:t>_widget_debug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 to the 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url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of page with the 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do_widget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shortcode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.</w:t>
      </w:r>
    </w:p>
    <w:p w:rsidR="00C71AC0" w:rsidRPr="00C71AC0" w:rsidRDefault="00C71AC0" w:rsidP="00C71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br/>
      </w:r>
    </w:p>
    <w:p w:rsidR="00C71AC0" w:rsidRPr="00C71AC0" w:rsidRDefault="00C71AC0" w:rsidP="00C71AC0">
      <w:pPr>
        <w:shd w:val="clear" w:color="auto" w:fill="F1F1F1"/>
        <w:spacing w:before="240" w:after="240" w:line="240" w:lineRule="auto"/>
        <w:outlineLvl w:val="1"/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en-AU"/>
        </w:rPr>
      </w:pPr>
      <w:r w:rsidRPr="00C71AC0"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en-AU"/>
        </w:rPr>
        <w:t>More advanced options:</w:t>
      </w:r>
    </w:p>
    <w:p w:rsidR="00C71AC0" w:rsidRPr="00C71AC0" w:rsidRDefault="00C71AC0" w:rsidP="00C71AC0">
      <w:pPr>
        <w:numPr>
          <w:ilvl w:val="0"/>
          <w:numId w:val="3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Use title=false to hide a widget title.</w:t>
      </w:r>
    </w:p>
    <w:p w:rsidR="00C71AC0" w:rsidRPr="00C71AC0" w:rsidRDefault="00C71AC0" w:rsidP="00C71AC0">
      <w:pPr>
        <w:numPr>
          <w:ilvl w:val="0"/>
          <w:numId w:val="3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[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do_widget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</w:t>
      </w:r>
      <w:proofErr w:type="gram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pages</w:t>
      </w:r>
      <w:proofErr w:type="gram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title=false] will hide the widget title</w:t>
      </w:r>
    </w:p>
    <w:p w:rsidR="00C71AC0" w:rsidRPr="00C71AC0" w:rsidRDefault="00C71AC0" w:rsidP="00C71AC0">
      <w:pPr>
        <w:shd w:val="clear" w:color="auto" w:fill="F1F1F1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en-AU"/>
        </w:rPr>
      </w:pPr>
      <w:r w:rsidRPr="00C71AC0"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en-AU"/>
        </w:rPr>
        <w:t>To change the style, change the html:</w:t>
      </w:r>
    </w:p>
    <w:p w:rsidR="00C71AC0" w:rsidRPr="00C71AC0" w:rsidRDefault="00C71AC0" w:rsidP="00C71AC0">
      <w:pPr>
        <w:numPr>
          <w:ilvl w:val="0"/>
          <w:numId w:val="4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Use title=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somehtmltag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and wrap=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somehtmltag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to change the html used. This may change how your theme's 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css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affects the widget when it is in page. It all depends what 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what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html selectors your theme uses.</w:t>
      </w:r>
    </w:p>
    <w:p w:rsidR="00C71AC0" w:rsidRPr="00C71AC0" w:rsidRDefault="00C71AC0" w:rsidP="00C71AC0">
      <w:pPr>
        <w:numPr>
          <w:ilvl w:val="0"/>
          <w:numId w:val="4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Use class=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yourclassname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to add a class - maybe to override your themes widget styling? Obviously you must have 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css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that applies to that class.</w:t>
      </w:r>
    </w:p>
    <w:p w:rsidR="00C71AC0" w:rsidRPr="00C71AC0" w:rsidRDefault="00C71AC0" w:rsidP="00C71AC0">
      <w:pPr>
        <w:numPr>
          <w:ilvl w:val="0"/>
          <w:numId w:val="4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[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do_widget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</w:t>
      </w:r>
      <w:proofErr w:type="gram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pages</w:t>
      </w:r>
      <w:proofErr w:type="gram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title=h3] give the title a heading 3 html tag.</w:t>
      </w:r>
    </w:p>
    <w:p w:rsidR="00C71AC0" w:rsidRPr="00C71AC0" w:rsidRDefault="00C71AC0" w:rsidP="00C71AC0">
      <w:pPr>
        <w:numPr>
          <w:ilvl w:val="0"/>
          <w:numId w:val="4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[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do_widget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"tag cloud" wrap=aside] will wrap the widget in an "aside" html tag.</w:t>
      </w:r>
    </w:p>
    <w:p w:rsidR="00C71AC0" w:rsidRPr="00C71AC0" w:rsidRDefault="00C71AC0" w:rsidP="00C71AC0">
      <w:pPr>
        <w:shd w:val="clear" w:color="auto" w:fill="F1F1F1"/>
        <w:spacing w:before="319" w:after="319" w:line="240" w:lineRule="auto"/>
        <w:outlineLvl w:val="3"/>
        <w:rPr>
          <w:rFonts w:ascii="Segoe UI" w:eastAsia="Times New Roman" w:hAnsi="Segoe UI" w:cs="Segoe UI"/>
          <w:b/>
          <w:bCs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b/>
          <w:bCs/>
          <w:color w:val="444444"/>
          <w:sz w:val="20"/>
          <w:szCs w:val="20"/>
          <w:lang w:eastAsia="en-AU"/>
        </w:rPr>
        <w:t xml:space="preserve">Valid title html tags </w:t>
      </w:r>
      <w:proofErr w:type="gramStart"/>
      <w:r w:rsidRPr="00C71AC0">
        <w:rPr>
          <w:rFonts w:ascii="Segoe UI" w:eastAsia="Times New Roman" w:hAnsi="Segoe UI" w:cs="Segoe UI"/>
          <w:b/>
          <w:bCs/>
          <w:color w:val="444444"/>
          <w:sz w:val="20"/>
          <w:szCs w:val="20"/>
          <w:lang w:eastAsia="en-AU"/>
        </w:rPr>
        <w:t>are :</w:t>
      </w:r>
      <w:proofErr w:type="gramEnd"/>
    </w:p>
    <w:p w:rsidR="00C71AC0" w:rsidRPr="00C71AC0" w:rsidRDefault="00C71AC0" w:rsidP="00C71AC0">
      <w:pPr>
        <w:numPr>
          <w:ilvl w:val="0"/>
          <w:numId w:val="5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h1</w:t>
      </w:r>
    </w:p>
    <w:p w:rsidR="00C71AC0" w:rsidRPr="00C71AC0" w:rsidRDefault="00C71AC0" w:rsidP="00C71AC0">
      <w:pPr>
        <w:numPr>
          <w:ilvl w:val="0"/>
          <w:numId w:val="5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h2</w:t>
      </w:r>
    </w:p>
    <w:p w:rsidR="00C71AC0" w:rsidRPr="00C71AC0" w:rsidRDefault="00C71AC0" w:rsidP="00C71AC0">
      <w:pPr>
        <w:numPr>
          <w:ilvl w:val="0"/>
          <w:numId w:val="5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h3</w:t>
      </w:r>
    </w:p>
    <w:p w:rsidR="00C71AC0" w:rsidRPr="00C71AC0" w:rsidRDefault="00C71AC0" w:rsidP="00C71AC0">
      <w:pPr>
        <w:numPr>
          <w:ilvl w:val="0"/>
          <w:numId w:val="5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h4</w:t>
      </w:r>
    </w:p>
    <w:p w:rsidR="00C71AC0" w:rsidRPr="00C71AC0" w:rsidRDefault="00C71AC0" w:rsidP="00C71AC0">
      <w:pPr>
        <w:numPr>
          <w:ilvl w:val="0"/>
          <w:numId w:val="5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lastRenderedPageBreak/>
        <w:t>h5</w:t>
      </w:r>
    </w:p>
    <w:p w:rsidR="00C71AC0" w:rsidRPr="00C71AC0" w:rsidRDefault="00C71AC0" w:rsidP="00C71AC0">
      <w:pPr>
        <w:numPr>
          <w:ilvl w:val="0"/>
          <w:numId w:val="5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header</w:t>
      </w:r>
    </w:p>
    <w:p w:rsidR="00C71AC0" w:rsidRPr="00C71AC0" w:rsidRDefault="00C71AC0" w:rsidP="00C71AC0">
      <w:pPr>
        <w:numPr>
          <w:ilvl w:val="0"/>
          <w:numId w:val="5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strong</w:t>
      </w:r>
    </w:p>
    <w:p w:rsidR="00C71AC0" w:rsidRPr="00C71AC0" w:rsidRDefault="00C71AC0" w:rsidP="00C71AC0">
      <w:pPr>
        <w:numPr>
          <w:ilvl w:val="0"/>
          <w:numId w:val="5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em</w:t>
      </w:r>
      <w:proofErr w:type="spellEnd"/>
    </w:p>
    <w:p w:rsidR="00C71AC0" w:rsidRPr="00C71AC0" w:rsidRDefault="00C71AC0" w:rsidP="00C71AC0">
      <w:pPr>
        <w:shd w:val="clear" w:color="auto" w:fill="F1F1F1"/>
        <w:spacing w:before="319" w:after="319" w:line="240" w:lineRule="auto"/>
        <w:outlineLvl w:val="3"/>
        <w:rPr>
          <w:rFonts w:ascii="Segoe UI" w:eastAsia="Times New Roman" w:hAnsi="Segoe UI" w:cs="Segoe UI"/>
          <w:b/>
          <w:bCs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b/>
          <w:bCs/>
          <w:color w:val="444444"/>
          <w:sz w:val="20"/>
          <w:szCs w:val="20"/>
          <w:lang w:eastAsia="en-AU"/>
        </w:rPr>
        <w:t xml:space="preserve">Valid html wrap tags </w:t>
      </w:r>
      <w:proofErr w:type="gramStart"/>
      <w:r w:rsidRPr="00C71AC0">
        <w:rPr>
          <w:rFonts w:ascii="Segoe UI" w:eastAsia="Times New Roman" w:hAnsi="Segoe UI" w:cs="Segoe UI"/>
          <w:b/>
          <w:bCs/>
          <w:color w:val="444444"/>
          <w:sz w:val="20"/>
          <w:szCs w:val="20"/>
          <w:lang w:eastAsia="en-AU"/>
        </w:rPr>
        <w:t>are :</w:t>
      </w:r>
      <w:proofErr w:type="gramEnd"/>
    </w:p>
    <w:p w:rsidR="00C71AC0" w:rsidRPr="00C71AC0" w:rsidRDefault="00C71AC0" w:rsidP="00C71AC0">
      <w:pPr>
        <w:numPr>
          <w:ilvl w:val="0"/>
          <w:numId w:val="6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div</w:t>
      </w:r>
    </w:p>
    <w:p w:rsidR="00C71AC0" w:rsidRPr="00C71AC0" w:rsidRDefault="00C71AC0" w:rsidP="00C71AC0">
      <w:pPr>
        <w:numPr>
          <w:ilvl w:val="0"/>
          <w:numId w:val="6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p</w:t>
      </w:r>
    </w:p>
    <w:p w:rsidR="00C71AC0" w:rsidRPr="00C71AC0" w:rsidRDefault="00C71AC0" w:rsidP="00C71AC0">
      <w:pPr>
        <w:numPr>
          <w:ilvl w:val="0"/>
          <w:numId w:val="6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aside</w:t>
      </w:r>
    </w:p>
    <w:p w:rsidR="00C71AC0" w:rsidRPr="00C71AC0" w:rsidRDefault="00C71AC0" w:rsidP="00C71AC0">
      <w:pPr>
        <w:numPr>
          <w:ilvl w:val="0"/>
          <w:numId w:val="6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section</w:t>
      </w:r>
    </w:p>
    <w:p w:rsidR="00C71AC0" w:rsidRPr="00C71AC0" w:rsidRDefault="00C71AC0" w:rsidP="00C71AC0">
      <w:pPr>
        <w:shd w:val="clear" w:color="auto" w:fill="F1F1F1"/>
        <w:spacing w:before="240" w:after="240" w:line="240" w:lineRule="auto"/>
        <w:outlineLvl w:val="1"/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en-AU"/>
        </w:rPr>
      </w:pPr>
      <w:r w:rsidRPr="00C71AC0"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en-AU"/>
        </w:rPr>
        <w:t>To add multiple instances of the same widget:</w:t>
      </w:r>
    </w:p>
    <w:p w:rsidR="00C71AC0" w:rsidRPr="00C71AC0" w:rsidRDefault="00C71AC0" w:rsidP="00C71AC0">
      <w:pPr>
        <w:numPr>
          <w:ilvl w:val="0"/>
          <w:numId w:val="7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[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do_widget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id=widgetid1] [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do_widget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id=widgetid2]</w:t>
      </w:r>
    </w:p>
    <w:p w:rsidR="00C71AC0" w:rsidRPr="00C71AC0" w:rsidRDefault="00C71AC0" w:rsidP="00C71AC0">
      <w:pPr>
        <w:shd w:val="clear" w:color="auto" w:fill="F1F1F1"/>
        <w:spacing w:before="240" w:after="240" w:line="240" w:lineRule="auto"/>
        <w:outlineLvl w:val="1"/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en-AU"/>
        </w:rPr>
      </w:pPr>
      <w:r w:rsidRPr="00C71AC0">
        <w:rPr>
          <w:rFonts w:ascii="Segoe UI" w:eastAsia="Times New Roman" w:hAnsi="Segoe UI" w:cs="Segoe UI"/>
          <w:b/>
          <w:bCs/>
          <w:color w:val="23282D"/>
          <w:sz w:val="31"/>
          <w:szCs w:val="31"/>
          <w:lang w:eastAsia="en-AU"/>
        </w:rPr>
        <w:t>To add a widget area - all widgets in the widget area:</w:t>
      </w:r>
    </w:p>
    <w:p w:rsidR="00C71AC0" w:rsidRPr="00C71AC0" w:rsidRDefault="00C71AC0" w:rsidP="00C71AC0">
      <w:pPr>
        <w:numPr>
          <w:ilvl w:val="0"/>
          <w:numId w:val="8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hyperlink r:id="rId8" w:tooltip="Create a page" w:history="1">
        <w:r w:rsidRPr="00C71AC0">
          <w:rPr>
            <w:rFonts w:ascii="Segoe UI" w:eastAsia="Times New Roman" w:hAnsi="Segoe UI" w:cs="Segoe UI"/>
            <w:color w:val="0073AA"/>
            <w:sz w:val="20"/>
            <w:szCs w:val="20"/>
            <w:u w:val="single"/>
            <w:lang w:eastAsia="en-AU"/>
          </w:rPr>
          <w:t xml:space="preserve">Create a page with </w:t>
        </w:r>
        <w:proofErr w:type="spellStart"/>
        <w:r w:rsidRPr="00C71AC0">
          <w:rPr>
            <w:rFonts w:ascii="Segoe UI" w:eastAsia="Times New Roman" w:hAnsi="Segoe UI" w:cs="Segoe UI"/>
            <w:color w:val="0073AA"/>
            <w:sz w:val="20"/>
            <w:szCs w:val="20"/>
            <w:u w:val="single"/>
            <w:lang w:eastAsia="en-AU"/>
          </w:rPr>
          <w:t>do_widget_area</w:t>
        </w:r>
        <w:proofErr w:type="spellEnd"/>
        <w:r w:rsidRPr="00C71AC0">
          <w:rPr>
            <w:rFonts w:ascii="Segoe UI" w:eastAsia="Times New Roman" w:hAnsi="Segoe UI" w:cs="Segoe UI"/>
            <w:color w:val="0073AA"/>
            <w:sz w:val="20"/>
            <w:szCs w:val="20"/>
            <w:u w:val="single"/>
            <w:lang w:eastAsia="en-AU"/>
          </w:rPr>
          <w:t xml:space="preserve"> </w:t>
        </w:r>
        <w:proofErr w:type="spellStart"/>
        <w:r w:rsidRPr="00C71AC0">
          <w:rPr>
            <w:rFonts w:ascii="Segoe UI" w:eastAsia="Times New Roman" w:hAnsi="Segoe UI" w:cs="Segoe UI"/>
            <w:color w:val="0073AA"/>
            <w:sz w:val="20"/>
            <w:szCs w:val="20"/>
            <w:u w:val="single"/>
            <w:lang w:eastAsia="en-AU"/>
          </w:rPr>
          <w:t>shortcode</w:t>
        </w:r>
        <w:proofErr w:type="spellEnd"/>
      </w:hyperlink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 Hoping to use theme styling.</w:t>
      </w:r>
    </w:p>
    <w:p w:rsidR="00C71AC0" w:rsidRPr="00C71AC0" w:rsidRDefault="00C71AC0" w:rsidP="00C71AC0">
      <w:pPr>
        <w:numPr>
          <w:ilvl w:val="0"/>
          <w:numId w:val="8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hyperlink r:id="rId9" w:tooltip="Create a page" w:history="1">
        <w:r w:rsidRPr="00C71AC0">
          <w:rPr>
            <w:rFonts w:ascii="Segoe UI" w:eastAsia="Times New Roman" w:hAnsi="Segoe UI" w:cs="Segoe UI"/>
            <w:color w:val="0073AA"/>
            <w:sz w:val="20"/>
            <w:szCs w:val="20"/>
            <w:u w:val="single"/>
            <w:lang w:eastAsia="en-AU"/>
          </w:rPr>
          <w:t xml:space="preserve">Create a page with </w:t>
        </w:r>
        <w:proofErr w:type="spellStart"/>
        <w:r w:rsidRPr="00C71AC0">
          <w:rPr>
            <w:rFonts w:ascii="Segoe UI" w:eastAsia="Times New Roman" w:hAnsi="Segoe UI" w:cs="Segoe UI"/>
            <w:color w:val="0073AA"/>
            <w:sz w:val="20"/>
            <w:szCs w:val="20"/>
            <w:u w:val="single"/>
            <w:lang w:eastAsia="en-AU"/>
          </w:rPr>
          <w:t>do_widget_area</w:t>
        </w:r>
        <w:proofErr w:type="spellEnd"/>
        <w:r w:rsidRPr="00C71AC0">
          <w:rPr>
            <w:rFonts w:ascii="Segoe UI" w:eastAsia="Times New Roman" w:hAnsi="Segoe UI" w:cs="Segoe UI"/>
            <w:color w:val="0073AA"/>
            <w:sz w:val="20"/>
            <w:szCs w:val="20"/>
            <w:u w:val="single"/>
            <w:lang w:eastAsia="en-AU"/>
          </w:rPr>
          <w:t xml:space="preserve"> </w:t>
        </w:r>
        <w:proofErr w:type="spellStart"/>
        <w:r w:rsidRPr="00C71AC0">
          <w:rPr>
            <w:rFonts w:ascii="Segoe UI" w:eastAsia="Times New Roman" w:hAnsi="Segoe UI" w:cs="Segoe UI"/>
            <w:color w:val="0073AA"/>
            <w:sz w:val="20"/>
            <w:szCs w:val="20"/>
            <w:u w:val="single"/>
            <w:lang w:eastAsia="en-AU"/>
          </w:rPr>
          <w:t>shortcode</w:t>
        </w:r>
        <w:proofErr w:type="spellEnd"/>
        <w:r w:rsidRPr="00C71AC0">
          <w:rPr>
            <w:rFonts w:ascii="Segoe UI" w:eastAsia="Times New Roman" w:hAnsi="Segoe UI" w:cs="Segoe UI"/>
            <w:color w:val="0073AA"/>
            <w:sz w:val="20"/>
            <w:szCs w:val="20"/>
            <w:u w:val="single"/>
            <w:lang w:eastAsia="en-AU"/>
          </w:rPr>
          <w:t xml:space="preserve"> wit</w:t>
        </w:r>
        <w:bookmarkStart w:id="0" w:name="_GoBack"/>
        <w:bookmarkEnd w:id="0"/>
        <w:r w:rsidRPr="00C71AC0">
          <w:rPr>
            <w:rFonts w:ascii="Segoe UI" w:eastAsia="Times New Roman" w:hAnsi="Segoe UI" w:cs="Segoe UI"/>
            <w:color w:val="0073AA"/>
            <w:sz w:val="20"/>
            <w:szCs w:val="20"/>
            <w:u w:val="single"/>
            <w:lang w:eastAsia="en-AU"/>
          </w:rPr>
          <w:t>h</w:t>
        </w:r>
        <w:r w:rsidRPr="00C71AC0">
          <w:rPr>
            <w:rFonts w:ascii="Segoe UI" w:eastAsia="Times New Roman" w:hAnsi="Segoe UI" w:cs="Segoe UI"/>
            <w:color w:val="0073AA"/>
            <w:sz w:val="20"/>
            <w:szCs w:val="20"/>
            <w:u w:val="single"/>
            <w:lang w:eastAsia="en-AU"/>
          </w:rPr>
          <w:t xml:space="preserve">out the </w:t>
        </w:r>
        <w:proofErr w:type="spellStart"/>
        <w:r w:rsidRPr="00C71AC0">
          <w:rPr>
            <w:rFonts w:ascii="Segoe UI" w:eastAsia="Times New Roman" w:hAnsi="Segoe UI" w:cs="Segoe UI"/>
            <w:color w:val="0073AA"/>
            <w:sz w:val="20"/>
            <w:szCs w:val="20"/>
            <w:u w:val="single"/>
            <w:lang w:eastAsia="en-AU"/>
          </w:rPr>
          <w:t>widget_area</w:t>
        </w:r>
        <w:proofErr w:type="spellEnd"/>
        <w:r w:rsidRPr="00C71AC0">
          <w:rPr>
            <w:rFonts w:ascii="Segoe UI" w:eastAsia="Times New Roman" w:hAnsi="Segoe UI" w:cs="Segoe UI"/>
            <w:color w:val="0073AA"/>
            <w:sz w:val="20"/>
            <w:szCs w:val="20"/>
            <w:u w:val="single"/>
            <w:lang w:eastAsia="en-AU"/>
          </w:rPr>
          <w:t xml:space="preserve"> class</w:t>
        </w:r>
      </w:hyperlink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 Hoping to avoid theme sidebar styling.</w:t>
      </w:r>
    </w:p>
    <w:p w:rsidR="00C71AC0" w:rsidRPr="00C71AC0" w:rsidRDefault="00C71AC0" w:rsidP="00C71AC0">
      <w:pPr>
        <w:numPr>
          <w:ilvl w:val="0"/>
          <w:numId w:val="8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Examples:</w:t>
      </w:r>
    </w:p>
    <w:p w:rsidR="00C71AC0" w:rsidRPr="00C71AC0" w:rsidRDefault="00C71AC0" w:rsidP="00C71AC0">
      <w:pPr>
        <w:numPr>
          <w:ilvl w:val="0"/>
          <w:numId w:val="8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[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do_widget_area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] or [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do_widget_area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 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widget_area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=sidebar-1]</w:t>
      </w:r>
    </w:p>
    <w:p w:rsidR="00C71AC0" w:rsidRPr="00C71AC0" w:rsidRDefault="00C71AC0" w:rsidP="00C71AC0">
      <w:pPr>
        <w:numPr>
          <w:ilvl w:val="0"/>
          <w:numId w:val="8"/>
        </w:numPr>
        <w:shd w:val="clear" w:color="auto" w:fill="F1F1F1"/>
        <w:spacing w:before="100" w:beforeAutospacing="1" w:after="9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</w:pPr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 xml:space="preserve">NB: Using something like the twenty-fourteen theme? you might end up with white text on a white background. Tweak the widget classes or the html of the wrap or title. If that fails, adjust your </w:t>
      </w:r>
      <w:proofErr w:type="spellStart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css</w:t>
      </w:r>
      <w:proofErr w:type="spellEnd"/>
      <w:r w:rsidRPr="00C71AC0">
        <w:rPr>
          <w:rFonts w:ascii="Segoe UI" w:eastAsia="Times New Roman" w:hAnsi="Segoe UI" w:cs="Segoe UI"/>
          <w:color w:val="444444"/>
          <w:sz w:val="20"/>
          <w:szCs w:val="20"/>
          <w:lang w:eastAsia="en-AU"/>
        </w:rPr>
        <w:t>.</w:t>
      </w:r>
    </w:p>
    <w:p w:rsidR="00BC49A5" w:rsidRDefault="00B3424F"/>
    <w:sectPr w:rsidR="00BC4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2DA1"/>
    <w:multiLevelType w:val="multilevel"/>
    <w:tmpl w:val="63FE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4EE9"/>
    <w:multiLevelType w:val="multilevel"/>
    <w:tmpl w:val="1FF2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C2E98"/>
    <w:multiLevelType w:val="multilevel"/>
    <w:tmpl w:val="90EE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00B3C"/>
    <w:multiLevelType w:val="multilevel"/>
    <w:tmpl w:val="3BF6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D4E73"/>
    <w:multiLevelType w:val="multilevel"/>
    <w:tmpl w:val="9176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F5620"/>
    <w:multiLevelType w:val="multilevel"/>
    <w:tmpl w:val="BAA6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F4F37"/>
    <w:multiLevelType w:val="multilevel"/>
    <w:tmpl w:val="6E9A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C00369"/>
    <w:multiLevelType w:val="multilevel"/>
    <w:tmpl w:val="E4CA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C0"/>
    <w:rsid w:val="009212A6"/>
    <w:rsid w:val="00B3424F"/>
    <w:rsid w:val="00C71AC0"/>
    <w:rsid w:val="00D7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F66EA-6B0D-4F79-8373-81EA24D7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1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C71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C71A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AC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71AC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C71AC0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C71AC0"/>
  </w:style>
  <w:style w:type="character" w:styleId="Hyperlink">
    <w:name w:val="Hyperlink"/>
    <w:basedOn w:val="DefaultParagraphFont"/>
    <w:uiPriority w:val="99"/>
    <w:semiHidden/>
    <w:unhideWhenUsed/>
    <w:rsid w:val="00C71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2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ganisemybiz.com/news/wp-admin/post-new.php?post_type=page&amp;content=%5bdo_widget_area%5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rganisemybiz.com/news/wp-admin/post-new.php?post_type=page&amp;content=%5bdo_widget%20Archives%20%5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ganisemybiz.com/news/wp-admin/widgets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ordpress.org/plugins/amr-shortcode-any-widget/install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rganisemybiz.com/news/wp-admin/post-new.php?post_type=page&amp;content=%5bdo_widget_area%20widget_area_class=none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Fischer</dc:creator>
  <cp:keywords/>
  <dc:description/>
  <cp:lastModifiedBy>Trent Fischer</cp:lastModifiedBy>
  <cp:revision>1</cp:revision>
  <dcterms:created xsi:type="dcterms:W3CDTF">2016-11-15T13:52:00Z</dcterms:created>
  <dcterms:modified xsi:type="dcterms:W3CDTF">2016-11-15T15:36:00Z</dcterms:modified>
</cp:coreProperties>
</file>