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9B6DF" w14:textId="77777777" w:rsidR="00834BB7" w:rsidRPr="00834BB7" w:rsidRDefault="00834BB7" w:rsidP="00834BB7">
      <w:pPr>
        <w:rPr>
          <w:b/>
        </w:rPr>
      </w:pPr>
      <w:r w:rsidRPr="00834BB7">
        <w:rPr>
          <w:b/>
        </w:rPr>
        <w:t>In-Class Procedures</w:t>
      </w:r>
    </w:p>
    <w:p w14:paraId="29D35B8A" w14:textId="0F58CF37" w:rsidR="002148A9" w:rsidRPr="00834BB7" w:rsidRDefault="002148A9" w:rsidP="00584A3C">
      <w:pPr>
        <w:rPr>
          <w:b/>
        </w:rPr>
      </w:pPr>
      <w:r w:rsidRPr="00834BB7">
        <w:rPr>
          <w:b/>
        </w:rPr>
        <w:t xml:space="preserve">English </w:t>
      </w:r>
      <w:r w:rsidR="00584A3C" w:rsidRPr="00834BB7">
        <w:rPr>
          <w:b/>
        </w:rPr>
        <w:t>1130.0</w:t>
      </w:r>
      <w:r w:rsidR="00553C98">
        <w:rPr>
          <w:b/>
        </w:rPr>
        <w:t>04</w:t>
      </w:r>
      <w:r w:rsidRPr="00834BB7">
        <w:rPr>
          <w:b/>
        </w:rPr>
        <w:t xml:space="preserve"> and </w:t>
      </w:r>
      <w:r w:rsidR="00584A3C" w:rsidRPr="00834BB7">
        <w:rPr>
          <w:b/>
        </w:rPr>
        <w:t>1130.0</w:t>
      </w:r>
      <w:r w:rsidR="00553C98">
        <w:rPr>
          <w:b/>
        </w:rPr>
        <w:t>08</w:t>
      </w:r>
      <w:r w:rsidRPr="00834BB7">
        <w:rPr>
          <w:b/>
        </w:rPr>
        <w:t xml:space="preserve"> – Academic Writing</w:t>
      </w:r>
    </w:p>
    <w:p w14:paraId="5215E3E2" w14:textId="020F8C40" w:rsidR="00584A3C" w:rsidRDefault="002148A9" w:rsidP="00584A3C">
      <w:pPr>
        <w:rPr>
          <w:b/>
        </w:rPr>
      </w:pPr>
      <w:r w:rsidRPr="00834BB7">
        <w:rPr>
          <w:b/>
        </w:rPr>
        <w:t>Tues.</w:t>
      </w:r>
      <w:r w:rsidR="00584A3C" w:rsidRPr="00834BB7">
        <w:rPr>
          <w:b/>
        </w:rPr>
        <w:t xml:space="preserve"> and Thurs</w:t>
      </w:r>
      <w:r w:rsidRPr="00834BB7">
        <w:rPr>
          <w:b/>
        </w:rPr>
        <w:t>.</w:t>
      </w:r>
      <w:r w:rsidR="00584A3C" w:rsidRPr="00834BB7">
        <w:rPr>
          <w:b/>
        </w:rPr>
        <w:t xml:space="preserve"> </w:t>
      </w:r>
      <w:r w:rsidRPr="00834BB7">
        <w:rPr>
          <w:b/>
        </w:rPr>
        <w:t xml:space="preserve"> / </w:t>
      </w:r>
      <w:r w:rsidR="00584A3C" w:rsidRPr="00834BB7">
        <w:rPr>
          <w:b/>
        </w:rPr>
        <w:t>Douglas College</w:t>
      </w:r>
      <w:r w:rsidRPr="00834BB7">
        <w:rPr>
          <w:b/>
        </w:rPr>
        <w:t xml:space="preserve"> / </w:t>
      </w:r>
      <w:r w:rsidR="00584A3C" w:rsidRPr="00834BB7">
        <w:rPr>
          <w:b/>
        </w:rPr>
        <w:t>David N. Wright</w:t>
      </w:r>
    </w:p>
    <w:p w14:paraId="5D1229C6" w14:textId="1CD984FF" w:rsidR="00553C98" w:rsidRPr="00834BB7" w:rsidRDefault="00553C98" w:rsidP="00584A3C">
      <w:pPr>
        <w:rPr>
          <w:b/>
        </w:rPr>
      </w:pPr>
      <w:r>
        <w:rPr>
          <w:b/>
        </w:rPr>
        <w:t>Winter 2017</w:t>
      </w:r>
    </w:p>
    <w:p w14:paraId="2CD43982" w14:textId="77777777" w:rsidR="00584A3C" w:rsidRDefault="00584A3C" w:rsidP="00584A3C"/>
    <w:p w14:paraId="6BD2C8BB" w14:textId="4FC1F2A3" w:rsidR="00361070" w:rsidRDefault="00EC7F03" w:rsidP="00361070">
      <w:r>
        <w:t>In order to separate</w:t>
      </w:r>
      <w:r w:rsidR="00584A3C">
        <w:t xml:space="preserve"> the learning outcomes for this course into manageable pieces, we will </w:t>
      </w:r>
      <w:r w:rsidR="008A6ACF">
        <w:t xml:space="preserve">sometimes </w:t>
      </w:r>
      <w:r w:rsidR="00584A3C">
        <w:t>break into five teams of five individuals. Each of these peer group</w:t>
      </w:r>
      <w:r w:rsidR="00834BB7">
        <w:t>s will</w:t>
      </w:r>
      <w:r w:rsidR="00584A3C">
        <w:t xml:space="preserve"> </w:t>
      </w:r>
      <w:r w:rsidR="00834BB7">
        <w:t xml:space="preserve">help the class understand </w:t>
      </w:r>
      <w:r w:rsidR="00584A3C">
        <w:t>the five main areas</w:t>
      </w:r>
      <w:r w:rsidR="00834BB7">
        <w:t xml:space="preserve"> of interest established roughly every three</w:t>
      </w:r>
      <w:r w:rsidR="00584A3C">
        <w:t xml:space="preserve"> weeks. </w:t>
      </w:r>
      <w:r w:rsidR="00361070">
        <w:t xml:space="preserve">I will make up the teams randomly at the beginning of each section below and announce the teams in class at the beginning of each section. </w:t>
      </w:r>
    </w:p>
    <w:p w14:paraId="106B9FFA" w14:textId="77777777" w:rsidR="00361070" w:rsidRDefault="00361070" w:rsidP="00584A3C"/>
    <w:p w14:paraId="79E64AB0" w14:textId="3E7537CD" w:rsidR="00361070" w:rsidRDefault="00834BB7" w:rsidP="00584A3C">
      <w:r>
        <w:t xml:space="preserve">Each </w:t>
      </w:r>
      <w:r w:rsidR="00361070">
        <w:t>team</w:t>
      </w:r>
      <w:r>
        <w:t xml:space="preserve"> will be responsible for dealing with subjects such as style, </w:t>
      </w:r>
      <w:r w:rsidR="008A6ACF">
        <w:t>audience, process, argumentation, and summary</w:t>
      </w:r>
      <w:bookmarkStart w:id="0" w:name="_GoBack"/>
      <w:bookmarkEnd w:id="0"/>
      <w:r>
        <w:t xml:space="preserve">. </w:t>
      </w:r>
      <w:r w:rsidR="00361070">
        <w:t>Each team will represent a source of expertise about learning outcomes for the course and supply the best practices for the topic for which it is responsible.</w:t>
      </w:r>
    </w:p>
    <w:p w14:paraId="40D013BA" w14:textId="77777777" w:rsidR="00361070" w:rsidRDefault="00361070" w:rsidP="00584A3C"/>
    <w:p w14:paraId="48A99AE6" w14:textId="32573579" w:rsidR="00584A3C" w:rsidRDefault="00361070" w:rsidP="00584A3C">
      <w:r>
        <w:t>This is not a graded assignment. However, failure to complete or p</w:t>
      </w:r>
      <w:r w:rsidR="003B1C32">
        <w:t>articipate as a team member will</w:t>
      </w:r>
      <w:r>
        <w:t xml:space="preserve"> reflect poorly on your commitment</w:t>
      </w:r>
      <w:r w:rsidR="003B1C32">
        <w:t xml:space="preserve"> to the success of others in the class</w:t>
      </w:r>
      <w:r>
        <w:t xml:space="preserve"> and will hinder your ability to </w:t>
      </w:r>
      <w:r w:rsidR="003B1C32">
        <w:t xml:space="preserve">complete the required assignments effectively. </w:t>
      </w:r>
      <w:r>
        <w:t xml:space="preserve"> </w:t>
      </w:r>
    </w:p>
    <w:p w14:paraId="2DA8377B" w14:textId="77777777" w:rsidR="00E737DB" w:rsidRDefault="00E737DB" w:rsidP="00584A3C"/>
    <w:p w14:paraId="647520B4" w14:textId="4B151772" w:rsidR="00A57F6A" w:rsidRDefault="00A57F6A" w:rsidP="00584A3C">
      <w:r>
        <w:t xml:space="preserve">Sections will run as follows, with some adjustments possible as we establish the class’ strengths and weaknesses. </w:t>
      </w:r>
    </w:p>
    <w:p w14:paraId="6AF6A455" w14:textId="77777777" w:rsidR="00584A3C" w:rsidRDefault="00584A3C" w:rsidP="00584A3C"/>
    <w:p w14:paraId="464D78EB" w14:textId="1B1B855A" w:rsidR="00584A3C" w:rsidRDefault="008A6ACF" w:rsidP="00584A3C">
      <w:pPr>
        <w:rPr>
          <w:b/>
        </w:rPr>
      </w:pPr>
      <w:bookmarkStart w:id="1" w:name="OLE_LINK3"/>
      <w:bookmarkStart w:id="2" w:name="OLE_LINK4"/>
      <w:r>
        <w:rPr>
          <w:b/>
        </w:rPr>
        <w:t xml:space="preserve">Main Subject Areas – First Half of Course </w:t>
      </w:r>
      <w:bookmarkEnd w:id="1"/>
      <w:bookmarkEnd w:id="2"/>
    </w:p>
    <w:p w14:paraId="09D7891E" w14:textId="77777777" w:rsidR="008A6ACF" w:rsidRDefault="008A6ACF" w:rsidP="00584A3C"/>
    <w:p w14:paraId="2524A517" w14:textId="77777777" w:rsidR="00584A3C" w:rsidRDefault="00584A3C" w:rsidP="00584A3C">
      <w:r>
        <w:t xml:space="preserve">- </w:t>
      </w:r>
      <w:bookmarkStart w:id="3" w:name="OLE_LINK16"/>
      <w:bookmarkStart w:id="4" w:name="OLE_LINK17"/>
      <w:r>
        <w:t>Style</w:t>
      </w:r>
    </w:p>
    <w:p w14:paraId="09DE3568" w14:textId="2994E637" w:rsidR="00584A3C" w:rsidRDefault="00584A3C" w:rsidP="00584A3C">
      <w:r>
        <w:t xml:space="preserve">- </w:t>
      </w:r>
      <w:r w:rsidR="008A6ACF">
        <w:t>Audience</w:t>
      </w:r>
    </w:p>
    <w:p w14:paraId="2CB3864A" w14:textId="2EC0CA50" w:rsidR="00584A3C" w:rsidRDefault="00584A3C" w:rsidP="00584A3C">
      <w:r>
        <w:t xml:space="preserve">- </w:t>
      </w:r>
      <w:r w:rsidR="008A6ACF">
        <w:t>Process</w:t>
      </w:r>
    </w:p>
    <w:p w14:paraId="7E337E80" w14:textId="77777777" w:rsidR="00584A3C" w:rsidRDefault="00584A3C" w:rsidP="00584A3C">
      <w:r>
        <w:t xml:space="preserve">- </w:t>
      </w:r>
      <w:r w:rsidR="004373DC">
        <w:t>Argumentation</w:t>
      </w:r>
    </w:p>
    <w:p w14:paraId="1888E87E" w14:textId="77777777" w:rsidR="00584A3C" w:rsidRDefault="00584A3C" w:rsidP="00584A3C">
      <w:r>
        <w:t>- Summary</w:t>
      </w:r>
    </w:p>
    <w:p w14:paraId="574BE424" w14:textId="77777777" w:rsidR="00584A3C" w:rsidRDefault="00584A3C" w:rsidP="00584A3C"/>
    <w:p w14:paraId="5F16539C" w14:textId="18803593" w:rsidR="008A6ACF" w:rsidRDefault="008A6ACF" w:rsidP="00584A3C">
      <w:pPr>
        <w:rPr>
          <w:b/>
        </w:rPr>
      </w:pPr>
      <w:bookmarkStart w:id="5" w:name="OLE_LINK12"/>
      <w:bookmarkStart w:id="6" w:name="OLE_LINK13"/>
      <w:r>
        <w:rPr>
          <w:b/>
        </w:rPr>
        <w:t xml:space="preserve">Main Subject Areas – </w:t>
      </w:r>
      <w:r>
        <w:rPr>
          <w:b/>
        </w:rPr>
        <w:t>Second</w:t>
      </w:r>
      <w:r>
        <w:rPr>
          <w:b/>
        </w:rPr>
        <w:t xml:space="preserve"> Half of Course</w:t>
      </w:r>
    </w:p>
    <w:p w14:paraId="6C3A3C43" w14:textId="77777777" w:rsidR="008A6ACF" w:rsidRDefault="008A6ACF" w:rsidP="00584A3C"/>
    <w:p w14:paraId="0B52D4A7" w14:textId="7C41B76B" w:rsidR="00584A3C" w:rsidRDefault="008A6ACF" w:rsidP="00584A3C">
      <w:r>
        <w:t>- Proposals</w:t>
      </w:r>
      <w:r>
        <w:t xml:space="preserve"> and Thesis (</w:t>
      </w:r>
      <w:r w:rsidR="00584A3C">
        <w:t>Style</w:t>
      </w:r>
      <w:r>
        <w:t>)</w:t>
      </w:r>
      <w:r w:rsidR="00584A3C">
        <w:t xml:space="preserve"> </w:t>
      </w:r>
    </w:p>
    <w:p w14:paraId="03B4B1B6" w14:textId="00267026" w:rsidR="00584A3C" w:rsidRDefault="00584A3C" w:rsidP="00584A3C">
      <w:r>
        <w:t>- Definition</w:t>
      </w:r>
      <w:r w:rsidR="008A6ACF">
        <w:t xml:space="preserve"> (Paragraphing)</w:t>
      </w:r>
    </w:p>
    <w:p w14:paraId="46123895" w14:textId="1AD71EDB" w:rsidR="00584A3C" w:rsidRDefault="00584A3C" w:rsidP="00584A3C">
      <w:r>
        <w:t>- Quotation</w:t>
      </w:r>
      <w:r w:rsidR="008A6ACF">
        <w:t xml:space="preserve"> (Integrating Research)</w:t>
      </w:r>
    </w:p>
    <w:p w14:paraId="44117F13" w14:textId="77777777" w:rsidR="00584A3C" w:rsidRDefault="00584A3C" w:rsidP="00584A3C">
      <w:r>
        <w:t>- Summary</w:t>
      </w:r>
      <w:r w:rsidR="004373DC">
        <w:t xml:space="preserve"> and </w:t>
      </w:r>
      <w:r>
        <w:t>Paraphrasing</w:t>
      </w:r>
      <w:bookmarkEnd w:id="5"/>
      <w:bookmarkEnd w:id="6"/>
    </w:p>
    <w:p w14:paraId="6E44D8A9" w14:textId="77777777" w:rsidR="004373DC" w:rsidRDefault="004373DC" w:rsidP="00584A3C">
      <w:r>
        <w:t>- Audience</w:t>
      </w:r>
    </w:p>
    <w:bookmarkEnd w:id="3"/>
    <w:bookmarkEnd w:id="4"/>
    <w:p w14:paraId="5DA9010C" w14:textId="77777777" w:rsidR="008A6ACF" w:rsidRDefault="008A6ACF">
      <w:pPr>
        <w:rPr>
          <w:b/>
        </w:rPr>
      </w:pPr>
    </w:p>
    <w:p w14:paraId="49C7796C" w14:textId="77777777" w:rsidR="008A6ACF" w:rsidRDefault="008A6ACF">
      <w:pPr>
        <w:rPr>
          <w:b/>
        </w:rPr>
      </w:pPr>
    </w:p>
    <w:p w14:paraId="0489F11D" w14:textId="77777777" w:rsidR="008A6ACF" w:rsidRDefault="008A6ACF">
      <w:pPr>
        <w:rPr>
          <w:b/>
        </w:rPr>
      </w:pPr>
    </w:p>
    <w:p w14:paraId="3AF3A6F3" w14:textId="77777777" w:rsidR="008A6ACF" w:rsidRDefault="008A6ACF">
      <w:pPr>
        <w:rPr>
          <w:b/>
        </w:rPr>
      </w:pPr>
    </w:p>
    <w:p w14:paraId="305881B5" w14:textId="77777777" w:rsidR="008A6ACF" w:rsidRDefault="008A6ACF">
      <w:pPr>
        <w:rPr>
          <w:b/>
        </w:rPr>
      </w:pPr>
    </w:p>
    <w:p w14:paraId="4E74D6E4" w14:textId="77777777" w:rsidR="008A6ACF" w:rsidRDefault="008A6ACF">
      <w:pPr>
        <w:rPr>
          <w:b/>
        </w:rPr>
      </w:pPr>
    </w:p>
    <w:p w14:paraId="7364D65F" w14:textId="77777777" w:rsidR="008A6ACF" w:rsidRDefault="008A6ACF">
      <w:pPr>
        <w:rPr>
          <w:b/>
        </w:rPr>
      </w:pPr>
    </w:p>
    <w:p w14:paraId="7E80E9C7" w14:textId="77777777" w:rsidR="008A6ACF" w:rsidRDefault="008A6ACF">
      <w:pPr>
        <w:rPr>
          <w:b/>
        </w:rPr>
      </w:pPr>
    </w:p>
    <w:p w14:paraId="1E8E3C51" w14:textId="42EC183C" w:rsidR="00573E78" w:rsidRPr="00BC24E0" w:rsidRDefault="00584A3C">
      <w:pPr>
        <w:rPr>
          <w:b/>
        </w:rPr>
      </w:pPr>
      <w:r w:rsidRPr="00BC24E0">
        <w:rPr>
          <w:b/>
        </w:rPr>
        <w:lastRenderedPageBreak/>
        <w:t>D</w:t>
      </w:r>
      <w:r w:rsidR="00BC24E0" w:rsidRPr="00BC24E0">
        <w:rPr>
          <w:b/>
        </w:rPr>
        <w:t>efinitions</w:t>
      </w:r>
      <w:r w:rsidRPr="00BC24E0">
        <w:rPr>
          <w:b/>
        </w:rPr>
        <w:t xml:space="preserve">: </w:t>
      </w:r>
    </w:p>
    <w:p w14:paraId="51ACB5EF" w14:textId="77777777" w:rsidR="00584A3C" w:rsidRDefault="00584A3C"/>
    <w:p w14:paraId="69CC68BD" w14:textId="77777777" w:rsidR="004373DC" w:rsidRDefault="00584A3C" w:rsidP="004373DC">
      <w:pPr>
        <w:pStyle w:val="ListParagraph"/>
        <w:numPr>
          <w:ilvl w:val="0"/>
          <w:numId w:val="1"/>
        </w:numPr>
      </w:pPr>
      <w:r>
        <w:t>“Peer group” - a group of people who have the same goals, standing, and interests as you do. Often used in higher education to identify your classmates or those who share similar educational goals</w:t>
      </w:r>
      <w:r w:rsidR="004373DC">
        <w:t>.</w:t>
      </w:r>
    </w:p>
    <w:p w14:paraId="61DB0F79" w14:textId="77777777" w:rsidR="0048716E" w:rsidRDefault="004373DC" w:rsidP="004373DC">
      <w:pPr>
        <w:pStyle w:val="ListParagraph"/>
        <w:numPr>
          <w:ilvl w:val="0"/>
          <w:numId w:val="1"/>
        </w:numPr>
      </w:pPr>
      <w:bookmarkStart w:id="7" w:name="OLE_LINK18"/>
      <w:bookmarkStart w:id="8" w:name="OLE_LINK19"/>
      <w:r>
        <w:t>“Style</w:t>
      </w:r>
      <w:r w:rsidR="0048716E">
        <w:t>,</w:t>
      </w:r>
      <w:r>
        <w:t>” “Thesis</w:t>
      </w:r>
      <w:r w:rsidR="0048716E">
        <w:t>,</w:t>
      </w:r>
      <w:r>
        <w:t xml:space="preserve">” </w:t>
      </w:r>
      <w:r w:rsidR="0048716E">
        <w:t>“</w:t>
      </w:r>
      <w:r>
        <w:t>Paragraphing</w:t>
      </w:r>
      <w:bookmarkEnd w:id="7"/>
      <w:bookmarkEnd w:id="8"/>
      <w:r w:rsidR="0048716E">
        <w:t>” and many of the other words you see above – terms we use that refer to our writing, particularly how the writing can be read by audiences and how that writing is structured for academic conventions</w:t>
      </w:r>
    </w:p>
    <w:p w14:paraId="2BED759E" w14:textId="7B525A0E" w:rsidR="0048716E" w:rsidRDefault="0048716E" w:rsidP="004373DC">
      <w:pPr>
        <w:pStyle w:val="ListParagraph"/>
        <w:numPr>
          <w:ilvl w:val="0"/>
          <w:numId w:val="1"/>
        </w:numPr>
      </w:pPr>
      <w:r>
        <w:t>“Academic Conventions” – writing structure and presentation that reflects academic work rather than everyday writing you might</w:t>
      </w:r>
      <w:r w:rsidR="00EC7F03">
        <w:t xml:space="preserve"> encounter in journalism</w:t>
      </w:r>
      <w:r>
        <w:t>, fiction, poetry, greeting cards</w:t>
      </w:r>
      <w:r w:rsidR="00EC7F03">
        <w:t>, or online venues</w:t>
      </w:r>
    </w:p>
    <w:p w14:paraId="4FC5EE03" w14:textId="77777777" w:rsidR="0048716E" w:rsidRDefault="0048716E" w:rsidP="0048716E">
      <w:pPr>
        <w:pStyle w:val="ListParagraph"/>
        <w:numPr>
          <w:ilvl w:val="0"/>
          <w:numId w:val="1"/>
        </w:numPr>
      </w:pPr>
      <w:r>
        <w:t>“</w:t>
      </w:r>
      <w:r w:rsidR="004373DC">
        <w:t>Argumentation</w:t>
      </w:r>
      <w:r>
        <w:t>” – showing that you are for or against something; the act of presenting an opinion reinforced with logic and reason rather than purely speculation</w:t>
      </w:r>
    </w:p>
    <w:p w14:paraId="7748CB18" w14:textId="77777777" w:rsidR="00584A3C" w:rsidRDefault="0048716E" w:rsidP="0048716E">
      <w:pPr>
        <w:pStyle w:val="ListParagraph"/>
        <w:numPr>
          <w:ilvl w:val="0"/>
          <w:numId w:val="1"/>
        </w:numPr>
      </w:pPr>
      <w:r>
        <w:t>“Research” – learning more about a topic (or opinion, or definition) in order to present a reasoned argument</w:t>
      </w:r>
      <w:r w:rsidR="00584A3C">
        <w:t xml:space="preserve"> </w:t>
      </w:r>
      <w:r w:rsidR="0034394D">
        <w:t>to others (an audience) with an interest in the topic (or opinion, or definition)</w:t>
      </w:r>
    </w:p>
    <w:p w14:paraId="3EA44809" w14:textId="77777777" w:rsidR="0034394D" w:rsidRDefault="0034394D" w:rsidP="0048716E">
      <w:pPr>
        <w:pStyle w:val="ListParagraph"/>
        <w:numPr>
          <w:ilvl w:val="0"/>
          <w:numId w:val="1"/>
        </w:numPr>
      </w:pPr>
      <w:r>
        <w:t>“Drafting” – making changes (both big and small) to your writing so that it includes new information, is better understood by the audience, or more clearly refines a claim</w:t>
      </w:r>
    </w:p>
    <w:p w14:paraId="3F6C65E6" w14:textId="77777777" w:rsidR="0034394D" w:rsidRDefault="0034394D" w:rsidP="0048716E">
      <w:pPr>
        <w:pStyle w:val="ListParagraph"/>
        <w:numPr>
          <w:ilvl w:val="0"/>
          <w:numId w:val="1"/>
        </w:numPr>
      </w:pPr>
      <w:r>
        <w:t>“Claim” – same as a thesis – the expression of an idea or opinion that will be reinforced with logic and reason through researched argumentation</w:t>
      </w:r>
    </w:p>
    <w:p w14:paraId="2A5B946B" w14:textId="3FE779C3" w:rsidR="00834BB7" w:rsidRDefault="00834BB7" w:rsidP="0048716E">
      <w:pPr>
        <w:pStyle w:val="ListParagraph"/>
        <w:numPr>
          <w:ilvl w:val="0"/>
          <w:numId w:val="1"/>
        </w:numPr>
      </w:pPr>
      <w:r>
        <w:t xml:space="preserve">“Best Practices” – a list of common “ways of doing” something. While these practices may change, at the time of writing they are the most common and best way(s) to do something.  </w:t>
      </w:r>
    </w:p>
    <w:sectPr w:rsidR="00834BB7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C05E7"/>
    <w:multiLevelType w:val="hybridMultilevel"/>
    <w:tmpl w:val="1CFA1866"/>
    <w:lvl w:ilvl="0" w:tplc="E84E9AD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F7581"/>
    <w:multiLevelType w:val="hybridMultilevel"/>
    <w:tmpl w:val="7FC4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21A1F"/>
    <w:multiLevelType w:val="hybridMultilevel"/>
    <w:tmpl w:val="B56459BE"/>
    <w:lvl w:ilvl="0" w:tplc="D4F09F6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85741"/>
    <w:multiLevelType w:val="hybridMultilevel"/>
    <w:tmpl w:val="2A0A3576"/>
    <w:lvl w:ilvl="0" w:tplc="523426F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3C"/>
    <w:rsid w:val="0005601F"/>
    <w:rsid w:val="002148A9"/>
    <w:rsid w:val="0034394D"/>
    <w:rsid w:val="00361070"/>
    <w:rsid w:val="003B1C32"/>
    <w:rsid w:val="004373DC"/>
    <w:rsid w:val="0048716E"/>
    <w:rsid w:val="00553C98"/>
    <w:rsid w:val="00573E78"/>
    <w:rsid w:val="00584A3C"/>
    <w:rsid w:val="00834BB7"/>
    <w:rsid w:val="008A6ACF"/>
    <w:rsid w:val="00936E8D"/>
    <w:rsid w:val="00A57F6A"/>
    <w:rsid w:val="00BC24E0"/>
    <w:rsid w:val="00E737DB"/>
    <w:rsid w:val="00EC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B5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444</Words>
  <Characters>2534</Characters>
  <Application>Microsoft Macintosh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3</cp:revision>
  <cp:lastPrinted>2016-08-24T00:33:00Z</cp:lastPrinted>
  <dcterms:created xsi:type="dcterms:W3CDTF">2017-01-10T00:44:00Z</dcterms:created>
  <dcterms:modified xsi:type="dcterms:W3CDTF">2017-01-10T00:49:00Z</dcterms:modified>
</cp:coreProperties>
</file>