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캠페인 주간 성과 리뷰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캠페인별 데이터 범위, 결제 상태, 귀속 결과와 다음 실험을 검토한다.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OD04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 Review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한유진 / 그로스 분석가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SummerPush, FlashWeek, BackToSchool, 전환율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범위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캠페인 기준: SummerPush(CA00001, Social, 2026-04-15~06-15), BackToSchool(CA00002, OnlineMall, 2026-07-15~08-31), VIPRetention(CA00003, MobileApp, 2026-05-01~05-31), FlashWeek(CA00004, OfflineStore, 2026-05-10~05-17).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제약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SummerPush와 VIPRetention 직접 귀속행 부재는 성과 0이 아니라 추출/매핑 검증 과제로 기록한다.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실험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FlashWeek Percent 할인과 대체 유형의 마진 차이를 비교하고 BackToSchool에 사전 적용한다.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액션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동일 쿼리와 기준 시각을 Track3 재현 질의에 포함한다.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OD04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캠페인 주간 성과 리뷰 노트</dc:title>
  <dc:subject>Weekly Review</dc:subject>
  <dc:creator>한유진</dc:creator>
  <cp:keywords>SummerPush, FlashWeek, BackToSchool, 전환율</cp:keywords>
  <dc:description>캠페인별 데이터 범위, 결제 상태, 귀속 결과와 다음 실험을 검토한다.</dc:description>
  <cp:lastModifiedBy>한유진</cp:lastModifiedBy>
  <cp:revision>1</cp:revision>
  <dcterms:created xsi:type="dcterms:W3CDTF">2026-07-16T16:58:47.669Z</dcterms:created>
  <dcterms:modified xsi:type="dcterms:W3CDTF">2026-07-16T16:58:47.669Z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