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비전자 카테고리 캠페인 보조 소재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전자 핵심 상품 재고 부족을 보완할 ComfyChair Home/DailyTee Cotton 보조 소재 구성을 검토한다.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OD12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Meeting Notes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2026-06-11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최민석 / 마케팅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ComfyChair Home, DailyTee Cotton, BackToSchool, 번들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참석자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마케팅, 상품, 재고 운영, CS 담당자가 참석했다.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배경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명명 상품: UltraBook 15(P00001, Electronics, 13.70), DailyTee Cotton(P00002, Fashion, 17.40), ComfyChair Home(P00003, Home, 21.10), AeroPhone X(P00005, Electronics, 28.50), SmartWatch Pro(P00006, Electronics, 32.20). P00050은 unit_price=0 이상값으로 카탈로그 검증에서 제외한다.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전자 핵심 상품 노출 제한 기간에 홈·패션 카테고리로 유입을 분산한다.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논의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ComfyChair Home(P00003) 단독 소재와 DailyTee Cotton(P00002) 번들 소재를 BackToSchool 보조로 배치하는 안을 검토했다.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초안 단계로 노출 확정 전 상세 설명 개선(SP15)과 재고 여유를 확인하고 P00050 이상값은 제외한다.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후속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상품팀은 상세 개선안, 재고팀은 가용 수량, 마케팅은 소재 초안을 다음 회의 전까지 공유한다.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OD12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비전자 카테고리 캠페인 보조 소재 노트</dc:title>
  <dc:subject>Meeting Notes</dc:subject>
  <dc:creator>최민석</dc:creator>
  <cp:keywords>ComfyChair Home, DailyTee Cotton, BackToSchool, 번들</cp:keywords>
  <dc:description>전자 핵심 상품 재고 부족을 보완할 ComfyChair Home/DailyTee Cotton 보조 소재 구성을 검토한다.</dc:description>
  <cp:lastModifiedBy>최민석</cp:lastModifiedBy>
  <cp:revision>1</cp:revision>
  <dcterms:created xsi:type="dcterms:W3CDTF">2026-07-16T16:58:47.699Z</dcterms:created>
  <dcterms:modified xsi:type="dcterms:W3CDTF">2026-07-16T16:58:47.699Z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