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배송 지연 원인 분석 및 고객 영향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재고 부족에서 배송 지연, CS 문의, 반품으로 이어지는 경로와 VIP 고객 영향을 분석한다.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SP06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Root Cause Analysis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2026-05-23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윤가영 / 물류 운영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배송 지연, VIPRetention, Platinum, 반품률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사건 연결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연결 주문/배송/CS: AeroPhone X O09001-SH09001 Delayed-T09001 NoTrackingUpdate, SmartWatch Pro O09002-SH09002 Delayed-T09002 LateDelivery, UltraBook 15 O09003-SH09003 InTransit-T09003 NoTrackingUpdate.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고객 영향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VIPRetention 대상 Platinum 고객은 배송 약속 위반 시 우선 연락 대상으로 분류한다.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원인 가설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예약수량이 가용재고를 초과한 상태에서 캠페인 노출이 유지됐고, 배송 예정일 변경 공지가 늦었다.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후속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상품별 약속일 재계산, CS 선제 공지, 재고-캠페인 노출 게이트를 적용한다.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SP06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배송 지연 원인 분석 및 고객 영향</dc:title>
  <dc:subject>Root Cause Analysis</dc:subject>
  <dc:creator>윤가영</dc:creator>
  <cp:keywords>배송 지연, VIPRetention, Platinum, 반품률</cp:keywords>
  <dc:description>재고 부족에서 배송 지연, CS 문의, 반품으로 이어지는 경로와 VIP 고객 영향을 분석한다.</dc:description>
  <cp:lastModifiedBy>윤가영</cp:lastModifiedBy>
  <cp:revision>1</cp:revision>
  <dcterms:created xsi:type="dcterms:W3CDTF">2026-07-16T14:59:29.324Z</dcterms:created>
  <dcterms:modified xsi:type="dcterms:W3CDTF">2026-07-16T14:59:29.324Z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