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E29" w:rsidRPr="00C86918" w:rsidRDefault="00F15E29" w:rsidP="00F15E29">
      <w:pPr>
        <w:pStyle w:val="Title"/>
        <w:rPr>
          <w:color w:val="00B050"/>
        </w:rPr>
      </w:pPr>
      <w:bookmarkStart w:id="0" w:name="_GoBack"/>
      <w:bookmarkEnd w:id="0"/>
      <w:r w:rsidRPr="00C86918">
        <w:rPr>
          <w:color w:val="00B050"/>
        </w:rPr>
        <w:t>Kathleen A Bobbe, C.P.A.</w:t>
      </w:r>
    </w:p>
    <w:p w:rsidR="00EE062A" w:rsidRDefault="00F15E29">
      <w:pPr>
        <w:rPr>
          <w:sz w:val="40"/>
          <w:szCs w:val="40"/>
        </w:rPr>
      </w:pPr>
      <w:r>
        <w:rPr>
          <w:sz w:val="40"/>
          <w:szCs w:val="40"/>
        </w:rPr>
        <w:t>BIO</w:t>
      </w:r>
    </w:p>
    <w:p w:rsidR="00565AC7" w:rsidRPr="00565AC7" w:rsidRDefault="00565AC7">
      <w:pPr>
        <w:rPr>
          <w:sz w:val="24"/>
          <w:szCs w:val="24"/>
        </w:rPr>
      </w:pPr>
      <w:r>
        <w:rPr>
          <w:sz w:val="24"/>
          <w:szCs w:val="24"/>
        </w:rPr>
        <w:t xml:space="preserve">Kathleen has a 30+ </w:t>
      </w:r>
      <w:r w:rsidR="005D2C17">
        <w:rPr>
          <w:sz w:val="24"/>
          <w:szCs w:val="24"/>
        </w:rPr>
        <w:t>year</w:t>
      </w:r>
      <w:r>
        <w:rPr>
          <w:sz w:val="24"/>
          <w:szCs w:val="24"/>
        </w:rPr>
        <w:t xml:space="preserve"> </w:t>
      </w:r>
      <w:r w:rsidR="005D2C17">
        <w:rPr>
          <w:sz w:val="24"/>
          <w:szCs w:val="24"/>
        </w:rPr>
        <w:t>career</w:t>
      </w:r>
      <w:r>
        <w:rPr>
          <w:sz w:val="24"/>
          <w:szCs w:val="24"/>
        </w:rPr>
        <w:t xml:space="preserve"> ranging from Accounting Clerk to Vice President of Finance</w:t>
      </w:r>
      <w:r w:rsidR="005D2C17">
        <w:rPr>
          <w:sz w:val="24"/>
          <w:szCs w:val="24"/>
        </w:rPr>
        <w:t xml:space="preserve"> and is a licensed Certified Public Accountant in two states. She is a solution-focused financial professional working to increase efficiency and productivity in companies such as Collins College, Goldwater Institute, Great Phoenix Chamber of Commerce, and Arizona Science Center. Industries of expertise include Non-Profit </w:t>
      </w:r>
      <w:r w:rsidR="00C86918">
        <w:rPr>
          <w:sz w:val="24"/>
          <w:szCs w:val="24"/>
        </w:rPr>
        <w:t xml:space="preserve">- Healthcare, Associations, Interactive Education; For-Profit – Manufacturing, Service, Insurance Auditing, Tax. </w:t>
      </w:r>
    </w:p>
    <w:sectPr w:rsidR="00565AC7" w:rsidRPr="00565A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29"/>
    <w:rsid w:val="0013270B"/>
    <w:rsid w:val="00565AC7"/>
    <w:rsid w:val="005D2C17"/>
    <w:rsid w:val="00C86918"/>
    <w:rsid w:val="00EE062A"/>
    <w:rsid w:val="00F15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D1935-43EB-4536-9366-7A8EB947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Allan</cp:lastModifiedBy>
  <cp:revision>2</cp:revision>
  <dcterms:created xsi:type="dcterms:W3CDTF">2014-11-14T17:13:00Z</dcterms:created>
  <dcterms:modified xsi:type="dcterms:W3CDTF">2014-11-14T17:13:00Z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