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</w:rPr>
      </w:pPr>
      <w:r>
        <w:rPr>
          <w:rFonts w:ascii="TeX Gyre Termes Math" w:hAnsi="TeX Gyre Termes Math"/>
          <w:sz w:val="30"/>
          <w:szCs w:val="30"/>
        </w:rPr>
        <w:t>INF1600 – TP2</w:t>
      </w: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</w:rPr>
      </w:pPr>
      <w:r>
        <w:rPr>
          <w:rFonts w:ascii="TeX Gyre Termes Math" w:hAnsi="TeX Gyre Termes Math"/>
          <w:sz w:val="30"/>
          <w:szCs w:val="30"/>
        </w:rPr>
        <w:t>Architecture des micro-ordinateurs</w:t>
      </w: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  <w:r>
        <w:rPr>
          <w:rFonts w:ascii="TeX Gyre Termes Math" w:hAnsi="TeX Gyre Termes Math"/>
          <w:sz w:val="30"/>
          <w:szCs w:val="30"/>
          <w:lang w:val="en-CA"/>
        </w:rPr>
        <w:t>gr. 4 (B2)</w:t>
      </w: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26"/>
          <w:szCs w:val="26"/>
          <w:lang w:val="en-CA"/>
        </w:rPr>
      </w:pPr>
      <w:r>
        <w:rPr>
          <w:rFonts w:ascii="TeX Gyre Termes Math" w:hAnsi="TeX Gyre Termes Math"/>
          <w:sz w:val="26"/>
          <w:szCs w:val="26"/>
          <w:lang w:val="en-CA"/>
        </w:rPr>
        <w:t>Huyen Trang Dinh</w:t>
      </w:r>
      <w:r>
        <w:rPr>
          <w:rFonts w:ascii="TeX Gyre Termes Math" w:hAnsi="TeX Gyre Termes Math"/>
          <w:sz w:val="26"/>
          <w:szCs w:val="26"/>
          <w:lang w:val="en-CA"/>
        </w:rPr>
        <w:tab/>
        <w:t>1846776</w:t>
      </w: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26"/>
          <w:szCs w:val="26"/>
          <w:lang w:val="en-CA"/>
        </w:rPr>
      </w:pPr>
      <w:r>
        <w:rPr>
          <w:rFonts w:ascii="TeX Gyre Termes Math" w:hAnsi="TeX Gyre Termes Math"/>
          <w:sz w:val="26"/>
          <w:szCs w:val="26"/>
          <w:lang w:val="en-CA"/>
        </w:rPr>
        <w:t>Helene Jiang</w:t>
      </w:r>
      <w:r>
        <w:rPr>
          <w:rFonts w:ascii="TeX Gyre Termes Math" w:hAnsi="TeX Gyre Termes Math"/>
          <w:sz w:val="26"/>
          <w:szCs w:val="26"/>
          <w:lang w:val="en-CA"/>
        </w:rPr>
        <w:tab/>
      </w:r>
      <w:r>
        <w:rPr>
          <w:rFonts w:ascii="TeX Gyre Termes Math" w:hAnsi="TeX Gyre Termes Math"/>
          <w:sz w:val="26"/>
          <w:szCs w:val="26"/>
          <w:lang w:val="en-CA"/>
        </w:rPr>
        <w:tab/>
        <w:t>1854909</w:t>
      </w: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sz w:val="30"/>
          <w:szCs w:val="30"/>
          <w:lang w:val="en-CA"/>
        </w:rPr>
      </w:pP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b/>
          <w:bCs/>
          <w:sz w:val="30"/>
          <w:szCs w:val="30"/>
        </w:rPr>
      </w:pPr>
      <w:r>
        <w:rPr>
          <w:rFonts w:ascii="TeX Gyre Termes Math" w:hAnsi="TeX Gyre Termes Math"/>
          <w:b/>
          <w:bCs/>
          <w:sz w:val="30"/>
          <w:szCs w:val="30"/>
        </w:rPr>
        <w:t>Polytechnique Montréal</w:t>
      </w:r>
    </w:p>
    <w:p w:rsidR="00D37CB2" w:rsidRDefault="00D37CB2" w:rsidP="00685E02">
      <w:pPr>
        <w:pStyle w:val="Standard"/>
        <w:jc w:val="both"/>
        <w:rPr>
          <w:rFonts w:ascii="TeX Gyre Termes Math" w:hAnsi="TeX Gyre Termes Math"/>
          <w:b/>
          <w:bCs/>
          <w:sz w:val="30"/>
          <w:szCs w:val="30"/>
        </w:rPr>
      </w:pPr>
      <w:r>
        <w:rPr>
          <w:rFonts w:ascii="TeX Gyre Termes Math" w:hAnsi="TeX Gyre Termes Math"/>
          <w:b/>
          <w:bCs/>
          <w:sz w:val="30"/>
          <w:szCs w:val="30"/>
        </w:rPr>
        <w:t>25</w:t>
      </w:r>
      <w:r>
        <w:rPr>
          <w:rFonts w:ascii="TeX Gyre Termes Math" w:hAnsi="TeX Gyre Termes Math"/>
          <w:b/>
          <w:bCs/>
          <w:sz w:val="30"/>
          <w:szCs w:val="30"/>
        </w:rPr>
        <w:t xml:space="preserve"> février 2018</w:t>
      </w:r>
    </w:p>
    <w:p w:rsidR="008D13DB" w:rsidRDefault="008D13DB" w:rsidP="00685E02">
      <w:pPr>
        <w:pStyle w:val="Standard"/>
        <w:jc w:val="both"/>
      </w:pPr>
    </w:p>
    <w:p w:rsidR="008D13DB" w:rsidRDefault="007E2D5C" w:rsidP="00685E02">
      <w:pPr>
        <w:pStyle w:val="Standard"/>
        <w:jc w:val="both"/>
      </w:pPr>
      <w:r>
        <w:t>1.</w:t>
      </w:r>
    </w:p>
    <w:p w:rsidR="008D13DB" w:rsidRDefault="008D13DB" w:rsidP="00685E02">
      <w:pPr>
        <w:pStyle w:val="Standard"/>
        <w:jc w:val="both"/>
      </w:pPr>
    </w:p>
    <w:tbl>
      <w:tblPr>
        <w:tblW w:w="10105" w:type="dxa"/>
        <w:tblInd w:w="-1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463"/>
        <w:gridCol w:w="450"/>
        <w:gridCol w:w="450"/>
        <w:gridCol w:w="464"/>
        <w:gridCol w:w="450"/>
        <w:gridCol w:w="450"/>
        <w:gridCol w:w="450"/>
        <w:gridCol w:w="463"/>
        <w:gridCol w:w="450"/>
        <w:gridCol w:w="450"/>
        <w:gridCol w:w="464"/>
        <w:gridCol w:w="450"/>
        <w:gridCol w:w="450"/>
        <w:gridCol w:w="464"/>
        <w:gridCol w:w="450"/>
        <w:gridCol w:w="450"/>
        <w:gridCol w:w="1132"/>
      </w:tblGrid>
      <w:tr w:rsidR="008D13DB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RTN concret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Hexa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 ← PC;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0x3060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 ← M[MA] :</w:t>
            </w:r>
          </w:p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PC← PC +4;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0x6CC0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 ≤ MD;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0x8260</w:t>
            </w:r>
          </w:p>
        </w:tc>
      </w:tr>
    </w:tbl>
    <w:p w:rsidR="008D13DB" w:rsidRDefault="008D13DB" w:rsidP="00685E02">
      <w:pPr>
        <w:pStyle w:val="Standard"/>
        <w:jc w:val="both"/>
      </w:pPr>
    </w:p>
    <w:p w:rsidR="008D13DB" w:rsidRDefault="008D13DB" w:rsidP="00685E02">
      <w:pPr>
        <w:pStyle w:val="Standard"/>
        <w:jc w:val="both"/>
      </w:pPr>
    </w:p>
    <w:p w:rsidR="008D13DB" w:rsidRDefault="007E2D5C" w:rsidP="00685E02">
      <w:pPr>
        <w:pStyle w:val="Standard"/>
        <w:jc w:val="both"/>
      </w:pPr>
      <w:r>
        <w:t>2.</w:t>
      </w:r>
    </w:p>
    <w:p w:rsidR="00697102" w:rsidRDefault="00697102" w:rsidP="00685E02">
      <w:pPr>
        <w:pStyle w:val="Standard"/>
        <w:jc w:val="both"/>
      </w:pPr>
    </w:p>
    <w:tbl>
      <w:tblPr>
        <w:tblW w:w="10105" w:type="dxa"/>
        <w:tblInd w:w="-1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463"/>
        <w:gridCol w:w="450"/>
        <w:gridCol w:w="450"/>
        <w:gridCol w:w="464"/>
        <w:gridCol w:w="450"/>
        <w:gridCol w:w="450"/>
        <w:gridCol w:w="450"/>
        <w:gridCol w:w="463"/>
        <w:gridCol w:w="450"/>
        <w:gridCol w:w="450"/>
        <w:gridCol w:w="464"/>
        <w:gridCol w:w="450"/>
        <w:gridCol w:w="450"/>
        <w:gridCol w:w="464"/>
        <w:gridCol w:w="450"/>
        <w:gridCol w:w="450"/>
        <w:gridCol w:w="1132"/>
      </w:tblGrid>
      <w:tr w:rsidR="008D13DB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RTN concret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Hexa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← R[IR&lt;16..12&gt;];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0x6E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</w:t>
            </w:r>
            <w:r>
              <w:rPr>
                <w:sz w:val="22"/>
                <w:szCs w:val="22"/>
              </w:rPr>
              <w:t xml:space="preserve"> ← A + IR[11..0];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0x1021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MD ← M[MA] : A ← R[IR&lt;21..17&gt;];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0xCEA</w:t>
            </w:r>
          </w:p>
        </w:tc>
      </w:tr>
      <w:tr w:rsidR="008D13DB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Pr="00D37CB2" w:rsidRDefault="007E2D5C" w:rsidP="00685E02">
            <w:pPr>
              <w:pStyle w:val="TableContents"/>
              <w:jc w:val="both"/>
              <w:rPr>
                <w:sz w:val="22"/>
                <w:szCs w:val="22"/>
                <w:lang w:val="en-CA"/>
              </w:rPr>
            </w:pPr>
            <w:r w:rsidRPr="00D37CB2">
              <w:rPr>
                <w:sz w:val="22"/>
                <w:szCs w:val="22"/>
                <w:lang w:val="en-CA"/>
              </w:rPr>
              <w:t>R[IR&lt;26..22&gt;]</w:t>
            </w:r>
            <w:r w:rsidRPr="00D37CB2">
              <w:rPr>
                <w:sz w:val="22"/>
                <w:szCs w:val="22"/>
                <w:lang w:val="en-CA"/>
              </w:rPr>
              <w:t xml:space="preserve"> ← A oper MD;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3DB" w:rsidRDefault="007E2D5C" w:rsidP="00685E02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0x8A10</w:t>
            </w:r>
          </w:p>
        </w:tc>
      </w:tr>
    </w:tbl>
    <w:p w:rsidR="008D13DB" w:rsidRDefault="008D13DB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8D13DB" w:rsidRDefault="00354185" w:rsidP="00685E02">
      <w:pPr>
        <w:pStyle w:val="Standard"/>
        <w:jc w:val="both"/>
      </w:pPr>
      <w:r>
        <w:rPr>
          <w:rFonts w:ascii="Times New Roman" w:hAnsi="Times New Roman" w:cs="Times New Roman"/>
          <w:noProof/>
          <w:sz w:val="22"/>
          <w:lang w:val="en-CA"/>
        </w:rPr>
        <w:lastRenderedPageBreak/>
        <w:drawing>
          <wp:anchor distT="0" distB="0" distL="114300" distR="114300" simplePos="0" relativeHeight="251659264" behindDoc="0" locked="0" layoutInCell="1" allowOverlap="1" wp14:anchorId="24820B9A">
            <wp:simplePos x="0" y="0"/>
            <wp:positionH relativeFrom="column">
              <wp:posOffset>-92887</wp:posOffset>
            </wp:positionH>
            <wp:positionV relativeFrom="paragraph">
              <wp:posOffset>178908</wp:posOffset>
            </wp:positionV>
            <wp:extent cx="6273800" cy="3542030"/>
            <wp:effectExtent l="0" t="0" r="0" b="1270"/>
            <wp:wrapSquare wrapText="bothSides"/>
            <wp:docPr id="3" name="Picture 3" descr="C:\Users\helen\AppData\Local\Microsoft\Windows\INetCache\Content.Word\Screenshot from 2018-02-21 20-0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Microsoft\Windows\INetCache\Content.Word\Screenshot from 2018-02-21 20-02-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D5C">
        <w:t>3.</w:t>
      </w:r>
    </w:p>
    <w:p w:rsidR="008D13DB" w:rsidRDefault="00354185" w:rsidP="00685E02">
      <w:pPr>
        <w:pStyle w:val="Standard"/>
        <w:jc w:val="both"/>
      </w:pPr>
      <w:r>
        <w:t xml:space="preserve">L’instruction à l’adresse 8 est </w:t>
      </w:r>
      <w:r w:rsidRPr="00354185">
        <w:t>R[1] &lt;= R[1] add M[R[2] + 0x107]</w:t>
      </w:r>
      <w:r>
        <w:t>.</w:t>
      </w:r>
    </w:p>
    <w:p w:rsidR="00354185" w:rsidRPr="005F49E7" w:rsidRDefault="00354185" w:rsidP="00685E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4185">
        <w:rPr>
          <w:rFonts w:ascii="Times New Roman" w:hAnsi="Times New Roman" w:cs="Times New Roman"/>
        </w:rPr>
        <w:t>R</w:t>
      </w:r>
      <w:r w:rsidRPr="00354185">
        <w:rPr>
          <w:rFonts w:ascii="Times New Roman" w:hAnsi="Times New Roman" w:cs="Times New Roman"/>
          <w:sz w:val="22"/>
          <w:lang w:val="en-CA"/>
        </w:rPr>
        <w:t xml:space="preserve">[1] </w:t>
      </w:r>
      <w:r w:rsidR="005F49E7">
        <w:rPr>
          <w:rFonts w:ascii="Times New Roman" w:hAnsi="Times New Roman" w:cs="Times New Roman"/>
          <w:sz w:val="22"/>
          <w:lang w:val="en-CA"/>
        </w:rPr>
        <w:t xml:space="preserve">(ECX) </w:t>
      </w:r>
      <w:r w:rsidRPr="00354185">
        <w:rPr>
          <w:rFonts w:ascii="Times New Roman" w:hAnsi="Times New Roman" w:cs="Times New Roman"/>
          <w:sz w:val="22"/>
          <w:lang w:val="en-CA"/>
        </w:rPr>
        <w:t xml:space="preserve">= </w:t>
      </w:r>
      <w:r>
        <w:rPr>
          <w:rFonts w:ascii="Times New Roman" w:hAnsi="Times New Roman" w:cs="Times New Roman"/>
          <w:sz w:val="22"/>
          <w:lang w:val="en-CA"/>
        </w:rPr>
        <w:t>0x3EB051D8</w:t>
      </w:r>
      <w:r w:rsidR="005F49E7">
        <w:rPr>
          <w:rFonts w:ascii="Times New Roman" w:hAnsi="Times New Roman" w:cs="Times New Roman"/>
          <w:sz w:val="22"/>
          <w:lang w:val="en-CA"/>
        </w:rPr>
        <w:t>;</w:t>
      </w:r>
    </w:p>
    <w:p w:rsidR="005F49E7" w:rsidRPr="005F49E7" w:rsidRDefault="005F49E7" w:rsidP="00685E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z w:val="22"/>
        </w:rPr>
        <w:t xml:space="preserve">[2] </w:t>
      </w:r>
      <w:r w:rsidR="001B118F">
        <w:rPr>
          <w:rFonts w:ascii="Times New Roman" w:hAnsi="Times New Roman" w:cs="Times New Roman"/>
          <w:sz w:val="22"/>
        </w:rPr>
        <w:t xml:space="preserve">(EDX) </w:t>
      </w:r>
      <w:r>
        <w:rPr>
          <w:rFonts w:ascii="Times New Roman" w:hAnsi="Times New Roman" w:cs="Times New Roman"/>
          <w:sz w:val="22"/>
        </w:rPr>
        <w:t xml:space="preserve">= </w:t>
      </w:r>
      <w:r w:rsidR="001B118F">
        <w:rPr>
          <w:rFonts w:ascii="Times New Roman" w:hAnsi="Times New Roman" w:cs="Times New Roman"/>
          <w:sz w:val="22"/>
        </w:rPr>
        <w:t>0x9</w:t>
      </w:r>
    </w:p>
    <w:p w:rsidR="005F49E7" w:rsidRDefault="005F49E7" w:rsidP="00685E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R[2] + 0x107 = </w:t>
      </w:r>
      <w:r w:rsidR="006B597D">
        <w:rPr>
          <w:rFonts w:ascii="Times New Roman" w:hAnsi="Times New Roman" w:cs="Times New Roman"/>
        </w:rPr>
        <w:t>0x110</w:t>
      </w:r>
    </w:p>
    <w:p w:rsidR="005F49E7" w:rsidRDefault="006B597D" w:rsidP="00685E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M[R[2] + 0x107] = </w:t>
      </w:r>
      <w:r w:rsidR="00A8106E">
        <w:rPr>
          <w:rFonts w:ascii="Times New Roman" w:hAnsi="Times New Roman" w:cs="Times New Roman"/>
        </w:rPr>
        <w:t>0x2F3EB051</w:t>
      </w:r>
    </w:p>
    <w:p w:rsidR="005F49E7" w:rsidRPr="001B118F" w:rsidRDefault="005F49E7" w:rsidP="00685E0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en-CA"/>
        </w:rPr>
      </w:pPr>
      <w:r w:rsidRPr="001B118F">
        <w:rPr>
          <w:rFonts w:ascii="Times New Roman" w:hAnsi="Times New Roman" w:cs="Times New Roman"/>
          <w:lang w:val="en-CA"/>
        </w:rPr>
        <w:t>R</w:t>
      </w:r>
      <w:r w:rsidRPr="001B118F">
        <w:rPr>
          <w:lang w:val="en-CA"/>
        </w:rPr>
        <w:t>[1] add M[R[2] + 0x107]</w:t>
      </w:r>
      <w:r w:rsidRPr="001B118F">
        <w:rPr>
          <w:lang w:val="en-CA"/>
        </w:rPr>
        <w:t xml:space="preserve"> = 0x6DEF0229</w:t>
      </w:r>
    </w:p>
    <w:p w:rsidR="00B14FA8" w:rsidRPr="001B118F" w:rsidRDefault="00B14FA8" w:rsidP="00685E02">
      <w:pPr>
        <w:pStyle w:val="Standard"/>
        <w:jc w:val="both"/>
        <w:rPr>
          <w:lang w:val="en-CA"/>
        </w:rPr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685E02" w:rsidRDefault="00685E02" w:rsidP="00685E02">
      <w:pPr>
        <w:pStyle w:val="Standard"/>
        <w:jc w:val="both"/>
      </w:pPr>
    </w:p>
    <w:p w:rsidR="008D13DB" w:rsidRDefault="007E2D5C" w:rsidP="00685E02">
      <w:pPr>
        <w:pStyle w:val="Standard"/>
        <w:jc w:val="both"/>
      </w:pPr>
      <w:r>
        <w:lastRenderedPageBreak/>
        <w:t>4.</w:t>
      </w:r>
    </w:p>
    <w:p w:rsidR="008D13DB" w:rsidRDefault="007E2D5C" w:rsidP="00685E02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-134640</wp:posOffset>
            </wp:positionH>
            <wp:positionV relativeFrom="paragraph">
              <wp:posOffset>224640</wp:posOffset>
            </wp:positionV>
            <wp:extent cx="6777360" cy="3828239"/>
            <wp:effectExtent l="0" t="0" r="4440" b="811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360" cy="382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3DB" w:rsidRDefault="008D13DB" w:rsidP="00685E02">
      <w:pPr>
        <w:pStyle w:val="Standard"/>
        <w:jc w:val="both"/>
      </w:pPr>
    </w:p>
    <w:p w:rsidR="006E6D19" w:rsidRDefault="006E6D19" w:rsidP="00685E02">
      <w:pPr>
        <w:pStyle w:val="Standard"/>
        <w:jc w:val="both"/>
      </w:pPr>
      <w:r>
        <w:t xml:space="preserve">La valeur de l’opcode pour l’opération NAND est 0x07. </w:t>
      </w:r>
    </w:p>
    <w:p w:rsidR="00D51AEA" w:rsidRDefault="00D51AEA" w:rsidP="00685E02">
      <w:pPr>
        <w:pStyle w:val="Standard"/>
        <w:jc w:val="both"/>
      </w:pPr>
    </w:p>
    <w:p w:rsidR="00D51AEA" w:rsidRDefault="00D51AEA" w:rsidP="00685E02">
      <w:pPr>
        <w:pStyle w:val="Standard"/>
        <w:jc w:val="both"/>
      </w:pPr>
      <w:r>
        <w:t>En testant cette valeur de l’opcode pour l’instruction de l’adresse 0xC (R[2] &lt;= R[1] NAND</w:t>
      </w:r>
      <w:r w:rsidRPr="00D51AEA">
        <w:t xml:space="preserve"> M[R[3] + 0x110]</w:t>
      </w:r>
      <w:r>
        <w:t xml:space="preserve">), nous obtenons la valeur </w:t>
      </w:r>
      <w:r w:rsidR="00BB14D9">
        <w:t>0xF69CFDF6.</w:t>
      </w:r>
    </w:p>
    <w:p w:rsidR="008D13DB" w:rsidRDefault="008D13DB" w:rsidP="00685E02">
      <w:pPr>
        <w:pStyle w:val="Standard"/>
        <w:jc w:val="both"/>
      </w:pPr>
    </w:p>
    <w:p w:rsidR="008D13DB" w:rsidRDefault="008D13DB" w:rsidP="00685E02">
      <w:pPr>
        <w:pStyle w:val="Standard"/>
        <w:jc w:val="both"/>
      </w:pPr>
    </w:p>
    <w:p w:rsidR="008D13DB" w:rsidRDefault="007E2D5C" w:rsidP="00685E02">
      <w:pPr>
        <w:pStyle w:val="Standard"/>
        <w:jc w:val="both"/>
      </w:pPr>
      <w:r>
        <w:t>5.</w:t>
      </w:r>
    </w:p>
    <w:p w:rsidR="008D13DB" w:rsidRDefault="007E2D5C" w:rsidP="00685E02">
      <w:pPr>
        <w:pStyle w:val="Standard"/>
        <w:jc w:val="both"/>
      </w:pPr>
      <w:r>
        <w:t>a)</w:t>
      </w:r>
      <w:r w:rsidR="00685E02">
        <w:t xml:space="preserve"> L’instruction 0x5555555 veut dire que le 8e octet est 0. Le 8e octet dans les instructions représente l’opcode. Dans ce cas, l’opcode 0 signifie « nop ». Les 7 autres octets sont inutilisés, ce qui veut dire que 0x1234567 pourrait représenter la même instruction.</w:t>
      </w:r>
    </w:p>
    <w:p w:rsidR="00685E02" w:rsidRPr="00685E02" w:rsidRDefault="00685E02" w:rsidP="00685E02">
      <w:pPr>
        <w:pStyle w:val="Standard"/>
        <w:jc w:val="both"/>
      </w:pPr>
    </w:p>
    <w:p w:rsidR="00D37CB2" w:rsidRDefault="00D37CB2" w:rsidP="00685E02">
      <w:pPr>
        <w:pStyle w:val="Standard"/>
        <w:jc w:val="both"/>
      </w:pPr>
      <w:r>
        <w:t xml:space="preserve">b) L’architecture à deux bus nous permet d’exécuter plusieurs micro-instructions dans la même instruction (même cycle d’horloge). Cela rend l’exécution de microcode plus rapide. Cet avantage est dû au fait que nous pouvons placer des données sur 2 bus plutôt qu’une. Ainsi, cela réduit le nombre d’instructions puisqu’il y a moins de </w:t>
      </w:r>
      <w:r>
        <w:rPr>
          <w:i/>
          <w:iCs/>
        </w:rPr>
        <w:t>storing</w:t>
      </w:r>
      <w:r>
        <w:t xml:space="preserve"> temporaire à faire.</w:t>
      </w:r>
    </w:p>
    <w:p w:rsidR="00D37CB2" w:rsidRDefault="00D37CB2" w:rsidP="00685E02">
      <w:pPr>
        <w:pStyle w:val="Standard"/>
        <w:jc w:val="both"/>
      </w:pPr>
      <w:r>
        <w:t xml:space="preserve">c) Oui, </w:t>
      </w:r>
      <w:r>
        <w:t xml:space="preserve">elle est aussi flexible, et plus encore, </w:t>
      </w:r>
      <w:r>
        <w:t>parce que le processeur de ce TP comporte 2 bus, comparativement à 1 bus dans le TP1. Ceci signifie que les possibilités d’effectuer plusieurs instructions en même temps augmentent. Aussi</w:t>
      </w:r>
      <w:bookmarkStart w:id="0" w:name="_GoBack"/>
      <w:bookmarkEnd w:id="0"/>
      <w:r>
        <w:t>, nous pouvons stocker des données dans chacune des bus, ce qui nous simplifie la tâche. Avec un seul bus dans le TP1, il a fallu mettre le deuxième opérande dans un registre temporaire T.</w:t>
      </w:r>
    </w:p>
    <w:p w:rsidR="008D13DB" w:rsidRDefault="008D13DB" w:rsidP="00685E02">
      <w:pPr>
        <w:pStyle w:val="Standard"/>
        <w:jc w:val="both"/>
      </w:pPr>
    </w:p>
    <w:p w:rsidR="008D13DB" w:rsidRDefault="008D13DB" w:rsidP="00685E02">
      <w:pPr>
        <w:pStyle w:val="Standard"/>
        <w:jc w:val="both"/>
      </w:pPr>
    </w:p>
    <w:p w:rsidR="008D13DB" w:rsidRDefault="008D13DB" w:rsidP="00685E02">
      <w:pPr>
        <w:pStyle w:val="Standard"/>
        <w:jc w:val="both"/>
      </w:pPr>
    </w:p>
    <w:sectPr w:rsidR="008D13D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5C" w:rsidRDefault="007E2D5C">
      <w:r>
        <w:separator/>
      </w:r>
    </w:p>
  </w:endnote>
  <w:endnote w:type="continuationSeparator" w:id="0">
    <w:p w:rsidR="007E2D5C" w:rsidRDefault="007E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TeX Gyre Termes Math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5C" w:rsidRDefault="007E2D5C">
      <w:r>
        <w:rPr>
          <w:color w:val="000000"/>
        </w:rPr>
        <w:separator/>
      </w:r>
    </w:p>
  </w:footnote>
  <w:footnote w:type="continuationSeparator" w:id="0">
    <w:p w:rsidR="007E2D5C" w:rsidRDefault="007E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D0A"/>
    <w:multiLevelType w:val="hybridMultilevel"/>
    <w:tmpl w:val="E6501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D13DB"/>
    <w:rsid w:val="0002239A"/>
    <w:rsid w:val="001B118F"/>
    <w:rsid w:val="00354185"/>
    <w:rsid w:val="005F49E7"/>
    <w:rsid w:val="00685E02"/>
    <w:rsid w:val="00697102"/>
    <w:rsid w:val="006B597D"/>
    <w:rsid w:val="006E6D19"/>
    <w:rsid w:val="00714E14"/>
    <w:rsid w:val="007E2D5C"/>
    <w:rsid w:val="008D13DB"/>
    <w:rsid w:val="00A8106E"/>
    <w:rsid w:val="00B14FA8"/>
    <w:rsid w:val="00BB021D"/>
    <w:rsid w:val="00BB14D9"/>
    <w:rsid w:val="00D37CB2"/>
    <w:rsid w:val="00D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5549"/>
  <w15:docId w15:val="{4D5B0D51-A630-4251-949A-94B500C7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DejaVu Sans"/>
        <w:kern w:val="3"/>
        <w:sz w:val="24"/>
        <w:szCs w:val="24"/>
        <w:lang w:val="fr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Helene J</dc:creator>
  <cp:lastModifiedBy>Helene J</cp:lastModifiedBy>
  <cp:revision>13</cp:revision>
  <dcterms:created xsi:type="dcterms:W3CDTF">2018-02-22T02:36:00Z</dcterms:created>
  <dcterms:modified xsi:type="dcterms:W3CDTF">2018-02-22T04:01:00Z</dcterms:modified>
</cp:coreProperties>
</file>