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826" w:rsidRPr="005569A0" w:rsidRDefault="009523AD">
      <w:pPr>
        <w:pStyle w:val="Name"/>
      </w:pPr>
      <w:bookmarkStart w:id="0" w:name="_GoBack"/>
      <w:bookmarkEnd w:id="0"/>
      <w:r w:rsidRPr="005569A0">
        <w:t>Eric cottrell</w:t>
      </w:r>
    </w:p>
    <w:p w:rsidR="00980826" w:rsidRPr="005569A0" w:rsidRDefault="005509F8">
      <w:pPr>
        <w:pStyle w:val="Address"/>
      </w:pPr>
      <w:r>
        <w:rPr>
          <w:noProof/>
        </w:rPr>
        <mc:AlternateContent>
          <mc:Choice Requires="wps">
            <w:drawing>
              <wp:anchor distT="0" distB="0" distL="114300" distR="114300" simplePos="0" relativeHeight="251657728" behindDoc="0" locked="0" layoutInCell="1" allowOverlap="1">
                <wp:simplePos x="0" y="0"/>
                <wp:positionH relativeFrom="column">
                  <wp:posOffset>-571500</wp:posOffset>
                </wp:positionH>
                <wp:positionV relativeFrom="paragraph">
                  <wp:posOffset>255905</wp:posOffset>
                </wp:positionV>
                <wp:extent cx="6858000" cy="0"/>
                <wp:effectExtent l="28575" t="33020" r="28575" b="33655"/>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508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66AE4"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0.15pt" to="4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zZkFA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" strokecolor="#339" strokeweight="4pt"/>
            </w:pict>
          </mc:Fallback>
        </mc:AlternateContent>
      </w:r>
      <w:r w:rsidR="00812AFC">
        <w:rPr>
          <w:noProof/>
        </w:rPr>
        <w:t>4694 Eagle Path</w:t>
      </w:r>
      <w:r w:rsidR="00117C04" w:rsidRPr="005569A0">
        <w:t xml:space="preserve"> </w:t>
      </w:r>
      <w:r w:rsidR="00117C04" w:rsidRPr="005569A0">
        <w:sym w:font="Wingdings" w:char="F0A7"/>
      </w:r>
      <w:r w:rsidR="00117C04" w:rsidRPr="005569A0">
        <w:t xml:space="preserve"> </w:t>
      </w:r>
      <w:r w:rsidR="00812AFC">
        <w:t>Winston-Salem</w:t>
      </w:r>
      <w:r w:rsidR="009523AD" w:rsidRPr="005569A0">
        <w:t>,</w:t>
      </w:r>
      <w:r w:rsidR="00812AFC">
        <w:t xml:space="preserve"> NC</w:t>
      </w:r>
      <w:r w:rsidR="009523AD" w:rsidRPr="005569A0">
        <w:t xml:space="preserve"> 2</w:t>
      </w:r>
      <w:r w:rsidR="00812AFC">
        <w:t>7127</w:t>
      </w:r>
      <w:r w:rsidR="00117C04" w:rsidRPr="005569A0">
        <w:t xml:space="preserve"> </w:t>
      </w:r>
      <w:r w:rsidR="00117C04" w:rsidRPr="005569A0">
        <w:sym w:font="Wingdings" w:char="F0A7"/>
      </w:r>
      <w:r w:rsidR="00117C04" w:rsidRPr="005569A0">
        <w:t xml:space="preserve"> Phone: </w:t>
      </w:r>
      <w:r w:rsidR="009523AD" w:rsidRPr="005569A0">
        <w:t>(703) 309-4121</w:t>
      </w:r>
      <w:r w:rsidR="00117C04" w:rsidRPr="005569A0">
        <w:t xml:space="preserve"> </w:t>
      </w:r>
      <w:r w:rsidR="00117C04" w:rsidRPr="005569A0">
        <w:sym w:font="Wingdings" w:char="F0A7"/>
      </w:r>
      <w:r w:rsidR="00117C04" w:rsidRPr="005569A0">
        <w:t xml:space="preserve"> </w:t>
      </w:r>
      <w:r w:rsidR="009523AD" w:rsidRPr="005569A0">
        <w:t>eric.cottrell@gmail.com</w:t>
      </w:r>
      <w:r w:rsidR="00117C04" w:rsidRPr="005569A0">
        <w:t xml:space="preserve"> </w:t>
      </w:r>
    </w:p>
    <w:p w:rsidR="00980826" w:rsidRPr="005569A0" w:rsidRDefault="00076D1D">
      <w:pPr>
        <w:pStyle w:val="ResumeTitle"/>
      </w:pPr>
      <w:r>
        <w:t xml:space="preserve">CERTIFIED </w:t>
      </w:r>
      <w:r w:rsidR="00DC64EA">
        <w:t>EPIC CACH</w:t>
      </w:r>
      <w:r w:rsidR="00DC64EA" w:rsidRPr="005F3B77">
        <w:t>É</w:t>
      </w:r>
      <w:r w:rsidR="00DC64EA">
        <w:t xml:space="preserve"> &amp; </w:t>
      </w:r>
      <w:r w:rsidR="009523AD" w:rsidRPr="005569A0">
        <w:t>ORACLE DATABASE ADMINISTRATOR</w:t>
      </w:r>
    </w:p>
    <w:p w:rsidR="001C69D2" w:rsidRPr="00905310" w:rsidRDefault="00076D1D" w:rsidP="001C69D2">
      <w:pPr>
        <w:rPr>
          <w:sz w:val="20"/>
          <w:szCs w:val="20"/>
        </w:rPr>
      </w:pPr>
      <w:r w:rsidRPr="00905310">
        <w:rPr>
          <w:sz w:val="20"/>
          <w:szCs w:val="20"/>
        </w:rPr>
        <w:t xml:space="preserve">I am a Certified </w:t>
      </w:r>
      <w:r w:rsidR="001C69D2" w:rsidRPr="00905310">
        <w:rPr>
          <w:sz w:val="20"/>
          <w:szCs w:val="20"/>
        </w:rPr>
        <w:t xml:space="preserve">Oracle Database Administrator with over </w:t>
      </w:r>
      <w:r w:rsidR="007F5250">
        <w:rPr>
          <w:sz w:val="20"/>
          <w:szCs w:val="20"/>
        </w:rPr>
        <w:t>15</w:t>
      </w:r>
      <w:r w:rsidR="001C69D2" w:rsidRPr="00905310">
        <w:rPr>
          <w:sz w:val="20"/>
          <w:szCs w:val="20"/>
        </w:rPr>
        <w:t xml:space="preserve"> y</w:t>
      </w:r>
      <w:r w:rsidR="002D1F24">
        <w:rPr>
          <w:sz w:val="20"/>
          <w:szCs w:val="20"/>
        </w:rPr>
        <w:t xml:space="preserve">ears of IT experience and over </w:t>
      </w:r>
      <w:r w:rsidR="007F5250">
        <w:rPr>
          <w:sz w:val="20"/>
          <w:szCs w:val="20"/>
        </w:rPr>
        <w:t>10</w:t>
      </w:r>
      <w:r w:rsidR="001C69D2" w:rsidRPr="00905310">
        <w:rPr>
          <w:sz w:val="20"/>
          <w:szCs w:val="20"/>
        </w:rPr>
        <w:t xml:space="preserve"> years of experience with large scale databases in a high availability environment. I </w:t>
      </w:r>
      <w:r w:rsidR="002D1F24">
        <w:rPr>
          <w:sz w:val="20"/>
          <w:szCs w:val="20"/>
        </w:rPr>
        <w:t>have experience</w:t>
      </w:r>
      <w:r w:rsidR="001C69D2" w:rsidRPr="00905310">
        <w:rPr>
          <w:sz w:val="20"/>
          <w:szCs w:val="20"/>
        </w:rPr>
        <w:t xml:space="preserve"> installing and maintaining Oracle 10g</w:t>
      </w:r>
      <w:r w:rsidR="002D1F24">
        <w:rPr>
          <w:sz w:val="20"/>
          <w:szCs w:val="20"/>
        </w:rPr>
        <w:t>, 11g and 12c</w:t>
      </w:r>
      <w:r w:rsidR="001C69D2" w:rsidRPr="00905310">
        <w:rPr>
          <w:sz w:val="20"/>
          <w:szCs w:val="20"/>
        </w:rPr>
        <w:t xml:space="preserve"> databases on a variety of platforms (</w:t>
      </w:r>
      <w:r w:rsidR="002D1F24">
        <w:rPr>
          <w:sz w:val="20"/>
          <w:szCs w:val="20"/>
        </w:rPr>
        <w:t xml:space="preserve">AIX, RedHat </w:t>
      </w:r>
      <w:r w:rsidR="001C69D2" w:rsidRPr="00905310">
        <w:rPr>
          <w:sz w:val="20"/>
          <w:szCs w:val="20"/>
        </w:rPr>
        <w:t xml:space="preserve">and </w:t>
      </w:r>
      <w:r w:rsidR="00DC64EA">
        <w:rPr>
          <w:sz w:val="20"/>
          <w:szCs w:val="20"/>
        </w:rPr>
        <w:t>Solaris</w:t>
      </w:r>
      <w:r w:rsidR="001C69D2" w:rsidRPr="00905310">
        <w:rPr>
          <w:sz w:val="20"/>
          <w:szCs w:val="20"/>
        </w:rPr>
        <w:t xml:space="preserve">) </w:t>
      </w:r>
      <w:r w:rsidR="002D1F24">
        <w:rPr>
          <w:sz w:val="20"/>
          <w:szCs w:val="20"/>
        </w:rPr>
        <w:t>in addition to configuration and management of</w:t>
      </w:r>
      <w:r w:rsidR="001C69D2" w:rsidRPr="00905310">
        <w:rPr>
          <w:sz w:val="20"/>
          <w:szCs w:val="20"/>
        </w:rPr>
        <w:t xml:space="preserve"> Oracle RAC, ASM, Data Guard and Oracle Enterprise Manager 12c Cloud Control</w:t>
      </w:r>
      <w:r w:rsidR="002D1F24">
        <w:rPr>
          <w:sz w:val="20"/>
          <w:szCs w:val="20"/>
        </w:rPr>
        <w:t xml:space="preserve"> technology</w:t>
      </w:r>
      <w:r w:rsidR="001C69D2" w:rsidRPr="00905310">
        <w:rPr>
          <w:sz w:val="20"/>
          <w:szCs w:val="20"/>
        </w:rPr>
        <w:t xml:space="preserve">. I possess strong communication skills used to effectively work and communicate with stakeholders and functional groups across multiple organizations. I currently possess </w:t>
      </w:r>
      <w:r w:rsidR="002D1F24">
        <w:rPr>
          <w:sz w:val="20"/>
          <w:szCs w:val="20"/>
        </w:rPr>
        <w:t xml:space="preserve">Epic Certified System Manager, </w:t>
      </w:r>
      <w:r w:rsidRPr="00905310">
        <w:rPr>
          <w:sz w:val="20"/>
          <w:szCs w:val="20"/>
        </w:rPr>
        <w:t>Oracle</w:t>
      </w:r>
      <w:r w:rsidR="00A458A2" w:rsidRPr="00905310">
        <w:rPr>
          <w:sz w:val="20"/>
          <w:szCs w:val="20"/>
        </w:rPr>
        <w:t xml:space="preserve"> Database</w:t>
      </w:r>
      <w:r w:rsidRPr="00905310">
        <w:rPr>
          <w:sz w:val="20"/>
          <w:szCs w:val="20"/>
        </w:rPr>
        <w:t xml:space="preserve"> 11g</w:t>
      </w:r>
      <w:r w:rsidR="00A458A2" w:rsidRPr="00905310">
        <w:rPr>
          <w:sz w:val="20"/>
          <w:szCs w:val="20"/>
        </w:rPr>
        <w:t xml:space="preserve"> Administrator</w:t>
      </w:r>
      <w:r w:rsidRPr="00905310">
        <w:rPr>
          <w:sz w:val="20"/>
          <w:szCs w:val="20"/>
        </w:rPr>
        <w:t xml:space="preserve"> Certified Associate, </w:t>
      </w:r>
      <w:r w:rsidR="00E710B6" w:rsidRPr="00905310">
        <w:rPr>
          <w:sz w:val="20"/>
          <w:szCs w:val="20"/>
        </w:rPr>
        <w:t>Security+</w:t>
      </w:r>
      <w:r w:rsidR="00E710B6">
        <w:rPr>
          <w:sz w:val="20"/>
          <w:szCs w:val="20"/>
        </w:rPr>
        <w:t>, ITIL v3 Foundation</w:t>
      </w:r>
      <w:r w:rsidR="008D24A4">
        <w:rPr>
          <w:sz w:val="20"/>
          <w:szCs w:val="20"/>
        </w:rPr>
        <w:t>,</w:t>
      </w:r>
      <w:r w:rsidR="001C69D2" w:rsidRPr="00905310">
        <w:rPr>
          <w:sz w:val="20"/>
          <w:szCs w:val="20"/>
        </w:rPr>
        <w:t xml:space="preserve"> </w:t>
      </w:r>
      <w:r w:rsidR="00DC64EA">
        <w:rPr>
          <w:sz w:val="20"/>
          <w:szCs w:val="20"/>
        </w:rPr>
        <w:t xml:space="preserve">Certified ScrumMaster, </w:t>
      </w:r>
      <w:r w:rsidR="001C69D2" w:rsidRPr="00905310">
        <w:rPr>
          <w:sz w:val="20"/>
          <w:szCs w:val="20"/>
        </w:rPr>
        <w:t>and Microsoft Certified Professional certifications.</w:t>
      </w:r>
    </w:p>
    <w:p w:rsidR="003E748D" w:rsidRDefault="003E748D">
      <w:pPr>
        <w:pStyle w:val="ResumeSectionHeaders"/>
      </w:pPr>
      <w:r>
        <w:t>Certifications</w:t>
      </w:r>
    </w:p>
    <w:p w:rsidR="00076D1D" w:rsidRDefault="00076D1D" w:rsidP="003E748D">
      <w:pPr>
        <w:pStyle w:val="BusinessNameAllCaps"/>
      </w:pPr>
      <w:r>
        <w:t xml:space="preserve">Oracle </w:t>
      </w:r>
      <w:r w:rsidR="00A458A2">
        <w:t xml:space="preserve">Database </w:t>
      </w:r>
      <w:r>
        <w:t>11g Certified Associate</w:t>
      </w:r>
      <w:r w:rsidR="0047185D">
        <w:t xml:space="preserve"> (OCA)</w:t>
      </w:r>
    </w:p>
    <w:p w:rsidR="005F3B77" w:rsidRDefault="00076D1D" w:rsidP="00076D1D">
      <w:pPr>
        <w:pStyle w:val="BusinessNameAllCaps"/>
        <w:spacing w:before="0"/>
        <w:rPr>
          <w:b w:val="0"/>
          <w:caps w:val="0"/>
        </w:rPr>
      </w:pPr>
      <w:r w:rsidRPr="00076D1D">
        <w:rPr>
          <w:b w:val="0"/>
          <w:caps w:val="0"/>
        </w:rPr>
        <w:t>Oracle Corporation, Dec 2014</w:t>
      </w:r>
    </w:p>
    <w:p w:rsidR="005F3B77" w:rsidRPr="005F3B77" w:rsidRDefault="005F3B77" w:rsidP="005F3B77">
      <w:pPr>
        <w:pStyle w:val="BusinessNameAllCaps"/>
      </w:pPr>
      <w:bookmarkStart w:id="1" w:name="OLE_LINK1"/>
      <w:bookmarkStart w:id="2" w:name="OLE_LINK2"/>
      <w:bookmarkStart w:id="3" w:name="OLE_LINK3"/>
      <w:r>
        <w:t>Cach</w:t>
      </w:r>
      <w:bookmarkStart w:id="4" w:name="_Hlk478663730"/>
      <w:r w:rsidRPr="005F3B77">
        <w:t>é</w:t>
      </w:r>
      <w:bookmarkEnd w:id="1"/>
      <w:bookmarkEnd w:id="2"/>
      <w:bookmarkEnd w:id="3"/>
      <w:bookmarkEnd w:id="4"/>
      <w:r w:rsidRPr="005F3B77">
        <w:t xml:space="preserve"> on Unix System Manager Certification</w:t>
      </w:r>
    </w:p>
    <w:p w:rsidR="005F3B77" w:rsidRPr="00076D1D" w:rsidRDefault="00A6009B" w:rsidP="00076D1D">
      <w:pPr>
        <w:pStyle w:val="BusinessNameAllCaps"/>
        <w:spacing w:before="0"/>
        <w:rPr>
          <w:b w:val="0"/>
          <w:caps w:val="0"/>
        </w:rPr>
      </w:pPr>
      <w:r>
        <w:rPr>
          <w:b w:val="0"/>
          <w:caps w:val="0"/>
        </w:rPr>
        <w:t>Epic Corporation, November 2015</w:t>
      </w:r>
    </w:p>
    <w:p w:rsidR="003E748D" w:rsidRDefault="003E748D" w:rsidP="003E748D">
      <w:pPr>
        <w:pStyle w:val="BusinessNameAllCaps"/>
      </w:pPr>
      <w:r>
        <w:t>Security+</w:t>
      </w:r>
      <w:r w:rsidRPr="005509F8">
        <w:rPr>
          <w:sz w:val="16"/>
        </w:rPr>
        <w:t>ce</w:t>
      </w:r>
    </w:p>
    <w:p w:rsidR="005509F8" w:rsidRDefault="003E748D" w:rsidP="003E748D">
      <w:pPr>
        <w:pStyle w:val="BusinessNameAllCaps"/>
        <w:spacing w:before="0"/>
        <w:rPr>
          <w:b w:val="0"/>
          <w:caps w:val="0"/>
        </w:rPr>
      </w:pPr>
      <w:r w:rsidRPr="003E748D">
        <w:rPr>
          <w:b w:val="0"/>
          <w:caps w:val="0"/>
        </w:rPr>
        <w:t>CompTIA</w:t>
      </w:r>
      <w:r w:rsidR="005509F8">
        <w:rPr>
          <w:b w:val="0"/>
          <w:caps w:val="0"/>
        </w:rPr>
        <w:t>, June 2011</w:t>
      </w:r>
    </w:p>
    <w:p w:rsidR="005509F8" w:rsidRPr="005509F8" w:rsidRDefault="005509F8" w:rsidP="005509F8">
      <w:pPr>
        <w:pStyle w:val="BusinessNameAllCaps"/>
      </w:pPr>
      <w:r w:rsidRPr="005509F8">
        <w:t>ITIL V3 Foundation</w:t>
      </w:r>
    </w:p>
    <w:p w:rsidR="005509F8" w:rsidRDefault="005509F8" w:rsidP="003E748D">
      <w:pPr>
        <w:pStyle w:val="BusinessNameAllCaps"/>
        <w:spacing w:before="0"/>
        <w:rPr>
          <w:b w:val="0"/>
          <w:caps w:val="0"/>
        </w:rPr>
      </w:pPr>
      <w:r>
        <w:rPr>
          <w:b w:val="0"/>
          <w:caps w:val="0"/>
        </w:rPr>
        <w:t>EXIN, July 2011</w:t>
      </w:r>
    </w:p>
    <w:p w:rsidR="008D24A4" w:rsidRPr="008D24A4" w:rsidRDefault="008D24A4" w:rsidP="008D24A4">
      <w:pPr>
        <w:pStyle w:val="BusinessNameAllCaps"/>
      </w:pPr>
      <w:r w:rsidRPr="008D24A4">
        <w:t>Certified ScrumMaster</w:t>
      </w:r>
    </w:p>
    <w:p w:rsidR="008D24A4" w:rsidRDefault="008D24A4" w:rsidP="003E748D">
      <w:pPr>
        <w:pStyle w:val="BusinessNameAllCaps"/>
        <w:spacing w:before="0"/>
        <w:rPr>
          <w:b w:val="0"/>
          <w:caps w:val="0"/>
        </w:rPr>
      </w:pPr>
      <w:r>
        <w:rPr>
          <w:b w:val="0"/>
          <w:caps w:val="0"/>
        </w:rPr>
        <w:t>Scrum Alliance, August 2015</w:t>
      </w:r>
    </w:p>
    <w:p w:rsidR="005509F8" w:rsidRPr="005509F8" w:rsidRDefault="005509F8" w:rsidP="005509F8">
      <w:pPr>
        <w:pStyle w:val="BusinessNameAllCaps"/>
      </w:pPr>
      <w:r w:rsidRPr="005509F8">
        <w:t>MCP (Microsoft Certified Professional)</w:t>
      </w:r>
    </w:p>
    <w:p w:rsidR="003E748D" w:rsidRPr="003E748D" w:rsidRDefault="005509F8" w:rsidP="003E748D">
      <w:pPr>
        <w:pStyle w:val="BusinessNameAllCaps"/>
        <w:spacing w:before="0"/>
        <w:rPr>
          <w:b w:val="0"/>
          <w:caps w:val="0"/>
        </w:rPr>
      </w:pPr>
      <w:r>
        <w:rPr>
          <w:b w:val="0"/>
          <w:caps w:val="0"/>
        </w:rPr>
        <w:t>Microsoft, June 2003</w:t>
      </w:r>
      <w:r w:rsidR="003E748D" w:rsidRPr="003E748D">
        <w:rPr>
          <w:b w:val="0"/>
          <w:caps w:val="0"/>
        </w:rPr>
        <w:t xml:space="preserve"> </w:t>
      </w:r>
    </w:p>
    <w:p w:rsidR="00980826" w:rsidRDefault="00117C04">
      <w:pPr>
        <w:pStyle w:val="ResumeSectionHeaders"/>
      </w:pPr>
      <w:r w:rsidRPr="005569A0">
        <w:t>Professional Experience</w:t>
      </w:r>
    </w:p>
    <w:tbl>
      <w:tblPr>
        <w:tblW w:w="10010" w:type="dxa"/>
        <w:tblLook w:val="01E0" w:firstRow="1" w:lastRow="1" w:firstColumn="1" w:lastColumn="1" w:noHBand="0" w:noVBand="0"/>
      </w:tblPr>
      <w:tblGrid>
        <w:gridCol w:w="6948"/>
        <w:gridCol w:w="3062"/>
      </w:tblGrid>
      <w:tr w:rsidR="00812AFC" w:rsidRPr="005569A0" w:rsidTr="00836464">
        <w:tc>
          <w:tcPr>
            <w:tcW w:w="6948" w:type="dxa"/>
          </w:tcPr>
          <w:p w:rsidR="00812AFC" w:rsidRPr="005569A0" w:rsidRDefault="00812AFC" w:rsidP="00836464">
            <w:pPr>
              <w:pStyle w:val="BusinessNameAllCaps"/>
            </w:pPr>
            <w:r>
              <w:t>Wake Forest Baptist Medical Center – Winston-salem, NC</w:t>
            </w:r>
          </w:p>
        </w:tc>
        <w:tc>
          <w:tcPr>
            <w:tcW w:w="3062" w:type="dxa"/>
          </w:tcPr>
          <w:p w:rsidR="00812AFC" w:rsidRPr="005569A0" w:rsidRDefault="00812AFC" w:rsidP="00812AFC">
            <w:pPr>
              <w:pStyle w:val="DateRange"/>
              <w:rPr>
                <w:rFonts w:cs="Tahoma"/>
              </w:rPr>
            </w:pPr>
            <w:r>
              <w:rPr>
                <w:rFonts w:cs="Tahoma"/>
              </w:rPr>
              <w:t>5/2016</w:t>
            </w:r>
            <w:r w:rsidRPr="005569A0">
              <w:rPr>
                <w:rFonts w:cs="Tahoma"/>
              </w:rPr>
              <w:t xml:space="preserve"> – </w:t>
            </w:r>
            <w:r>
              <w:rPr>
                <w:rFonts w:cs="Tahoma"/>
              </w:rPr>
              <w:t>Present</w:t>
            </w:r>
          </w:p>
        </w:tc>
      </w:tr>
    </w:tbl>
    <w:p w:rsidR="00812AFC" w:rsidRDefault="001F74E2" w:rsidP="00812AFC">
      <w:pPr>
        <w:pStyle w:val="JobTitle"/>
      </w:pPr>
      <w:r>
        <w:t xml:space="preserve">Senior Enterprise </w:t>
      </w:r>
      <w:r w:rsidR="00812AFC">
        <w:t xml:space="preserve">Database </w:t>
      </w:r>
      <w:r>
        <w:t>Engineer</w:t>
      </w:r>
      <w:r w:rsidR="003E0DBA">
        <w:t xml:space="preserve"> – Epic </w:t>
      </w:r>
      <w:r w:rsidR="003E0DBA" w:rsidRPr="003E0DBA">
        <w:t>C</w:t>
      </w:r>
      <w:r w:rsidR="003E0DBA">
        <w:t>ach</w:t>
      </w:r>
      <w:r w:rsidR="003E0DBA" w:rsidRPr="003E0DBA">
        <w:t>é</w:t>
      </w:r>
      <w:r w:rsidR="003E0DBA">
        <w:t xml:space="preserve"> and Oracle</w:t>
      </w:r>
    </w:p>
    <w:p w:rsidR="00812AFC" w:rsidRDefault="00812AFC" w:rsidP="00812AFC">
      <w:pPr>
        <w:pStyle w:val="KeyResults"/>
      </w:pPr>
      <w:r>
        <w:t>Key Responsibilities</w:t>
      </w:r>
    </w:p>
    <w:p w:rsidR="003E0DBA" w:rsidRDefault="003E0DBA" w:rsidP="00812AFC">
      <w:pPr>
        <w:pStyle w:val="ResumeBulletPoints"/>
      </w:pPr>
      <w:bookmarkStart w:id="5" w:name="OLE_LINK4"/>
      <w:r>
        <w:t>Responsible for applying Epic System Updates (SUs) as needed to all environments.</w:t>
      </w:r>
    </w:p>
    <w:p w:rsidR="003E0DBA" w:rsidRDefault="003E0DBA" w:rsidP="00812AFC">
      <w:pPr>
        <w:pStyle w:val="ResumeBulletPoints"/>
      </w:pPr>
      <w:r>
        <w:t>Assisted team with upgrade of Epic 2014 to Epic 2015 using the command line interface.</w:t>
      </w:r>
    </w:p>
    <w:p w:rsidR="003E0DBA" w:rsidRDefault="003E0DBA" w:rsidP="00812AFC">
      <w:pPr>
        <w:pStyle w:val="ResumeBulletPoints"/>
      </w:pPr>
      <w:r>
        <w:t>Responsible for monitoring the health and to maintain capacities via System Pulse.</w:t>
      </w:r>
    </w:p>
    <w:p w:rsidR="003E0DBA" w:rsidRDefault="003E0DBA" w:rsidP="00812AFC">
      <w:pPr>
        <w:pStyle w:val="ResumeBulletPoints"/>
      </w:pPr>
      <w:r>
        <w:t>Responsible for troubleshooting and resolving warning and error conditions.</w:t>
      </w:r>
    </w:p>
    <w:p w:rsidR="007F5250" w:rsidRDefault="007F5250" w:rsidP="00812AFC">
      <w:pPr>
        <w:pStyle w:val="ResumeBulletPoints"/>
      </w:pPr>
      <w:r>
        <w:t>Installed, managed, and maintained Oracle 11g and 12c databases on Red Hat Enterprise Linux and IBM AIX platforms.</w:t>
      </w:r>
    </w:p>
    <w:p w:rsidR="00812AFC" w:rsidRPr="008D24A4" w:rsidRDefault="001F74E2" w:rsidP="00812AFC">
      <w:pPr>
        <w:pStyle w:val="ResumeBulletPoints"/>
      </w:pPr>
      <w:r>
        <w:t xml:space="preserve">Successfully led project to implement </w:t>
      </w:r>
      <w:r w:rsidR="00CD2DDD">
        <w:t xml:space="preserve">Oracle advanced compression to </w:t>
      </w:r>
      <w:r>
        <w:t>a 13 terabyte database</w:t>
      </w:r>
      <w:r w:rsidR="00CD2DDD">
        <w:t>.</w:t>
      </w:r>
    </w:p>
    <w:p w:rsidR="00812AFC" w:rsidRDefault="00812AFC" w:rsidP="00812AFC">
      <w:pPr>
        <w:pStyle w:val="ResumeBulletPoints"/>
      </w:pPr>
      <w:r>
        <w:t>Installation, upgrade, and patching Oracle Database versions 11g and 12c.</w:t>
      </w:r>
    </w:p>
    <w:p w:rsidR="00CD2DDD" w:rsidRDefault="00CD2DDD" w:rsidP="00812AFC">
      <w:pPr>
        <w:pStyle w:val="ResumeBulletPoints"/>
      </w:pPr>
      <w:r>
        <w:t>Setup and managed Oracle Enterprise Manager 12c to perform monitoring and maintenance functions on all Oracle servers across the enterprise.</w:t>
      </w:r>
    </w:p>
    <w:p w:rsidR="007F5250" w:rsidRDefault="007F5250" w:rsidP="00812AFC">
      <w:pPr>
        <w:pStyle w:val="ResumeBulletPoints"/>
      </w:pPr>
      <w:r>
        <w:t xml:space="preserve">Implemented Oracle Data Guard as a disaster recovery solution. </w:t>
      </w:r>
    </w:p>
    <w:p w:rsidR="00812AFC" w:rsidRDefault="00CD2DDD" w:rsidP="00812AFC">
      <w:pPr>
        <w:pStyle w:val="ResumeBulletPoints"/>
      </w:pPr>
      <w:r>
        <w:t>Worked with multiple development teams to diagnose and correct database performance issues.</w:t>
      </w:r>
    </w:p>
    <w:p w:rsidR="00CD2DDD" w:rsidRDefault="00CD2DDD" w:rsidP="00812AFC">
      <w:pPr>
        <w:pStyle w:val="ResumeBulletPoints"/>
      </w:pPr>
      <w:r>
        <w:t>Responsible for review and promotion of application code from non-production to production databases.</w:t>
      </w:r>
    </w:p>
    <w:p w:rsidR="00CD2DDD" w:rsidRDefault="00CD2DDD" w:rsidP="00812AFC">
      <w:pPr>
        <w:pStyle w:val="ResumeBulletPoints"/>
      </w:pPr>
      <w:r>
        <w:t>Responsible for support of data governance, regulatory</w:t>
      </w:r>
      <w:r w:rsidR="007F5250">
        <w:t>,</w:t>
      </w:r>
      <w:r>
        <w:t xml:space="preserve"> and security processes and protocols.</w:t>
      </w:r>
    </w:p>
    <w:bookmarkEnd w:id="5"/>
    <w:p w:rsidR="00812AFC" w:rsidRDefault="00812AFC">
      <w:pPr>
        <w:pStyle w:val="ResumeSectionHeaders"/>
      </w:pPr>
    </w:p>
    <w:tbl>
      <w:tblPr>
        <w:tblW w:w="10010" w:type="dxa"/>
        <w:tblLook w:val="01E0" w:firstRow="1" w:lastRow="1" w:firstColumn="1" w:lastColumn="1" w:noHBand="0" w:noVBand="0"/>
      </w:tblPr>
      <w:tblGrid>
        <w:gridCol w:w="6948"/>
        <w:gridCol w:w="3062"/>
      </w:tblGrid>
      <w:tr w:rsidR="008D24A4" w:rsidRPr="005569A0" w:rsidTr="00670E2C">
        <w:tc>
          <w:tcPr>
            <w:tcW w:w="6948" w:type="dxa"/>
          </w:tcPr>
          <w:p w:rsidR="008D24A4" w:rsidRPr="005569A0" w:rsidRDefault="008D24A4" w:rsidP="008D24A4">
            <w:pPr>
              <w:pStyle w:val="BusinessNameAllCaps"/>
            </w:pPr>
            <w:r>
              <w:t>Carilion Clinic – Roanoke, VA</w:t>
            </w:r>
          </w:p>
        </w:tc>
        <w:tc>
          <w:tcPr>
            <w:tcW w:w="3062" w:type="dxa"/>
          </w:tcPr>
          <w:p w:rsidR="008D24A4" w:rsidRPr="005569A0" w:rsidRDefault="008D24A4" w:rsidP="00812AFC">
            <w:pPr>
              <w:pStyle w:val="DateRange"/>
              <w:rPr>
                <w:rFonts w:cs="Tahoma"/>
              </w:rPr>
            </w:pPr>
            <w:r>
              <w:rPr>
                <w:rFonts w:cs="Tahoma"/>
              </w:rPr>
              <w:t>4/2015</w:t>
            </w:r>
            <w:r w:rsidRPr="005569A0">
              <w:rPr>
                <w:rFonts w:cs="Tahoma"/>
              </w:rPr>
              <w:t xml:space="preserve"> – </w:t>
            </w:r>
            <w:r w:rsidR="00812AFC">
              <w:rPr>
                <w:rFonts w:cs="Tahoma"/>
              </w:rPr>
              <w:t>5/2016</w:t>
            </w:r>
          </w:p>
        </w:tc>
      </w:tr>
    </w:tbl>
    <w:p w:rsidR="00DA6B33" w:rsidRDefault="008D24A4" w:rsidP="008D24A4">
      <w:pPr>
        <w:pStyle w:val="JobTitle"/>
      </w:pPr>
      <w:r>
        <w:t>Database Administrator</w:t>
      </w:r>
    </w:p>
    <w:p w:rsidR="008D24A4" w:rsidRDefault="008D24A4" w:rsidP="008D24A4">
      <w:pPr>
        <w:pStyle w:val="KeyResults"/>
      </w:pPr>
      <w:r>
        <w:t>Key Responsibilities</w:t>
      </w:r>
    </w:p>
    <w:p w:rsidR="008D24A4" w:rsidRPr="008D24A4" w:rsidRDefault="00400B66" w:rsidP="008D24A4">
      <w:pPr>
        <w:pStyle w:val="ResumeBulletPoints"/>
      </w:pPr>
      <w:r>
        <w:t>Implement and maintain</w:t>
      </w:r>
      <w:r w:rsidR="008D24A4" w:rsidRPr="008D24A4">
        <w:t xml:space="preserve"> disaster recovery solution for Oracle 11g an</w:t>
      </w:r>
      <w:r w:rsidR="005F5ADD">
        <w:t>d 12c databases on</w:t>
      </w:r>
      <w:r w:rsidR="005D13BC">
        <w:t xml:space="preserve"> an</w:t>
      </w:r>
      <w:r w:rsidR="005F5ADD">
        <w:t xml:space="preserve"> AIX platform using Oracle Data Guard.</w:t>
      </w:r>
    </w:p>
    <w:p w:rsidR="005D13BC" w:rsidRDefault="005D13BC" w:rsidP="008D24A4">
      <w:pPr>
        <w:pStyle w:val="ResumeBulletPoints"/>
      </w:pPr>
      <w:r>
        <w:t>Installation, upgrade, and patching Oracle Database versions 10g, 11g, and 12c.</w:t>
      </w:r>
    </w:p>
    <w:p w:rsidR="008D24A4" w:rsidRDefault="00E839E0" w:rsidP="008D24A4">
      <w:pPr>
        <w:pStyle w:val="ResumeBulletPoints"/>
      </w:pPr>
      <w:r>
        <w:t>Perform Epic Upgrades, Cache Upgrades, environment refreshes, Epic Special Update (SU) application</w:t>
      </w:r>
      <w:r w:rsidR="00081A76">
        <w:t xml:space="preserve"> in PROD and non-PROD environments</w:t>
      </w:r>
      <w:r>
        <w:t>.</w:t>
      </w:r>
    </w:p>
    <w:p w:rsidR="00E839E0" w:rsidRDefault="00E839E0" w:rsidP="008D24A4">
      <w:pPr>
        <w:pStyle w:val="ResumeBulletPoints"/>
      </w:pPr>
      <w:r>
        <w:t>Install and maintain Epic monitoring tools (RedAlert and SystemPulse).</w:t>
      </w:r>
    </w:p>
    <w:p w:rsidR="00E839E0" w:rsidRPr="008D24A4" w:rsidRDefault="00E839E0" w:rsidP="008D24A4">
      <w:pPr>
        <w:pStyle w:val="ResumeBulletPoints"/>
      </w:pPr>
      <w:r>
        <w:t>Understanding or Epic high availability, failover methods utilizing Mirroring.</w:t>
      </w:r>
    </w:p>
    <w:p w:rsidR="008D24A4" w:rsidRDefault="005F3B77" w:rsidP="008D24A4">
      <w:pPr>
        <w:pStyle w:val="ResumeBulletPoints"/>
      </w:pPr>
      <w:r>
        <w:t>Certified ScrumMaster C</w:t>
      </w:r>
      <w:r w:rsidR="008D24A4" w:rsidRPr="008D24A4">
        <w:t>ertification attained.</w:t>
      </w:r>
    </w:p>
    <w:p w:rsidR="005F3B77" w:rsidRPr="008D24A4" w:rsidRDefault="005F3B77" w:rsidP="005F3B77">
      <w:pPr>
        <w:pStyle w:val="ResumeBulletPoints"/>
      </w:pPr>
      <w:r>
        <w:t>Cach</w:t>
      </w:r>
      <w:r w:rsidRPr="005F3B77">
        <w:t>é</w:t>
      </w:r>
      <w:r>
        <w:t xml:space="preserve"> on Unix System Manager Certification attained.</w:t>
      </w:r>
    </w:p>
    <w:tbl>
      <w:tblPr>
        <w:tblW w:w="10010" w:type="dxa"/>
        <w:tblLook w:val="01E0" w:firstRow="1" w:lastRow="1" w:firstColumn="1" w:lastColumn="1" w:noHBand="0" w:noVBand="0"/>
      </w:tblPr>
      <w:tblGrid>
        <w:gridCol w:w="6948"/>
        <w:gridCol w:w="3062"/>
      </w:tblGrid>
      <w:tr w:rsidR="00980826" w:rsidRPr="005569A0">
        <w:tc>
          <w:tcPr>
            <w:tcW w:w="6948" w:type="dxa"/>
          </w:tcPr>
          <w:p w:rsidR="00980826" w:rsidRPr="005569A0" w:rsidRDefault="008F0854">
            <w:pPr>
              <w:pStyle w:val="BusinessNameAllCaps"/>
            </w:pPr>
            <w:r>
              <w:t>1901 GROUP, LLC – BLACKSBURG, VA</w:t>
            </w:r>
          </w:p>
        </w:tc>
        <w:tc>
          <w:tcPr>
            <w:tcW w:w="3062" w:type="dxa"/>
          </w:tcPr>
          <w:p w:rsidR="00980826" w:rsidRPr="005569A0" w:rsidRDefault="009523AD" w:rsidP="00DA6B33">
            <w:pPr>
              <w:pStyle w:val="DateRange"/>
              <w:rPr>
                <w:rFonts w:cs="Tahoma"/>
              </w:rPr>
            </w:pPr>
            <w:r w:rsidRPr="005569A0">
              <w:rPr>
                <w:rFonts w:cs="Tahoma"/>
              </w:rPr>
              <w:t xml:space="preserve">9/2010 – </w:t>
            </w:r>
            <w:r w:rsidR="00DA6B33">
              <w:rPr>
                <w:rFonts w:cs="Tahoma"/>
              </w:rPr>
              <w:t>4/2015</w:t>
            </w:r>
          </w:p>
        </w:tc>
      </w:tr>
    </w:tbl>
    <w:p w:rsidR="00980826" w:rsidRPr="005569A0" w:rsidRDefault="00E710B6">
      <w:pPr>
        <w:pStyle w:val="JobTitle"/>
      </w:pPr>
      <w:r>
        <w:t xml:space="preserve">Oracle </w:t>
      </w:r>
      <w:r w:rsidR="009523AD" w:rsidRPr="005569A0">
        <w:t>Database Administrator</w:t>
      </w:r>
    </w:p>
    <w:p w:rsidR="00980826" w:rsidRPr="005569A0" w:rsidRDefault="00117C04">
      <w:pPr>
        <w:pStyle w:val="KeyResults"/>
      </w:pPr>
      <w:r w:rsidRPr="005569A0">
        <w:t>Key Re</w:t>
      </w:r>
      <w:r w:rsidR="009523AD" w:rsidRPr="005569A0">
        <w:t>sponsibilities</w:t>
      </w:r>
      <w:r w:rsidRPr="005569A0">
        <w:t>:</w:t>
      </w:r>
    </w:p>
    <w:p w:rsidR="000A156F" w:rsidRDefault="000A156F">
      <w:pPr>
        <w:pStyle w:val="ResumeBulletPoints"/>
      </w:pPr>
      <w:r>
        <w:t>Perform</w:t>
      </w:r>
      <w:r w:rsidR="003A32E4">
        <w:t>ed</w:t>
      </w:r>
      <w:r>
        <w:t xml:space="preserve"> tasks for multiple clients including the US Army, Overseas Private Investment Corporation (OPIC) and the Virginia Department of Transportation (VDOT).</w:t>
      </w:r>
    </w:p>
    <w:p w:rsidR="00007318" w:rsidRDefault="00007318">
      <w:pPr>
        <w:pStyle w:val="ResumeBulletPoints"/>
      </w:pPr>
      <w:r>
        <w:t xml:space="preserve">Responsible for Oracle 10g and 11g </w:t>
      </w:r>
      <w:r w:rsidR="000A156F">
        <w:t xml:space="preserve">enterprise </w:t>
      </w:r>
      <w:r>
        <w:t>database administration in a Solaris 10</w:t>
      </w:r>
      <w:r w:rsidR="000A156F">
        <w:t xml:space="preserve"> and Red Hat Enterprise Linux 5 and 6</w:t>
      </w:r>
      <w:r>
        <w:t xml:space="preserve"> environment.</w:t>
      </w:r>
    </w:p>
    <w:p w:rsidR="00905310" w:rsidRDefault="00905310" w:rsidP="00905310">
      <w:pPr>
        <w:pStyle w:val="ResumeBulletPoints"/>
      </w:pPr>
      <w:r>
        <w:t xml:space="preserve">Lead Oracle DBA for Platform Management as a Service team responsible for all aspects of database administration including </w:t>
      </w:r>
      <w:r w:rsidRPr="00905310">
        <w:t>managing users and privileges, creating and modifying database objects, creating and modifying storage structures, configuring and tuning databases.</w:t>
      </w:r>
    </w:p>
    <w:p w:rsidR="005F3B77" w:rsidRDefault="005F3B77" w:rsidP="00905310">
      <w:pPr>
        <w:pStyle w:val="ResumeBulletPoints"/>
      </w:pPr>
      <w:r>
        <w:t xml:space="preserve">Implemented Oracle database high-availability solutions </w:t>
      </w:r>
      <w:r w:rsidR="005F5ADD">
        <w:t>utilizing Oracle Real Application Clustering and disaster recovery solutions using Oracle Active Data Guard.</w:t>
      </w:r>
    </w:p>
    <w:p w:rsidR="000A156F" w:rsidRDefault="000A156F">
      <w:pPr>
        <w:pStyle w:val="ResumeBulletPoints"/>
      </w:pPr>
      <w:r>
        <w:t>Implemented Oracle Enterprise Manager 12c to assist with management of Oracle software and servers hosting Oracle applications.</w:t>
      </w:r>
    </w:p>
    <w:p w:rsidR="00980826" w:rsidRPr="005569A0" w:rsidRDefault="00007318">
      <w:pPr>
        <w:pStyle w:val="ResumeBulletPoints"/>
      </w:pPr>
      <w:r>
        <w:t>Participate</w:t>
      </w:r>
      <w:r w:rsidR="00400B66">
        <w:t>d</w:t>
      </w:r>
      <w:r w:rsidR="003F25F6" w:rsidRPr="005569A0">
        <w:t xml:space="preserve"> on a team responsible migration of legacy applications to Army Acquisition Business Portal</w:t>
      </w:r>
      <w:r w:rsidR="00117C04" w:rsidRPr="005569A0">
        <w:t>.</w:t>
      </w:r>
    </w:p>
    <w:p w:rsidR="00980826" w:rsidRPr="005569A0" w:rsidRDefault="003F25F6">
      <w:pPr>
        <w:pStyle w:val="ResumeBulletPoints"/>
      </w:pPr>
      <w:r w:rsidRPr="005569A0">
        <w:t>Responsible for promotion of code from development to test and from test to production.</w:t>
      </w:r>
    </w:p>
    <w:p w:rsidR="00980826" w:rsidRPr="005569A0" w:rsidRDefault="003F25F6">
      <w:pPr>
        <w:pStyle w:val="ResumeBulletPoints"/>
      </w:pPr>
      <w:r w:rsidRPr="005569A0">
        <w:t>Install</w:t>
      </w:r>
      <w:r w:rsidR="003A32E4">
        <w:t>ed</w:t>
      </w:r>
      <w:r w:rsidRPr="005569A0">
        <w:t>, setup and configure</w:t>
      </w:r>
      <w:r w:rsidR="003A32E4">
        <w:t>d</w:t>
      </w:r>
      <w:r w:rsidRPr="005569A0">
        <w:t xml:space="preserve"> Oracle databases in production, QA and development environments.</w:t>
      </w:r>
    </w:p>
    <w:p w:rsidR="00905310" w:rsidRDefault="003F25F6" w:rsidP="00C76FA0">
      <w:pPr>
        <w:pStyle w:val="ResumeBulletPoints"/>
      </w:pPr>
      <w:r w:rsidRPr="005569A0">
        <w:t xml:space="preserve">Responsible for </w:t>
      </w:r>
      <w:r w:rsidR="00905310">
        <w:t>r</w:t>
      </w:r>
      <w:r w:rsidRPr="005569A0">
        <w:t>esearch, application and t</w:t>
      </w:r>
      <w:r w:rsidR="00905310">
        <w:t>esting of Oracle critical patch</w:t>
      </w:r>
      <w:r w:rsidR="003A32E4">
        <w:t>es</w:t>
      </w:r>
      <w:r w:rsidR="00905310">
        <w:t>.</w:t>
      </w:r>
    </w:p>
    <w:p w:rsidR="00980826" w:rsidRPr="005569A0" w:rsidRDefault="003F25F6" w:rsidP="00C76FA0">
      <w:pPr>
        <w:pStyle w:val="ResumeBulletPoints"/>
      </w:pPr>
      <w:r w:rsidRPr="005569A0">
        <w:t>Implement</w:t>
      </w:r>
      <w:r w:rsidR="003A32E4">
        <w:t>ed</w:t>
      </w:r>
      <w:r w:rsidRPr="005569A0">
        <w:t xml:space="preserve"> database refreshes using Oracle </w:t>
      </w:r>
      <w:r w:rsidR="000A156F">
        <w:t>Data Pump</w:t>
      </w:r>
      <w:r w:rsidRPr="005569A0">
        <w:t>.</w:t>
      </w:r>
    </w:p>
    <w:p w:rsidR="003F25F6" w:rsidRPr="005569A0" w:rsidRDefault="003F25F6" w:rsidP="003F25F6">
      <w:pPr>
        <w:pStyle w:val="ResumeBulletPoints"/>
        <w:rPr>
          <w:sz w:val="16"/>
          <w:szCs w:val="16"/>
        </w:rPr>
      </w:pPr>
      <w:r w:rsidRPr="005569A0">
        <w:t>Review</w:t>
      </w:r>
      <w:r w:rsidR="003A32E4">
        <w:t>ed</w:t>
      </w:r>
      <w:r w:rsidRPr="005569A0">
        <w:t xml:space="preserve"> monthly scans per Information Assurance directives documenting mitigation actions and false positives as required.</w:t>
      </w:r>
    </w:p>
    <w:p w:rsidR="003F25F6" w:rsidRPr="002F11AE" w:rsidRDefault="003F25F6" w:rsidP="003F25F6">
      <w:pPr>
        <w:pStyle w:val="ResumeBulletPoints"/>
        <w:rPr>
          <w:sz w:val="16"/>
          <w:szCs w:val="16"/>
        </w:rPr>
      </w:pPr>
      <w:r w:rsidRPr="005569A0">
        <w:t>Create</w:t>
      </w:r>
      <w:r w:rsidR="00400B66">
        <w:t>d</w:t>
      </w:r>
      <w:r w:rsidRPr="005569A0">
        <w:t xml:space="preserve"> and maintain</w:t>
      </w:r>
      <w:r w:rsidR="00400B66">
        <w:t>ed</w:t>
      </w:r>
      <w:r w:rsidRPr="005569A0">
        <w:t xml:space="preserve"> exist</w:t>
      </w:r>
      <w:r w:rsidR="000A156F">
        <w:t>ing documentation for the Army Acquisition, VDOT and OPIC environments.</w:t>
      </w:r>
    </w:p>
    <w:p w:rsidR="002F11AE" w:rsidRPr="005569A0" w:rsidRDefault="002F11AE" w:rsidP="003F25F6">
      <w:pPr>
        <w:pStyle w:val="ResumeBulletPoints"/>
        <w:rPr>
          <w:sz w:val="16"/>
          <w:szCs w:val="16"/>
        </w:rPr>
      </w:pPr>
      <w:r>
        <w:t>Consistently resolved issues and problems meeting established internal and external SLAs.</w:t>
      </w:r>
    </w:p>
    <w:tbl>
      <w:tblPr>
        <w:tblW w:w="10008" w:type="dxa"/>
        <w:tblLook w:val="00A0" w:firstRow="1" w:lastRow="0" w:firstColumn="1" w:lastColumn="0" w:noHBand="0" w:noVBand="0"/>
      </w:tblPr>
      <w:tblGrid>
        <w:gridCol w:w="6948"/>
        <w:gridCol w:w="3060"/>
      </w:tblGrid>
      <w:tr w:rsidR="00980826" w:rsidRPr="005569A0">
        <w:tc>
          <w:tcPr>
            <w:tcW w:w="6948" w:type="dxa"/>
          </w:tcPr>
          <w:p w:rsidR="00980826" w:rsidRPr="005569A0" w:rsidRDefault="008F0854">
            <w:pPr>
              <w:pStyle w:val="BusinessNameAllCaps"/>
            </w:pPr>
            <w:r>
              <w:t>SSCI, INC – ARLINGTON, VA</w:t>
            </w:r>
          </w:p>
        </w:tc>
        <w:tc>
          <w:tcPr>
            <w:tcW w:w="3060" w:type="dxa"/>
          </w:tcPr>
          <w:p w:rsidR="00980826" w:rsidRPr="005569A0" w:rsidRDefault="003F25F6" w:rsidP="00E710B6">
            <w:pPr>
              <w:pStyle w:val="DateRange"/>
              <w:rPr>
                <w:rFonts w:cs="Tahoma"/>
              </w:rPr>
            </w:pPr>
            <w:r w:rsidRPr="005569A0">
              <w:rPr>
                <w:rFonts w:cs="Tahoma"/>
              </w:rPr>
              <w:t>1</w:t>
            </w:r>
            <w:r w:rsidR="00E710B6">
              <w:rPr>
                <w:rFonts w:cs="Tahoma"/>
              </w:rPr>
              <w:t>/2009</w:t>
            </w:r>
            <w:r w:rsidRPr="005569A0">
              <w:rPr>
                <w:rFonts w:cs="Tahoma"/>
              </w:rPr>
              <w:t>– 9/2010</w:t>
            </w:r>
          </w:p>
        </w:tc>
      </w:tr>
    </w:tbl>
    <w:p w:rsidR="00980826" w:rsidRPr="005569A0" w:rsidRDefault="00E710B6">
      <w:pPr>
        <w:pStyle w:val="JobTitle"/>
        <w:rPr>
          <w:bCs/>
          <w:u w:val="none"/>
        </w:rPr>
      </w:pPr>
      <w:r>
        <w:t xml:space="preserve">Oracle </w:t>
      </w:r>
      <w:r w:rsidR="003F25F6" w:rsidRPr="005569A0">
        <w:t>Database Administrator</w:t>
      </w:r>
    </w:p>
    <w:p w:rsidR="00980826" w:rsidRPr="005569A0" w:rsidRDefault="00117C04">
      <w:pPr>
        <w:pStyle w:val="KeyResults"/>
      </w:pPr>
      <w:r w:rsidRPr="005569A0">
        <w:t>Key Res</w:t>
      </w:r>
      <w:r w:rsidR="003F25F6" w:rsidRPr="005569A0">
        <w:t>ponsibilities</w:t>
      </w:r>
      <w:r w:rsidRPr="005569A0">
        <w:t>:</w:t>
      </w:r>
    </w:p>
    <w:p w:rsidR="003F25F6" w:rsidRPr="005569A0" w:rsidRDefault="003F25F6" w:rsidP="003F25F6">
      <w:pPr>
        <w:pStyle w:val="ResumeBulletPoints"/>
        <w:rPr>
          <w:sz w:val="16"/>
          <w:szCs w:val="16"/>
        </w:rPr>
      </w:pPr>
      <w:r w:rsidRPr="005569A0">
        <w:t xml:space="preserve">Worked as part of a team to ensure high availability of Oracle databases at over 250 embassies and consulates worldwide. </w:t>
      </w:r>
    </w:p>
    <w:p w:rsidR="003F25F6" w:rsidRPr="005569A0" w:rsidRDefault="003F25F6" w:rsidP="003F25F6">
      <w:pPr>
        <w:pStyle w:val="ResumeBulletPoints"/>
        <w:rPr>
          <w:sz w:val="16"/>
          <w:szCs w:val="16"/>
        </w:rPr>
      </w:pPr>
      <w:r w:rsidRPr="005569A0">
        <w:lastRenderedPageBreak/>
        <w:t xml:space="preserve">Subject matter expert regarding transport of data between US Department of State and the US Department of Homeland Security via AQ to AQ and AQ to MQ propagation using IBM MQ WebSphere and Oracle messaging gateway. </w:t>
      </w:r>
    </w:p>
    <w:p w:rsidR="003F25F6" w:rsidRPr="005569A0" w:rsidRDefault="003F25F6" w:rsidP="003F25F6">
      <w:pPr>
        <w:pStyle w:val="ResumeBulletPoints"/>
        <w:rPr>
          <w:sz w:val="16"/>
          <w:szCs w:val="16"/>
        </w:rPr>
      </w:pPr>
      <w:r w:rsidRPr="005569A0">
        <w:t>Ensure</w:t>
      </w:r>
      <w:r w:rsidR="00B12D8C">
        <w:t>d</w:t>
      </w:r>
      <w:r w:rsidRPr="005569A0">
        <w:t xml:space="preserve"> continuous replication between remote sites and domestically located master database sites using Oracle multi</w:t>
      </w:r>
      <w:r w:rsidR="00666A9D">
        <w:t>-</w:t>
      </w:r>
      <w:r w:rsidRPr="005569A0">
        <w:t xml:space="preserve">master replication. </w:t>
      </w:r>
    </w:p>
    <w:p w:rsidR="003F25F6" w:rsidRPr="005569A0" w:rsidRDefault="003F25F6" w:rsidP="003F25F6">
      <w:pPr>
        <w:pStyle w:val="ResumeBulletPoints"/>
        <w:rPr>
          <w:sz w:val="16"/>
          <w:szCs w:val="16"/>
        </w:rPr>
      </w:pPr>
      <w:r w:rsidRPr="005569A0">
        <w:t>Install</w:t>
      </w:r>
      <w:r w:rsidR="00B12D8C">
        <w:t>ed</w:t>
      </w:r>
      <w:r w:rsidRPr="005569A0">
        <w:t xml:space="preserve">, setup and configure Oracle databases in production, QA and development environments. </w:t>
      </w:r>
    </w:p>
    <w:p w:rsidR="003F25F6" w:rsidRPr="005569A0" w:rsidRDefault="003F25F6" w:rsidP="003F25F6">
      <w:pPr>
        <w:pStyle w:val="ResumeBulletPoints"/>
        <w:rPr>
          <w:sz w:val="16"/>
          <w:szCs w:val="16"/>
        </w:rPr>
      </w:pPr>
      <w:r w:rsidRPr="005569A0">
        <w:t>Create</w:t>
      </w:r>
      <w:r w:rsidR="00B12D8C">
        <w:t>d</w:t>
      </w:r>
      <w:r w:rsidRPr="005569A0">
        <w:t xml:space="preserve"> and modif</w:t>
      </w:r>
      <w:r w:rsidR="006802D9">
        <w:t>i</w:t>
      </w:r>
      <w:r w:rsidR="00B12D8C">
        <w:t>ed</w:t>
      </w:r>
      <w:r w:rsidRPr="005569A0">
        <w:t xml:space="preserve"> tables, stored procedures, triggers, indexes, users and roles. </w:t>
      </w:r>
    </w:p>
    <w:p w:rsidR="003F25F6" w:rsidRPr="005569A0" w:rsidRDefault="003F25F6" w:rsidP="003F25F6">
      <w:pPr>
        <w:pStyle w:val="ResumeBulletPoints"/>
        <w:rPr>
          <w:sz w:val="16"/>
          <w:szCs w:val="16"/>
        </w:rPr>
      </w:pPr>
      <w:r w:rsidRPr="005569A0">
        <w:t>Review</w:t>
      </w:r>
      <w:r w:rsidR="00B12D8C">
        <w:t>ed</w:t>
      </w:r>
      <w:r w:rsidRPr="005569A0">
        <w:t xml:space="preserve"> and deploy</w:t>
      </w:r>
      <w:r w:rsidR="00B12D8C">
        <w:t>ed</w:t>
      </w:r>
      <w:r w:rsidRPr="005569A0">
        <w:t xml:space="preserve"> database scripts from multiple development teams. </w:t>
      </w:r>
    </w:p>
    <w:p w:rsidR="003F25F6" w:rsidRPr="005569A0" w:rsidRDefault="003F25F6" w:rsidP="003F25F6">
      <w:pPr>
        <w:pStyle w:val="ResumeBulletPoints"/>
        <w:rPr>
          <w:sz w:val="16"/>
          <w:szCs w:val="16"/>
        </w:rPr>
      </w:pPr>
      <w:r w:rsidRPr="005569A0">
        <w:t>Implement</w:t>
      </w:r>
      <w:r w:rsidR="00B12D8C">
        <w:t>ed</w:t>
      </w:r>
      <w:r w:rsidRPr="005569A0">
        <w:t xml:space="preserve"> database refreshes using Oracle import/export. </w:t>
      </w:r>
    </w:p>
    <w:p w:rsidR="003F25F6" w:rsidRPr="005569A0" w:rsidRDefault="003F25F6" w:rsidP="003F25F6">
      <w:pPr>
        <w:pStyle w:val="ResumeBulletPoints"/>
        <w:rPr>
          <w:sz w:val="16"/>
          <w:szCs w:val="16"/>
        </w:rPr>
      </w:pPr>
      <w:r w:rsidRPr="005569A0">
        <w:t>Perform</w:t>
      </w:r>
      <w:r w:rsidR="00B12D8C">
        <w:t>ed</w:t>
      </w:r>
      <w:r w:rsidRPr="005569A0">
        <w:t xml:space="preserve"> regular monitoring and tuning of Oracle databases. </w:t>
      </w:r>
    </w:p>
    <w:p w:rsidR="003F25F6" w:rsidRPr="005569A0" w:rsidRDefault="003F25F6" w:rsidP="003F25F6">
      <w:pPr>
        <w:pStyle w:val="ResumeBulletPoints"/>
        <w:rPr>
          <w:sz w:val="16"/>
          <w:szCs w:val="16"/>
        </w:rPr>
      </w:pPr>
      <w:r w:rsidRPr="005569A0">
        <w:t>Participate</w:t>
      </w:r>
      <w:r w:rsidR="00B12D8C">
        <w:t>d</w:t>
      </w:r>
      <w:r w:rsidRPr="005569A0">
        <w:t xml:space="preserve"> in on-call rotations to support high availability environment. </w:t>
      </w:r>
    </w:p>
    <w:p w:rsidR="003F25F6" w:rsidRPr="005569A0" w:rsidRDefault="003F25F6" w:rsidP="003F25F6">
      <w:pPr>
        <w:pStyle w:val="ResumeBulletPoints"/>
        <w:rPr>
          <w:sz w:val="16"/>
          <w:szCs w:val="16"/>
        </w:rPr>
      </w:pPr>
      <w:r w:rsidRPr="005569A0">
        <w:t>Maintain</w:t>
      </w:r>
      <w:r w:rsidR="00B12D8C">
        <w:t>ed</w:t>
      </w:r>
      <w:r w:rsidRPr="005569A0">
        <w:t xml:space="preserve"> documentation for and provide mentoring/training to database operations members. </w:t>
      </w:r>
    </w:p>
    <w:p w:rsidR="00E710B6" w:rsidRDefault="00081A76" w:rsidP="00081A76">
      <w:pPr>
        <w:pStyle w:val="BusinessNameAllCaps"/>
      </w:pPr>
      <w:r>
        <w:t xml:space="preserve">  </w:t>
      </w:r>
      <w:r w:rsidR="00E710B6">
        <w:t>SSCI, INC – ARLINGTON, VA</w:t>
      </w:r>
    </w:p>
    <w:p w:rsidR="003F25F6" w:rsidRPr="005569A0" w:rsidRDefault="00B12D8C" w:rsidP="003F25F6">
      <w:pPr>
        <w:pStyle w:val="JobTitle"/>
        <w:rPr>
          <w:bCs/>
          <w:u w:val="none"/>
        </w:rPr>
      </w:pPr>
      <w:r>
        <w:t>Operations Database Administrator</w:t>
      </w:r>
      <w:r w:rsidR="00A6009B">
        <w:rPr>
          <w:u w:val="none"/>
        </w:rPr>
        <w:t xml:space="preserve"> </w:t>
      </w:r>
      <w:r w:rsidR="00A6009B">
        <w:rPr>
          <w:u w:val="none"/>
        </w:rPr>
        <w:tab/>
      </w:r>
      <w:r w:rsidR="00A6009B">
        <w:rPr>
          <w:u w:val="none"/>
        </w:rPr>
        <w:tab/>
      </w:r>
      <w:r w:rsidR="00A6009B">
        <w:rPr>
          <w:u w:val="none"/>
        </w:rPr>
        <w:tab/>
      </w:r>
      <w:r w:rsidR="00A6009B">
        <w:rPr>
          <w:u w:val="none"/>
        </w:rPr>
        <w:tab/>
      </w:r>
      <w:r w:rsidR="00A6009B">
        <w:rPr>
          <w:u w:val="none"/>
        </w:rPr>
        <w:tab/>
      </w:r>
      <w:r w:rsidR="00A6009B">
        <w:rPr>
          <w:u w:val="none"/>
        </w:rPr>
        <w:tab/>
      </w:r>
      <w:r w:rsidR="00A6009B">
        <w:rPr>
          <w:u w:val="none"/>
        </w:rPr>
        <w:tab/>
        <w:t xml:space="preserve">  </w:t>
      </w:r>
      <w:r w:rsidR="003F25F6" w:rsidRPr="005569A0">
        <w:rPr>
          <w:u w:val="none"/>
        </w:rPr>
        <w:t xml:space="preserve">10/2007 – </w:t>
      </w:r>
      <w:r w:rsidR="00E710B6">
        <w:rPr>
          <w:u w:val="none"/>
        </w:rPr>
        <w:t>1</w:t>
      </w:r>
      <w:r w:rsidR="00A6009B">
        <w:rPr>
          <w:u w:val="none"/>
        </w:rPr>
        <w:t>/2009</w:t>
      </w:r>
    </w:p>
    <w:p w:rsidR="003F25F6" w:rsidRPr="005569A0" w:rsidRDefault="003F25F6" w:rsidP="003F25F6">
      <w:pPr>
        <w:pStyle w:val="KeyResults"/>
      </w:pPr>
      <w:r w:rsidRPr="005569A0">
        <w:t>Key Responsibilities:</w:t>
      </w:r>
    </w:p>
    <w:p w:rsidR="00F1728E" w:rsidRPr="005569A0" w:rsidRDefault="00F1728E" w:rsidP="003F25F6">
      <w:pPr>
        <w:pStyle w:val="ResumeBulletPoints"/>
        <w:rPr>
          <w:sz w:val="16"/>
          <w:szCs w:val="16"/>
        </w:rPr>
      </w:pPr>
      <w:r w:rsidRPr="005569A0">
        <w:t>Served as a Database Operator for the Data Engineering Group task (DEG), Consular Affairs bureau within the U.S. Department of State.</w:t>
      </w:r>
    </w:p>
    <w:p w:rsidR="003F25F6" w:rsidRPr="005569A0" w:rsidRDefault="00F1728E" w:rsidP="003F25F6">
      <w:pPr>
        <w:pStyle w:val="ResumeBulletPoints"/>
        <w:rPr>
          <w:sz w:val="16"/>
          <w:szCs w:val="16"/>
        </w:rPr>
      </w:pPr>
      <w:r w:rsidRPr="005569A0">
        <w:t>Managed database operations related to visa processing on systems in Washington, DC, and over 230 consular posts abroad. Utilize Remedy ticketing system to track and update requests.</w:t>
      </w:r>
    </w:p>
    <w:p w:rsidR="00F1728E" w:rsidRPr="005569A0" w:rsidRDefault="00F1728E" w:rsidP="003F25F6">
      <w:pPr>
        <w:pStyle w:val="ResumeBulletPoints"/>
        <w:rPr>
          <w:sz w:val="16"/>
          <w:szCs w:val="16"/>
        </w:rPr>
      </w:pPr>
      <w:r w:rsidRPr="005569A0">
        <w:t>Performed monitoring, administration &amp; troubleshooting of Oracle databases (primarily utilizing NetIQ to perform monitoring duties).</w:t>
      </w:r>
    </w:p>
    <w:p w:rsidR="00F1728E" w:rsidRPr="005569A0" w:rsidRDefault="00F1728E" w:rsidP="003F25F6">
      <w:pPr>
        <w:pStyle w:val="ResumeBulletPoints"/>
        <w:rPr>
          <w:sz w:val="16"/>
          <w:szCs w:val="16"/>
        </w:rPr>
      </w:pPr>
      <w:r w:rsidRPr="005569A0">
        <w:t>Maintained and updated Windows 2000/2003 server configurations including RAID settings, OS folder and file permissions, user accounts (roles and privileges) and passwords.</w:t>
      </w:r>
    </w:p>
    <w:p w:rsidR="00F1728E" w:rsidRPr="005569A0" w:rsidRDefault="00F1728E" w:rsidP="003F25F6">
      <w:pPr>
        <w:pStyle w:val="ResumeBulletPoints"/>
        <w:rPr>
          <w:sz w:val="16"/>
          <w:szCs w:val="16"/>
        </w:rPr>
      </w:pPr>
      <w:r w:rsidRPr="005569A0">
        <w:t>Performed remote operations on database systems including Oracle software installations and upgrades, backup and recovery procedures, data replication, and performance tuning.</w:t>
      </w:r>
    </w:p>
    <w:p w:rsidR="00F1728E" w:rsidRPr="005569A0" w:rsidRDefault="00F1728E" w:rsidP="003F25F6">
      <w:pPr>
        <w:pStyle w:val="ResumeBulletPoints"/>
        <w:rPr>
          <w:sz w:val="16"/>
          <w:szCs w:val="16"/>
        </w:rPr>
      </w:pPr>
      <w:r w:rsidRPr="005569A0">
        <w:t>Monitored all production databases for primary and standby database backup status, available space, transaction counts, and overall system health.</w:t>
      </w:r>
    </w:p>
    <w:p w:rsidR="00F1728E" w:rsidRPr="005569A0" w:rsidRDefault="00F1728E" w:rsidP="003F25F6">
      <w:pPr>
        <w:pStyle w:val="ResumeBulletPoints"/>
        <w:rPr>
          <w:sz w:val="16"/>
          <w:szCs w:val="16"/>
        </w:rPr>
      </w:pPr>
      <w:r w:rsidRPr="005569A0">
        <w:t>Maintained operations and support documentation related to the task.</w:t>
      </w:r>
    </w:p>
    <w:tbl>
      <w:tblPr>
        <w:tblW w:w="10008" w:type="dxa"/>
        <w:tblLook w:val="00A0" w:firstRow="1" w:lastRow="0" w:firstColumn="1" w:lastColumn="0" w:noHBand="0" w:noVBand="0"/>
      </w:tblPr>
      <w:tblGrid>
        <w:gridCol w:w="6948"/>
        <w:gridCol w:w="3060"/>
      </w:tblGrid>
      <w:tr w:rsidR="00F1728E" w:rsidRPr="005569A0" w:rsidTr="001C69D2">
        <w:tc>
          <w:tcPr>
            <w:tcW w:w="6948" w:type="dxa"/>
          </w:tcPr>
          <w:p w:rsidR="00F1728E" w:rsidRPr="005569A0" w:rsidRDefault="008F0854" w:rsidP="00F1728E">
            <w:pPr>
              <w:pStyle w:val="BusinessNameAllCaps"/>
            </w:pPr>
            <w:r>
              <w:t>ENTERPRISE INFORMATION SERVICES, INC – VIENNA, VA</w:t>
            </w:r>
          </w:p>
        </w:tc>
        <w:tc>
          <w:tcPr>
            <w:tcW w:w="3060" w:type="dxa"/>
          </w:tcPr>
          <w:p w:rsidR="00F1728E" w:rsidRPr="005569A0" w:rsidRDefault="00081A76" w:rsidP="001C69D2">
            <w:pPr>
              <w:pStyle w:val="DateRange"/>
              <w:rPr>
                <w:rFonts w:cs="Tahoma"/>
              </w:rPr>
            </w:pPr>
            <w:r>
              <w:rPr>
                <w:rFonts w:cs="Tahoma"/>
              </w:rPr>
              <w:t>4/2007</w:t>
            </w:r>
            <w:r w:rsidR="00F1728E" w:rsidRPr="005569A0">
              <w:rPr>
                <w:rFonts w:cs="Tahoma"/>
              </w:rPr>
              <w:t xml:space="preserve"> – 10/2007</w:t>
            </w:r>
          </w:p>
        </w:tc>
      </w:tr>
    </w:tbl>
    <w:p w:rsidR="00F1728E" w:rsidRPr="005569A0" w:rsidRDefault="00F146FD" w:rsidP="00F1728E">
      <w:pPr>
        <w:pStyle w:val="JobTitle"/>
        <w:rPr>
          <w:bCs/>
          <w:u w:val="none"/>
        </w:rPr>
      </w:pPr>
      <w:r w:rsidRPr="005569A0">
        <w:t>Business Systems Analyst</w:t>
      </w:r>
    </w:p>
    <w:p w:rsidR="00F1728E" w:rsidRPr="005569A0" w:rsidRDefault="00F1728E" w:rsidP="00F1728E">
      <w:pPr>
        <w:pStyle w:val="KeyResults"/>
      </w:pPr>
      <w:r w:rsidRPr="005569A0">
        <w:t>Key Responsibilities:</w:t>
      </w:r>
    </w:p>
    <w:p w:rsidR="00F146FD" w:rsidRPr="005569A0" w:rsidRDefault="00F146FD" w:rsidP="00F146FD">
      <w:pPr>
        <w:pStyle w:val="ResumeBulletPoints"/>
      </w:pPr>
      <w:r w:rsidRPr="005569A0">
        <w:t>Provided technical/analysis support as a member of development team working on Windows-based custom/proprietary software applications deployed at the U.S. State Department in Washington, D.C. and at U.S. State Department embassies and consulates worldwide.</w:t>
      </w:r>
    </w:p>
    <w:p w:rsidR="00F146FD" w:rsidRPr="005569A0" w:rsidRDefault="00F146FD" w:rsidP="00F146FD">
      <w:pPr>
        <w:pStyle w:val="ResumeBulletPoints"/>
      </w:pPr>
      <w:r w:rsidRPr="005569A0">
        <w:t xml:space="preserve">Performed requirements analysis, </w:t>
      </w:r>
      <w:r w:rsidR="003E748D">
        <w:t>authored</w:t>
      </w:r>
      <w:r w:rsidRPr="005569A0">
        <w:t xml:space="preserve"> use cases and technical documentation while adhering to CMMI level 2 compliance. </w:t>
      </w:r>
    </w:p>
    <w:tbl>
      <w:tblPr>
        <w:tblW w:w="10008" w:type="dxa"/>
        <w:tblLook w:val="00A0" w:firstRow="1" w:lastRow="0" w:firstColumn="1" w:lastColumn="0" w:noHBand="0" w:noVBand="0"/>
      </w:tblPr>
      <w:tblGrid>
        <w:gridCol w:w="6948"/>
        <w:gridCol w:w="3060"/>
      </w:tblGrid>
      <w:tr w:rsidR="00081A76" w:rsidRPr="005569A0" w:rsidTr="00101638">
        <w:tc>
          <w:tcPr>
            <w:tcW w:w="6948" w:type="dxa"/>
          </w:tcPr>
          <w:p w:rsidR="00081A76" w:rsidRPr="005569A0" w:rsidRDefault="00081A76" w:rsidP="00101638">
            <w:pPr>
              <w:pStyle w:val="BusinessNameAllCaps"/>
            </w:pPr>
            <w:r>
              <w:t>ENTERPRISE INFORMATION SERVICES, INC – VIENNA, VA</w:t>
            </w:r>
          </w:p>
        </w:tc>
        <w:tc>
          <w:tcPr>
            <w:tcW w:w="3060" w:type="dxa"/>
          </w:tcPr>
          <w:p w:rsidR="00081A76" w:rsidRPr="005569A0" w:rsidRDefault="00081A76" w:rsidP="00101638">
            <w:pPr>
              <w:pStyle w:val="DateRange"/>
              <w:rPr>
                <w:rFonts w:cs="Tahoma"/>
              </w:rPr>
            </w:pPr>
            <w:r>
              <w:rPr>
                <w:rFonts w:cs="Tahoma"/>
              </w:rPr>
              <w:t>4/2005 – 4</w:t>
            </w:r>
            <w:r w:rsidRPr="005569A0">
              <w:rPr>
                <w:rFonts w:cs="Tahoma"/>
              </w:rPr>
              <w:t>/2007</w:t>
            </w:r>
          </w:p>
        </w:tc>
      </w:tr>
    </w:tbl>
    <w:p w:rsidR="00F146FD" w:rsidRPr="005569A0" w:rsidRDefault="00F146FD" w:rsidP="00F146FD">
      <w:pPr>
        <w:pStyle w:val="JobTitle"/>
        <w:rPr>
          <w:bCs/>
          <w:u w:val="none"/>
        </w:rPr>
      </w:pPr>
      <w:r w:rsidRPr="005569A0">
        <w:t>Tier 2 Application Support Lead</w:t>
      </w:r>
    </w:p>
    <w:p w:rsidR="00F146FD" w:rsidRPr="005569A0" w:rsidRDefault="00F146FD" w:rsidP="00F146FD">
      <w:pPr>
        <w:pStyle w:val="KeyResults"/>
      </w:pPr>
      <w:r w:rsidRPr="005569A0">
        <w:t>Key Responsibilities:</w:t>
      </w:r>
    </w:p>
    <w:p w:rsidR="00F146FD" w:rsidRPr="005569A0" w:rsidRDefault="00F146FD" w:rsidP="00F146FD">
      <w:pPr>
        <w:pStyle w:val="ResumeBulletPoints"/>
      </w:pPr>
      <w:r w:rsidRPr="005569A0">
        <w:t xml:space="preserve">Provided 2nd tier customer application support for Windows based custom/proprietary software applications that are deployed at the US Department of State. </w:t>
      </w:r>
      <w:r w:rsidR="003E748D">
        <w:t>Second level</w:t>
      </w:r>
      <w:r w:rsidRPr="005569A0">
        <w:t xml:space="preserve"> </w:t>
      </w:r>
      <w:r w:rsidR="003E748D">
        <w:t>application support consisted</w:t>
      </w:r>
      <w:r w:rsidRPr="005569A0">
        <w:t xml:space="preserve"> of resolving application issues via phone and email support with </w:t>
      </w:r>
      <w:r w:rsidR="003E748D">
        <w:t xml:space="preserve">US Department of </w:t>
      </w:r>
      <w:r w:rsidRPr="005569A0">
        <w:t>State personnel.</w:t>
      </w:r>
    </w:p>
    <w:p w:rsidR="00F146FD" w:rsidRPr="005569A0" w:rsidRDefault="00F146FD" w:rsidP="00F146FD">
      <w:pPr>
        <w:pStyle w:val="ResumeBulletPoints"/>
      </w:pPr>
      <w:r w:rsidRPr="005569A0">
        <w:t xml:space="preserve">Application </w:t>
      </w:r>
      <w:r w:rsidR="003E748D">
        <w:t>l</w:t>
      </w:r>
      <w:r w:rsidRPr="005569A0">
        <w:t>ead for software supported by Level 2 Support acting as primary point o</w:t>
      </w:r>
      <w:r w:rsidR="003E748D">
        <w:t>f contact within tier 2 support team</w:t>
      </w:r>
      <w:r w:rsidRPr="005569A0">
        <w:t xml:space="preserve">. </w:t>
      </w:r>
    </w:p>
    <w:p w:rsidR="00F146FD" w:rsidRPr="005569A0" w:rsidRDefault="00F146FD" w:rsidP="00F146FD">
      <w:pPr>
        <w:pStyle w:val="ResumeBulletPoints"/>
      </w:pPr>
      <w:r w:rsidRPr="005569A0">
        <w:lastRenderedPageBreak/>
        <w:t xml:space="preserve">Acted as mentor to junior analysts providing training </w:t>
      </w:r>
      <w:r w:rsidR="003E748D">
        <w:t>and guidance for supported applications</w:t>
      </w:r>
      <w:r w:rsidRPr="005569A0">
        <w:t xml:space="preserve">. </w:t>
      </w:r>
    </w:p>
    <w:p w:rsidR="00F146FD" w:rsidRPr="005569A0" w:rsidRDefault="00F146FD" w:rsidP="00F146FD">
      <w:pPr>
        <w:pStyle w:val="ResumeBulletPoints"/>
      </w:pPr>
      <w:r w:rsidRPr="005569A0">
        <w:t xml:space="preserve">Provided the highest level of customer support to other entities that I came in contact with (client, co-workers, other contractors). </w:t>
      </w:r>
    </w:p>
    <w:p w:rsidR="00F146FD" w:rsidRPr="005569A0" w:rsidRDefault="00F146FD" w:rsidP="00F146FD">
      <w:pPr>
        <w:pStyle w:val="ResumeBulletPoints"/>
      </w:pPr>
      <w:r w:rsidRPr="005569A0">
        <w:t>Responded to Remedy tickets in accordance with Service Level Agreements and Operating Level Agreements.</w:t>
      </w:r>
    </w:p>
    <w:p w:rsidR="00F146FD" w:rsidRPr="005569A0" w:rsidRDefault="00F146FD" w:rsidP="00F146FD">
      <w:pPr>
        <w:pStyle w:val="ResumeBulletPoints"/>
      </w:pPr>
      <w:r w:rsidRPr="005569A0">
        <w:t xml:space="preserve">Researched application problems by reviewing and investigating data in the client's Oracle server. </w:t>
      </w:r>
    </w:p>
    <w:p w:rsidR="00F146FD" w:rsidRPr="005569A0" w:rsidRDefault="003E748D" w:rsidP="00F146FD">
      <w:pPr>
        <w:pStyle w:val="ResumeBulletPoints"/>
      </w:pPr>
      <w:r>
        <w:t>R</w:t>
      </w:r>
      <w:r w:rsidR="00F146FD" w:rsidRPr="005569A0">
        <w:t xml:space="preserve">eviewed, documented and validated solutions within knowledgebase. </w:t>
      </w:r>
    </w:p>
    <w:p w:rsidR="00F146FD" w:rsidRPr="005569A0" w:rsidRDefault="00F146FD" w:rsidP="00F146FD">
      <w:pPr>
        <w:pStyle w:val="ResumeBulletPoints"/>
      </w:pPr>
      <w:r w:rsidRPr="005569A0">
        <w:t xml:space="preserve">Demonstrated ability to resolve over 95% of assigned trouble tickets without escalation. </w:t>
      </w:r>
    </w:p>
    <w:p w:rsidR="00F146FD" w:rsidRPr="005569A0" w:rsidRDefault="00F146FD" w:rsidP="00F146FD">
      <w:pPr>
        <w:pStyle w:val="ResumeBulletPoints"/>
      </w:pPr>
      <w:r w:rsidRPr="005569A0">
        <w:t xml:space="preserve">Certified in applications supported </w:t>
      </w:r>
      <w:r w:rsidR="003E748D">
        <w:t>by tier 2 support team</w:t>
      </w:r>
      <w:r w:rsidRPr="005569A0">
        <w:t>.</w:t>
      </w:r>
    </w:p>
    <w:tbl>
      <w:tblPr>
        <w:tblW w:w="10008" w:type="dxa"/>
        <w:tblLook w:val="00A0" w:firstRow="1" w:lastRow="0" w:firstColumn="1" w:lastColumn="0" w:noHBand="0" w:noVBand="0"/>
      </w:tblPr>
      <w:tblGrid>
        <w:gridCol w:w="6948"/>
        <w:gridCol w:w="3060"/>
      </w:tblGrid>
      <w:tr w:rsidR="005569A0" w:rsidRPr="005569A0" w:rsidTr="001C69D2">
        <w:tc>
          <w:tcPr>
            <w:tcW w:w="6948" w:type="dxa"/>
          </w:tcPr>
          <w:p w:rsidR="005569A0" w:rsidRPr="005569A0" w:rsidRDefault="008F0854" w:rsidP="005569A0">
            <w:pPr>
              <w:pStyle w:val="BusinessNameAllCaps"/>
            </w:pPr>
            <w:r>
              <w:t>UNIVERSITY OF MICHIGAN – ANN ARBOR, MI</w:t>
            </w:r>
          </w:p>
        </w:tc>
        <w:tc>
          <w:tcPr>
            <w:tcW w:w="3060" w:type="dxa"/>
          </w:tcPr>
          <w:p w:rsidR="005569A0" w:rsidRPr="005569A0" w:rsidRDefault="005569A0" w:rsidP="005569A0">
            <w:pPr>
              <w:pStyle w:val="DateRange"/>
              <w:rPr>
                <w:rFonts w:cs="Tahoma"/>
              </w:rPr>
            </w:pPr>
            <w:r w:rsidRPr="005569A0">
              <w:rPr>
                <w:rFonts w:cs="Tahoma"/>
              </w:rPr>
              <w:t>9/2000 – 3/2005</w:t>
            </w:r>
          </w:p>
        </w:tc>
      </w:tr>
    </w:tbl>
    <w:p w:rsidR="005569A0" w:rsidRPr="005569A0" w:rsidRDefault="005569A0" w:rsidP="005569A0">
      <w:pPr>
        <w:pStyle w:val="JobTitle"/>
        <w:rPr>
          <w:bCs/>
          <w:u w:val="none"/>
        </w:rPr>
      </w:pPr>
      <w:r w:rsidRPr="005569A0">
        <w:t>Computer Systems Specialist</w:t>
      </w:r>
    </w:p>
    <w:p w:rsidR="005569A0" w:rsidRPr="005569A0" w:rsidRDefault="005569A0" w:rsidP="005569A0">
      <w:pPr>
        <w:pStyle w:val="KeyResults"/>
      </w:pPr>
      <w:r w:rsidRPr="005569A0">
        <w:t>Key Responsibilities:</w:t>
      </w:r>
    </w:p>
    <w:p w:rsidR="005569A0" w:rsidRPr="005569A0" w:rsidRDefault="005569A0" w:rsidP="005569A0">
      <w:pPr>
        <w:pStyle w:val="ResumeBulletPoints"/>
      </w:pPr>
      <w:r w:rsidRPr="005569A0">
        <w:t>Provided first line of customer technical helpdesk support for ICLE’s web-based and software products serving Michigan’s 35,000+ attorneys.</w:t>
      </w:r>
    </w:p>
    <w:p w:rsidR="005569A0" w:rsidRPr="005569A0" w:rsidRDefault="005569A0" w:rsidP="005569A0">
      <w:pPr>
        <w:pStyle w:val="ResumeBulletPoints"/>
      </w:pPr>
      <w:r w:rsidRPr="005569A0">
        <w:t xml:space="preserve">Provided employees with training to maintain and increase web and technical knowledge to service external customers. </w:t>
      </w:r>
    </w:p>
    <w:p w:rsidR="005569A0" w:rsidRPr="005569A0" w:rsidRDefault="005569A0" w:rsidP="005569A0">
      <w:pPr>
        <w:pStyle w:val="ResumeBulletPoints"/>
      </w:pPr>
      <w:r w:rsidRPr="005569A0">
        <w:t xml:space="preserve">Worked closely with other departments to promote a high level of customer satisfaction. </w:t>
      </w:r>
    </w:p>
    <w:p w:rsidR="005569A0" w:rsidRPr="005569A0" w:rsidRDefault="005569A0" w:rsidP="005569A0">
      <w:pPr>
        <w:pStyle w:val="ResumeBulletPoints"/>
      </w:pPr>
      <w:r w:rsidRPr="005569A0">
        <w:t xml:space="preserve">Trained customer service staff in the use of ICLE’s website and software products and how to assist users with product issues. </w:t>
      </w:r>
    </w:p>
    <w:p w:rsidR="005569A0" w:rsidRPr="005569A0" w:rsidRDefault="005569A0" w:rsidP="005569A0">
      <w:pPr>
        <w:pStyle w:val="ResumeBulletPoints"/>
      </w:pPr>
      <w:r w:rsidRPr="005569A0">
        <w:t xml:space="preserve">Alerted ICLE development staff to problems and concerns regarding ICLE’s website and software and recommend solutions/enhancements for ease of use. </w:t>
      </w:r>
    </w:p>
    <w:p w:rsidR="005569A0" w:rsidRPr="005569A0" w:rsidRDefault="005569A0" w:rsidP="005569A0">
      <w:pPr>
        <w:pStyle w:val="ResumeBulletPoints"/>
      </w:pPr>
      <w:r w:rsidRPr="005569A0">
        <w:t xml:space="preserve">Recommended and assist with on-going staff training including individual and group training, documentation and training materials preparation. </w:t>
      </w:r>
    </w:p>
    <w:p w:rsidR="005569A0" w:rsidRPr="005569A0" w:rsidRDefault="005569A0" w:rsidP="005569A0">
      <w:pPr>
        <w:pStyle w:val="ResumeBulletPoints"/>
      </w:pPr>
      <w:r w:rsidRPr="005569A0">
        <w:t>Perform</w:t>
      </w:r>
      <w:r w:rsidR="0079794F">
        <w:t>ed</w:t>
      </w:r>
      <w:r w:rsidRPr="005569A0">
        <w:t xml:space="preserve"> computer helpdesk responsibilities including resolving hardware, software, and network problems to meet the user’s operational needs.</w:t>
      </w:r>
    </w:p>
    <w:p w:rsidR="005569A0" w:rsidRPr="005569A0" w:rsidRDefault="005569A0" w:rsidP="005569A0">
      <w:pPr>
        <w:pStyle w:val="ResumeBulletPoints"/>
      </w:pPr>
      <w:r w:rsidRPr="005569A0">
        <w:t>Install</w:t>
      </w:r>
      <w:r w:rsidR="0079794F">
        <w:t>ed</w:t>
      </w:r>
      <w:r w:rsidRPr="005569A0">
        <w:t>, modif</w:t>
      </w:r>
      <w:r w:rsidR="0079794F">
        <w:t>ied</w:t>
      </w:r>
      <w:r w:rsidRPr="005569A0">
        <w:t>, and maintain</w:t>
      </w:r>
      <w:r w:rsidR="0079794F">
        <w:t>ed</w:t>
      </w:r>
      <w:r w:rsidRPr="005569A0">
        <w:t xml:space="preserve"> stand-alone and networked computer systems, applications and peripherals.</w:t>
      </w:r>
    </w:p>
    <w:p w:rsidR="005569A0" w:rsidRPr="005569A0" w:rsidRDefault="005569A0" w:rsidP="005569A0">
      <w:pPr>
        <w:pStyle w:val="ResumeBulletPoints"/>
      </w:pPr>
      <w:r w:rsidRPr="005569A0">
        <w:t xml:space="preserve">Recommend and assist with staff software training including individual training, documentation, and training materials preparation. </w:t>
      </w:r>
    </w:p>
    <w:p w:rsidR="005569A0" w:rsidRPr="005569A0" w:rsidRDefault="005569A0" w:rsidP="005569A0">
      <w:pPr>
        <w:pStyle w:val="ResumeBulletPoints"/>
      </w:pPr>
      <w:r w:rsidRPr="005569A0">
        <w:t>Assist</w:t>
      </w:r>
      <w:r w:rsidR="0079794F">
        <w:t>ed</w:t>
      </w:r>
      <w:r w:rsidRPr="005569A0">
        <w:t xml:space="preserve"> in and execute</w:t>
      </w:r>
      <w:r w:rsidR="0079794F">
        <w:t>d</w:t>
      </w:r>
      <w:r w:rsidRPr="005569A0">
        <w:t xml:space="preserve"> problem resolution for systems hardware, software, network attachment and other operational needs. </w:t>
      </w:r>
    </w:p>
    <w:p w:rsidR="005569A0" w:rsidRPr="005569A0" w:rsidRDefault="005569A0" w:rsidP="005569A0">
      <w:pPr>
        <w:pStyle w:val="ResumeBulletPoints"/>
      </w:pPr>
      <w:r w:rsidRPr="005569A0">
        <w:t>Perform</w:t>
      </w:r>
      <w:r w:rsidR="0079794F">
        <w:t>ed</w:t>
      </w:r>
      <w:r w:rsidRPr="005569A0">
        <w:t xml:space="preserve"> system information back up of mission critical data. </w:t>
      </w:r>
    </w:p>
    <w:p w:rsidR="00980826" w:rsidRPr="005569A0" w:rsidRDefault="00117C04">
      <w:pPr>
        <w:pStyle w:val="ResumeSectionHeaders"/>
      </w:pPr>
      <w:r w:rsidRPr="005569A0">
        <w:t>Education</w:t>
      </w:r>
    </w:p>
    <w:p w:rsidR="007E7E41" w:rsidRPr="005569A0" w:rsidRDefault="007E7E41" w:rsidP="007E7E41">
      <w:pPr>
        <w:pStyle w:val="BusinessNameAllCaps"/>
        <w:rPr>
          <w:bCs/>
        </w:rPr>
      </w:pPr>
      <w:r>
        <w:t>King University – Bristol, TN</w:t>
      </w:r>
    </w:p>
    <w:p w:rsidR="007E7E41" w:rsidRPr="00DF3565" w:rsidRDefault="007E7E41" w:rsidP="007E7E41">
      <w:pPr>
        <w:widowControl w:val="0"/>
        <w:autoSpaceDE w:val="0"/>
        <w:autoSpaceDN w:val="0"/>
        <w:adjustRightInd w:val="0"/>
        <w:spacing w:line="252" w:lineRule="exact"/>
        <w:rPr>
          <w:rFonts w:cs="Tahoma"/>
          <w:sz w:val="20"/>
          <w:szCs w:val="20"/>
        </w:rPr>
      </w:pPr>
      <w:r>
        <w:rPr>
          <w:rFonts w:cs="Tahoma"/>
          <w:sz w:val="20"/>
          <w:szCs w:val="20"/>
        </w:rPr>
        <w:t>Bachelor of Information Technology (with Distinction), May 2014</w:t>
      </w:r>
    </w:p>
    <w:p w:rsidR="005569A0" w:rsidRDefault="005569A0" w:rsidP="005569A0">
      <w:pPr>
        <w:widowControl w:val="0"/>
        <w:autoSpaceDE w:val="0"/>
        <w:autoSpaceDN w:val="0"/>
        <w:adjustRightInd w:val="0"/>
        <w:spacing w:line="252" w:lineRule="exact"/>
        <w:rPr>
          <w:rFonts w:cs="Tahoma"/>
          <w:b/>
          <w:sz w:val="20"/>
          <w:szCs w:val="20"/>
        </w:rPr>
      </w:pPr>
    </w:p>
    <w:p w:rsidR="005569A0" w:rsidRDefault="008F0854" w:rsidP="005569A0">
      <w:pPr>
        <w:widowControl w:val="0"/>
        <w:autoSpaceDE w:val="0"/>
        <w:autoSpaceDN w:val="0"/>
        <w:adjustRightInd w:val="0"/>
        <w:spacing w:line="252" w:lineRule="exact"/>
        <w:rPr>
          <w:rFonts w:cs="Tahoma"/>
          <w:b/>
          <w:sz w:val="20"/>
          <w:szCs w:val="20"/>
        </w:rPr>
      </w:pPr>
      <w:r>
        <w:rPr>
          <w:rFonts w:cs="Tahoma"/>
          <w:b/>
          <w:sz w:val="20"/>
          <w:szCs w:val="20"/>
        </w:rPr>
        <w:t>WASHTENAW COMMUNITY COLLEGE – ANN ARBOR, MI</w:t>
      </w:r>
    </w:p>
    <w:p w:rsidR="00DF3565" w:rsidRDefault="00DF3565" w:rsidP="005569A0">
      <w:pPr>
        <w:widowControl w:val="0"/>
        <w:autoSpaceDE w:val="0"/>
        <w:autoSpaceDN w:val="0"/>
        <w:adjustRightInd w:val="0"/>
        <w:spacing w:line="252" w:lineRule="exact"/>
        <w:rPr>
          <w:rFonts w:cs="Tahoma"/>
          <w:sz w:val="20"/>
          <w:szCs w:val="20"/>
        </w:rPr>
      </w:pPr>
      <w:r w:rsidRPr="00DF3565">
        <w:rPr>
          <w:rFonts w:cs="Tahoma"/>
          <w:sz w:val="20"/>
          <w:szCs w:val="20"/>
        </w:rPr>
        <w:t>Computer Networking Operating Systems, Advanced Certificate, 2003</w:t>
      </w:r>
    </w:p>
    <w:p w:rsidR="00DF3565" w:rsidRDefault="00DF3565" w:rsidP="005569A0">
      <w:pPr>
        <w:widowControl w:val="0"/>
        <w:autoSpaceDE w:val="0"/>
        <w:autoSpaceDN w:val="0"/>
        <w:adjustRightInd w:val="0"/>
        <w:spacing w:line="252" w:lineRule="exact"/>
        <w:rPr>
          <w:rFonts w:cs="Tahoma"/>
          <w:sz w:val="20"/>
          <w:szCs w:val="20"/>
        </w:rPr>
      </w:pPr>
    </w:p>
    <w:p w:rsidR="00DF3565" w:rsidRDefault="008F0854" w:rsidP="005569A0">
      <w:pPr>
        <w:widowControl w:val="0"/>
        <w:autoSpaceDE w:val="0"/>
        <w:autoSpaceDN w:val="0"/>
        <w:adjustRightInd w:val="0"/>
        <w:spacing w:line="252" w:lineRule="exact"/>
        <w:rPr>
          <w:rFonts w:cs="Tahoma"/>
          <w:b/>
          <w:sz w:val="20"/>
          <w:szCs w:val="20"/>
        </w:rPr>
      </w:pPr>
      <w:r>
        <w:rPr>
          <w:rFonts w:cs="Tahoma"/>
          <w:b/>
          <w:sz w:val="20"/>
          <w:szCs w:val="20"/>
        </w:rPr>
        <w:t>VIRGINIA POLYTECHNIC INSTITUTE AND STATE UNIVERSITY – BLACKSBURG, VA</w:t>
      </w:r>
    </w:p>
    <w:p w:rsidR="00DF3565" w:rsidRDefault="00DF3565" w:rsidP="005569A0">
      <w:pPr>
        <w:widowControl w:val="0"/>
        <w:autoSpaceDE w:val="0"/>
        <w:autoSpaceDN w:val="0"/>
        <w:adjustRightInd w:val="0"/>
        <w:spacing w:line="252" w:lineRule="exact"/>
        <w:rPr>
          <w:rFonts w:cs="Tahoma"/>
          <w:sz w:val="20"/>
          <w:szCs w:val="20"/>
        </w:rPr>
      </w:pPr>
      <w:r>
        <w:rPr>
          <w:rFonts w:cs="Tahoma"/>
          <w:sz w:val="20"/>
          <w:szCs w:val="20"/>
        </w:rPr>
        <w:t>Communication Studies Major</w:t>
      </w:r>
    </w:p>
    <w:p w:rsidR="00DF3565" w:rsidRDefault="00DF3565" w:rsidP="005569A0">
      <w:pPr>
        <w:widowControl w:val="0"/>
        <w:autoSpaceDE w:val="0"/>
        <w:autoSpaceDN w:val="0"/>
        <w:adjustRightInd w:val="0"/>
        <w:spacing w:line="252" w:lineRule="exact"/>
        <w:rPr>
          <w:rFonts w:cs="Tahoma"/>
          <w:sz w:val="20"/>
          <w:szCs w:val="20"/>
        </w:rPr>
      </w:pPr>
    </w:p>
    <w:p w:rsidR="00DF3565" w:rsidRDefault="008F0854" w:rsidP="005569A0">
      <w:pPr>
        <w:widowControl w:val="0"/>
        <w:autoSpaceDE w:val="0"/>
        <w:autoSpaceDN w:val="0"/>
        <w:adjustRightInd w:val="0"/>
        <w:spacing w:line="252" w:lineRule="exact"/>
        <w:rPr>
          <w:rFonts w:cs="Tahoma"/>
          <w:b/>
          <w:sz w:val="20"/>
          <w:szCs w:val="20"/>
        </w:rPr>
      </w:pPr>
      <w:r>
        <w:rPr>
          <w:rFonts w:cs="Tahoma"/>
          <w:b/>
          <w:sz w:val="20"/>
          <w:szCs w:val="20"/>
        </w:rPr>
        <w:t>EASTERN SHORE COMMUNITY COLLEGE – MELFA, VA</w:t>
      </w:r>
    </w:p>
    <w:p w:rsidR="00980826" w:rsidRDefault="00DF3565" w:rsidP="007E7E41">
      <w:pPr>
        <w:widowControl w:val="0"/>
        <w:autoSpaceDE w:val="0"/>
        <w:autoSpaceDN w:val="0"/>
        <w:adjustRightInd w:val="0"/>
        <w:spacing w:line="252" w:lineRule="exact"/>
        <w:rPr>
          <w:rFonts w:cs="Tahoma"/>
          <w:sz w:val="20"/>
          <w:szCs w:val="20"/>
        </w:rPr>
      </w:pPr>
      <w:r>
        <w:rPr>
          <w:rFonts w:cs="Tahoma"/>
          <w:sz w:val="20"/>
          <w:szCs w:val="20"/>
        </w:rPr>
        <w:t>AAS, General Studies, 1996</w:t>
      </w:r>
    </w:p>
    <w:p w:rsidR="002F11AE" w:rsidRDefault="002F11AE" w:rsidP="007E7E41">
      <w:pPr>
        <w:widowControl w:val="0"/>
        <w:autoSpaceDE w:val="0"/>
        <w:autoSpaceDN w:val="0"/>
        <w:adjustRightInd w:val="0"/>
        <w:spacing w:line="252" w:lineRule="exact"/>
        <w:rPr>
          <w:rFonts w:cs="Tahoma"/>
          <w:sz w:val="20"/>
          <w:szCs w:val="20"/>
        </w:rPr>
      </w:pPr>
    </w:p>
    <w:p w:rsidR="002F11AE" w:rsidRDefault="002F11AE" w:rsidP="002F11AE">
      <w:pPr>
        <w:pStyle w:val="ResumeSectionHeaders"/>
      </w:pPr>
      <w:r>
        <w:lastRenderedPageBreak/>
        <w:t>Technology Summary</w:t>
      </w:r>
    </w:p>
    <w:p w:rsidR="008D24A4" w:rsidRDefault="008D24A4" w:rsidP="002F11AE">
      <w:pPr>
        <w:widowControl w:val="0"/>
        <w:autoSpaceDE w:val="0"/>
        <w:autoSpaceDN w:val="0"/>
        <w:adjustRightInd w:val="0"/>
        <w:spacing w:line="252" w:lineRule="exact"/>
        <w:rPr>
          <w:rFonts w:cs="Tahoma"/>
          <w:sz w:val="20"/>
          <w:szCs w:val="20"/>
        </w:rPr>
      </w:pPr>
      <w:r>
        <w:rPr>
          <w:rFonts w:cs="Tahoma"/>
          <w:sz w:val="20"/>
          <w:szCs w:val="20"/>
        </w:rPr>
        <w:t>Epic 2014</w:t>
      </w:r>
      <w:r w:rsidR="004327DD">
        <w:rPr>
          <w:rFonts w:cs="Tahoma"/>
          <w:sz w:val="20"/>
          <w:szCs w:val="20"/>
        </w:rPr>
        <w:t>, 2015 NVT</w:t>
      </w:r>
      <w:r>
        <w:rPr>
          <w:rFonts w:cs="Tahoma"/>
          <w:sz w:val="20"/>
          <w:szCs w:val="20"/>
        </w:rPr>
        <w:t>/Intersystems Cache Database 2015</w:t>
      </w:r>
    </w:p>
    <w:p w:rsidR="002F11AE" w:rsidRPr="002F11AE" w:rsidRDefault="002F11AE" w:rsidP="002F11AE">
      <w:pPr>
        <w:widowControl w:val="0"/>
        <w:autoSpaceDE w:val="0"/>
        <w:autoSpaceDN w:val="0"/>
        <w:adjustRightInd w:val="0"/>
        <w:spacing w:line="252" w:lineRule="exact"/>
        <w:rPr>
          <w:rFonts w:cs="Tahoma"/>
          <w:sz w:val="20"/>
          <w:szCs w:val="20"/>
        </w:rPr>
      </w:pPr>
      <w:r w:rsidRPr="002F11AE">
        <w:rPr>
          <w:rFonts w:cs="Tahoma"/>
          <w:sz w:val="20"/>
          <w:szCs w:val="20"/>
        </w:rPr>
        <w:t>Oracle Database Enterprise Edition versions 9i, 10g, 11g, and 12c</w:t>
      </w:r>
    </w:p>
    <w:p w:rsidR="002F11AE" w:rsidRDefault="002F11AE" w:rsidP="002F11AE">
      <w:pPr>
        <w:widowControl w:val="0"/>
        <w:autoSpaceDE w:val="0"/>
        <w:autoSpaceDN w:val="0"/>
        <w:adjustRightInd w:val="0"/>
        <w:spacing w:line="252" w:lineRule="exact"/>
        <w:rPr>
          <w:rFonts w:cs="Tahoma"/>
          <w:sz w:val="20"/>
          <w:szCs w:val="20"/>
        </w:rPr>
      </w:pPr>
      <w:r w:rsidRPr="002F11AE">
        <w:rPr>
          <w:rFonts w:cs="Tahoma"/>
          <w:sz w:val="20"/>
          <w:szCs w:val="20"/>
        </w:rPr>
        <w:t>Oracle Enterprise Manager Cloud Control 12c</w:t>
      </w:r>
    </w:p>
    <w:p w:rsidR="008231FC" w:rsidRPr="002F11AE" w:rsidRDefault="008231FC" w:rsidP="002F11AE">
      <w:pPr>
        <w:widowControl w:val="0"/>
        <w:autoSpaceDE w:val="0"/>
        <w:autoSpaceDN w:val="0"/>
        <w:adjustRightInd w:val="0"/>
        <w:spacing w:line="252" w:lineRule="exact"/>
        <w:rPr>
          <w:rFonts w:cs="Tahoma"/>
          <w:sz w:val="20"/>
          <w:szCs w:val="20"/>
        </w:rPr>
      </w:pPr>
      <w:r>
        <w:rPr>
          <w:rFonts w:cs="Tahoma"/>
          <w:sz w:val="20"/>
          <w:szCs w:val="20"/>
        </w:rPr>
        <w:t>Oracle High Availability Solutions</w:t>
      </w:r>
    </w:p>
    <w:p w:rsidR="002F11AE" w:rsidRDefault="002F11AE" w:rsidP="007E7E41">
      <w:pPr>
        <w:widowControl w:val="0"/>
        <w:autoSpaceDE w:val="0"/>
        <w:autoSpaceDN w:val="0"/>
        <w:adjustRightInd w:val="0"/>
        <w:spacing w:line="252" w:lineRule="exact"/>
        <w:rPr>
          <w:rFonts w:cs="Tahoma"/>
          <w:sz w:val="20"/>
          <w:szCs w:val="20"/>
        </w:rPr>
      </w:pPr>
      <w:r>
        <w:rPr>
          <w:rFonts w:cs="Tahoma"/>
          <w:sz w:val="20"/>
          <w:szCs w:val="20"/>
        </w:rPr>
        <w:t>Oracle RAC (Real Application Cluster)</w:t>
      </w:r>
    </w:p>
    <w:p w:rsidR="00A85643" w:rsidRDefault="00A85643" w:rsidP="007E7E41">
      <w:pPr>
        <w:widowControl w:val="0"/>
        <w:autoSpaceDE w:val="0"/>
        <w:autoSpaceDN w:val="0"/>
        <w:adjustRightInd w:val="0"/>
        <w:spacing w:line="252" w:lineRule="exact"/>
        <w:rPr>
          <w:rFonts w:cs="Tahoma"/>
          <w:sz w:val="20"/>
          <w:szCs w:val="20"/>
        </w:rPr>
      </w:pPr>
      <w:r>
        <w:rPr>
          <w:rFonts w:cs="Tahoma"/>
          <w:sz w:val="20"/>
          <w:szCs w:val="20"/>
        </w:rPr>
        <w:t>Oracle ASM (Automatic Storage Manager)</w:t>
      </w:r>
    </w:p>
    <w:p w:rsidR="0034646F" w:rsidRDefault="0034646F" w:rsidP="007E7E41">
      <w:pPr>
        <w:widowControl w:val="0"/>
        <w:autoSpaceDE w:val="0"/>
        <w:autoSpaceDN w:val="0"/>
        <w:adjustRightInd w:val="0"/>
        <w:spacing w:line="252" w:lineRule="exact"/>
        <w:rPr>
          <w:rFonts w:cs="Tahoma"/>
          <w:sz w:val="20"/>
          <w:szCs w:val="20"/>
        </w:rPr>
      </w:pPr>
      <w:r>
        <w:rPr>
          <w:rFonts w:cs="Tahoma"/>
          <w:sz w:val="20"/>
          <w:szCs w:val="20"/>
        </w:rPr>
        <w:t>Oracle Data Pump (Import and Export)</w:t>
      </w:r>
    </w:p>
    <w:p w:rsidR="002F11AE" w:rsidRDefault="002F11AE" w:rsidP="007E7E41">
      <w:pPr>
        <w:widowControl w:val="0"/>
        <w:autoSpaceDE w:val="0"/>
        <w:autoSpaceDN w:val="0"/>
        <w:adjustRightInd w:val="0"/>
        <w:spacing w:line="252" w:lineRule="exact"/>
        <w:rPr>
          <w:rFonts w:cs="Tahoma"/>
          <w:sz w:val="20"/>
          <w:szCs w:val="20"/>
        </w:rPr>
      </w:pPr>
      <w:r>
        <w:rPr>
          <w:rFonts w:cs="Tahoma"/>
          <w:sz w:val="20"/>
          <w:szCs w:val="20"/>
        </w:rPr>
        <w:t>RMAN (Recovery Manager)</w:t>
      </w:r>
      <w:r w:rsidR="00A85643">
        <w:rPr>
          <w:rFonts w:cs="Tahoma"/>
          <w:sz w:val="20"/>
          <w:szCs w:val="20"/>
        </w:rPr>
        <w:t xml:space="preserve"> Backup and Recovery</w:t>
      </w:r>
    </w:p>
    <w:p w:rsidR="00A85643" w:rsidRDefault="00A85643" w:rsidP="007E7E41">
      <w:pPr>
        <w:widowControl w:val="0"/>
        <w:autoSpaceDE w:val="0"/>
        <w:autoSpaceDN w:val="0"/>
        <w:adjustRightInd w:val="0"/>
        <w:spacing w:line="252" w:lineRule="exact"/>
        <w:rPr>
          <w:rFonts w:cs="Tahoma"/>
          <w:sz w:val="20"/>
          <w:szCs w:val="20"/>
        </w:rPr>
      </w:pPr>
      <w:r>
        <w:rPr>
          <w:rFonts w:cs="Tahoma"/>
          <w:sz w:val="20"/>
          <w:szCs w:val="20"/>
        </w:rPr>
        <w:t>Oracle Active Data Guard</w:t>
      </w:r>
      <w:r w:rsidR="008231FC">
        <w:rPr>
          <w:rFonts w:cs="Tahoma"/>
          <w:sz w:val="20"/>
          <w:szCs w:val="20"/>
        </w:rPr>
        <w:t xml:space="preserve"> for Disaster Recovery</w:t>
      </w:r>
    </w:p>
    <w:p w:rsidR="008231FC" w:rsidRDefault="008231FC" w:rsidP="007E7E41">
      <w:pPr>
        <w:widowControl w:val="0"/>
        <w:autoSpaceDE w:val="0"/>
        <w:autoSpaceDN w:val="0"/>
        <w:adjustRightInd w:val="0"/>
        <w:spacing w:line="252" w:lineRule="exact"/>
        <w:rPr>
          <w:rFonts w:cs="Tahoma"/>
          <w:sz w:val="20"/>
          <w:szCs w:val="20"/>
        </w:rPr>
      </w:pPr>
      <w:r>
        <w:rPr>
          <w:rFonts w:cs="Tahoma"/>
          <w:sz w:val="20"/>
          <w:szCs w:val="20"/>
        </w:rPr>
        <w:t>Tuning using AWR, ADDM, SQL Tuning Advisor</w:t>
      </w:r>
    </w:p>
    <w:p w:rsidR="00A85643" w:rsidRDefault="00A85643" w:rsidP="007E7E41">
      <w:pPr>
        <w:widowControl w:val="0"/>
        <w:autoSpaceDE w:val="0"/>
        <w:autoSpaceDN w:val="0"/>
        <w:adjustRightInd w:val="0"/>
        <w:spacing w:line="252" w:lineRule="exact"/>
        <w:rPr>
          <w:rFonts w:cs="Tahoma"/>
          <w:sz w:val="20"/>
          <w:szCs w:val="20"/>
        </w:rPr>
      </w:pPr>
      <w:r>
        <w:rPr>
          <w:rFonts w:cs="Tahoma"/>
          <w:sz w:val="20"/>
          <w:szCs w:val="20"/>
        </w:rPr>
        <w:t>Red Hat Enterprise Linux 5 and 6</w:t>
      </w:r>
    </w:p>
    <w:p w:rsidR="00081A76" w:rsidRDefault="00081A76" w:rsidP="007E7E41">
      <w:pPr>
        <w:widowControl w:val="0"/>
        <w:autoSpaceDE w:val="0"/>
        <w:autoSpaceDN w:val="0"/>
        <w:adjustRightInd w:val="0"/>
        <w:spacing w:line="252" w:lineRule="exact"/>
        <w:rPr>
          <w:rFonts w:cs="Tahoma"/>
          <w:sz w:val="20"/>
          <w:szCs w:val="20"/>
        </w:rPr>
      </w:pPr>
      <w:r>
        <w:rPr>
          <w:rFonts w:cs="Tahoma"/>
          <w:sz w:val="20"/>
          <w:szCs w:val="20"/>
        </w:rPr>
        <w:t>IBM AIX 7.1 on Power</w:t>
      </w:r>
    </w:p>
    <w:p w:rsidR="00A85643" w:rsidRDefault="00A85643" w:rsidP="007E7E41">
      <w:pPr>
        <w:widowControl w:val="0"/>
        <w:autoSpaceDE w:val="0"/>
        <w:autoSpaceDN w:val="0"/>
        <w:adjustRightInd w:val="0"/>
        <w:spacing w:line="252" w:lineRule="exact"/>
        <w:rPr>
          <w:rFonts w:cs="Tahoma"/>
          <w:sz w:val="20"/>
          <w:szCs w:val="20"/>
        </w:rPr>
      </w:pPr>
      <w:r>
        <w:rPr>
          <w:rFonts w:cs="Tahoma"/>
          <w:sz w:val="20"/>
          <w:szCs w:val="20"/>
        </w:rPr>
        <w:t>Windows Server 2008</w:t>
      </w:r>
    </w:p>
    <w:p w:rsidR="00A85643" w:rsidRDefault="00A85643" w:rsidP="007E7E41">
      <w:pPr>
        <w:widowControl w:val="0"/>
        <w:autoSpaceDE w:val="0"/>
        <w:autoSpaceDN w:val="0"/>
        <w:adjustRightInd w:val="0"/>
        <w:spacing w:line="252" w:lineRule="exact"/>
        <w:rPr>
          <w:rFonts w:cs="Tahoma"/>
          <w:sz w:val="20"/>
          <w:szCs w:val="20"/>
        </w:rPr>
      </w:pPr>
      <w:r>
        <w:rPr>
          <w:rFonts w:cs="Tahoma"/>
          <w:sz w:val="20"/>
          <w:szCs w:val="20"/>
        </w:rPr>
        <w:t>Active Directory</w:t>
      </w:r>
    </w:p>
    <w:p w:rsidR="00A85643" w:rsidRDefault="00A85643" w:rsidP="007E7E41">
      <w:pPr>
        <w:widowControl w:val="0"/>
        <w:autoSpaceDE w:val="0"/>
        <w:autoSpaceDN w:val="0"/>
        <w:adjustRightInd w:val="0"/>
        <w:spacing w:line="252" w:lineRule="exact"/>
        <w:rPr>
          <w:rFonts w:cs="Tahoma"/>
          <w:sz w:val="20"/>
          <w:szCs w:val="20"/>
        </w:rPr>
      </w:pPr>
      <w:r>
        <w:rPr>
          <w:rFonts w:cs="Tahoma"/>
          <w:sz w:val="20"/>
          <w:szCs w:val="20"/>
        </w:rPr>
        <w:t>SQL</w:t>
      </w:r>
    </w:p>
    <w:p w:rsidR="00A85643" w:rsidRDefault="00A85643" w:rsidP="007E7E41">
      <w:pPr>
        <w:widowControl w:val="0"/>
        <w:autoSpaceDE w:val="0"/>
        <w:autoSpaceDN w:val="0"/>
        <w:adjustRightInd w:val="0"/>
        <w:spacing w:line="252" w:lineRule="exact"/>
        <w:rPr>
          <w:rFonts w:cs="Tahoma"/>
          <w:sz w:val="20"/>
          <w:szCs w:val="20"/>
        </w:rPr>
      </w:pPr>
      <w:r>
        <w:rPr>
          <w:rFonts w:cs="Tahoma"/>
          <w:sz w:val="20"/>
          <w:szCs w:val="20"/>
        </w:rPr>
        <w:t>PL/SQL</w:t>
      </w:r>
    </w:p>
    <w:p w:rsidR="00A85643" w:rsidRDefault="00A85643" w:rsidP="007E7E41">
      <w:pPr>
        <w:widowControl w:val="0"/>
        <w:autoSpaceDE w:val="0"/>
        <w:autoSpaceDN w:val="0"/>
        <w:adjustRightInd w:val="0"/>
        <w:spacing w:line="252" w:lineRule="exact"/>
        <w:rPr>
          <w:rFonts w:cs="Tahoma"/>
          <w:sz w:val="20"/>
          <w:szCs w:val="20"/>
        </w:rPr>
      </w:pPr>
      <w:r>
        <w:rPr>
          <w:rFonts w:cs="Tahoma"/>
          <w:sz w:val="20"/>
          <w:szCs w:val="20"/>
        </w:rPr>
        <w:t>Dynamic Naming Service (DNS)</w:t>
      </w:r>
    </w:p>
    <w:p w:rsidR="00A85643" w:rsidRDefault="00A85643" w:rsidP="007E7E41">
      <w:pPr>
        <w:widowControl w:val="0"/>
        <w:autoSpaceDE w:val="0"/>
        <w:autoSpaceDN w:val="0"/>
        <w:adjustRightInd w:val="0"/>
        <w:spacing w:line="252" w:lineRule="exact"/>
        <w:rPr>
          <w:rFonts w:cs="Tahoma"/>
          <w:sz w:val="20"/>
          <w:szCs w:val="20"/>
        </w:rPr>
      </w:pPr>
      <w:r>
        <w:rPr>
          <w:rFonts w:cs="Tahoma"/>
          <w:sz w:val="20"/>
          <w:szCs w:val="20"/>
        </w:rPr>
        <w:t>Network File Systems (NFS)</w:t>
      </w:r>
    </w:p>
    <w:p w:rsidR="00A85643" w:rsidRDefault="00DF29FC" w:rsidP="007E7E41">
      <w:pPr>
        <w:widowControl w:val="0"/>
        <w:autoSpaceDE w:val="0"/>
        <w:autoSpaceDN w:val="0"/>
        <w:adjustRightInd w:val="0"/>
        <w:spacing w:line="252" w:lineRule="exact"/>
        <w:rPr>
          <w:rFonts w:cs="Tahoma"/>
          <w:sz w:val="20"/>
          <w:szCs w:val="20"/>
        </w:rPr>
      </w:pPr>
      <w:r>
        <w:rPr>
          <w:rFonts w:cs="Tahoma"/>
          <w:sz w:val="20"/>
          <w:szCs w:val="20"/>
        </w:rPr>
        <w:t>VMWare</w:t>
      </w:r>
    </w:p>
    <w:p w:rsidR="00DF29FC" w:rsidRDefault="00DF29FC" w:rsidP="007E7E41">
      <w:pPr>
        <w:widowControl w:val="0"/>
        <w:autoSpaceDE w:val="0"/>
        <w:autoSpaceDN w:val="0"/>
        <w:adjustRightInd w:val="0"/>
        <w:spacing w:line="252" w:lineRule="exact"/>
        <w:rPr>
          <w:rFonts w:cs="Tahoma"/>
          <w:sz w:val="20"/>
          <w:szCs w:val="20"/>
        </w:rPr>
      </w:pPr>
      <w:r>
        <w:rPr>
          <w:rFonts w:cs="Tahoma"/>
          <w:sz w:val="20"/>
          <w:szCs w:val="20"/>
        </w:rPr>
        <w:t>Toad for Oracle Database</w:t>
      </w:r>
    </w:p>
    <w:p w:rsidR="00DF29FC" w:rsidRDefault="008231FC" w:rsidP="007E7E41">
      <w:pPr>
        <w:widowControl w:val="0"/>
        <w:autoSpaceDE w:val="0"/>
        <w:autoSpaceDN w:val="0"/>
        <w:adjustRightInd w:val="0"/>
        <w:spacing w:line="252" w:lineRule="exact"/>
        <w:rPr>
          <w:rFonts w:cs="Tahoma"/>
          <w:sz w:val="20"/>
          <w:szCs w:val="20"/>
        </w:rPr>
      </w:pPr>
      <w:r>
        <w:rPr>
          <w:rFonts w:cs="Tahoma"/>
          <w:sz w:val="20"/>
          <w:szCs w:val="20"/>
        </w:rPr>
        <w:t xml:space="preserve">Familiar with </w:t>
      </w:r>
      <w:r w:rsidR="00174CE4">
        <w:rPr>
          <w:rFonts w:cs="Tahoma"/>
          <w:sz w:val="20"/>
          <w:szCs w:val="20"/>
        </w:rPr>
        <w:t xml:space="preserve">Dell Shareplex, </w:t>
      </w:r>
      <w:r>
        <w:rPr>
          <w:rFonts w:cs="Tahoma"/>
          <w:sz w:val="20"/>
          <w:szCs w:val="20"/>
        </w:rPr>
        <w:t>Oracle Golden Gate and People Soft, TKPROF and SQLT.</w:t>
      </w:r>
    </w:p>
    <w:p w:rsidR="00A85643" w:rsidRPr="007E7E41" w:rsidRDefault="00A85643" w:rsidP="007E7E41">
      <w:pPr>
        <w:widowControl w:val="0"/>
        <w:autoSpaceDE w:val="0"/>
        <w:autoSpaceDN w:val="0"/>
        <w:adjustRightInd w:val="0"/>
        <w:spacing w:line="252" w:lineRule="exact"/>
        <w:rPr>
          <w:rFonts w:cs="Tahoma"/>
          <w:sz w:val="20"/>
          <w:szCs w:val="20"/>
        </w:rPr>
      </w:pPr>
    </w:p>
    <w:sectPr w:rsidR="00A85643" w:rsidRPr="007E7E41" w:rsidSect="00980826">
      <w:headerReference w:type="default" r:id="rId9"/>
      <w:footerReference w:type="default" r:id="rId10"/>
      <w:pgSz w:w="12240" w:h="15840"/>
      <w:pgMar w:top="864" w:right="1152" w:bottom="864" w:left="1440" w:header="0" w:footer="34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912" w:rsidRDefault="00190912">
      <w:r>
        <w:separator/>
      </w:r>
    </w:p>
  </w:endnote>
  <w:endnote w:type="continuationSeparator" w:id="0">
    <w:p w:rsidR="00190912" w:rsidRDefault="00190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Shell Dlg">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9D2" w:rsidRDefault="001C69D2">
    <w:pPr>
      <w:pStyle w:val="Address"/>
    </w:pPr>
    <w:r>
      <w:rPr>
        <w:rStyle w:val="PageNumber"/>
        <w:szCs w:val="16"/>
      </w:rPr>
      <w:t>Eric Cottrell Resume</w:t>
    </w:r>
    <w:r>
      <w:rPr>
        <w:rStyle w:val="PageNumber"/>
        <w:szCs w:val="16"/>
      </w:rPr>
      <w:tab/>
    </w:r>
    <w:r>
      <w:rPr>
        <w:rStyle w:val="PageNumber"/>
        <w:szCs w:val="16"/>
      </w:rPr>
      <w:tab/>
    </w:r>
    <w:r>
      <w:rPr>
        <w:rStyle w:val="PageNumber"/>
        <w:szCs w:val="16"/>
      </w:rPr>
      <w:tab/>
    </w:r>
    <w:r>
      <w:rPr>
        <w:rStyle w:val="PageNumber"/>
        <w:szCs w:val="16"/>
      </w:rPr>
      <w:tab/>
    </w:r>
    <w:r>
      <w:rPr>
        <w:rStyle w:val="PageNumber"/>
        <w:szCs w:val="16"/>
      </w:rPr>
      <w:tab/>
    </w:r>
    <w:r>
      <w:rPr>
        <w:rStyle w:val="PageNumber"/>
        <w:szCs w:val="16"/>
      </w:rPr>
      <w:tab/>
    </w:r>
    <w:r>
      <w:rPr>
        <w:rStyle w:val="PageNumber"/>
        <w:szCs w:val="16"/>
      </w:rPr>
      <w:tab/>
    </w:r>
    <w:r>
      <w:rPr>
        <w:rStyle w:val="PageNumber"/>
        <w:szCs w:val="16"/>
      </w:rPr>
      <w:tab/>
    </w:r>
    <w:r>
      <w:rPr>
        <w:rStyle w:val="PageNumber"/>
        <w:szCs w:val="16"/>
      </w:rPr>
      <w:tab/>
    </w:r>
    <w:r>
      <w:rPr>
        <w:rStyle w:val="PageNumber"/>
        <w:szCs w:val="16"/>
      </w:rPr>
      <w:tab/>
      <w:t xml:space="preserve">Page </w:t>
    </w:r>
    <w:r>
      <w:rPr>
        <w:rStyle w:val="PageNumber"/>
        <w:szCs w:val="16"/>
      </w:rPr>
      <w:fldChar w:fldCharType="begin"/>
    </w:r>
    <w:r>
      <w:rPr>
        <w:rStyle w:val="PageNumber"/>
        <w:szCs w:val="16"/>
      </w:rPr>
      <w:instrText xml:space="preserve"> PAGE </w:instrText>
    </w:r>
    <w:r>
      <w:rPr>
        <w:rStyle w:val="PageNumber"/>
        <w:szCs w:val="16"/>
      </w:rPr>
      <w:fldChar w:fldCharType="separate"/>
    </w:r>
    <w:r w:rsidR="00543DAE">
      <w:rPr>
        <w:rStyle w:val="PageNumber"/>
        <w:noProof/>
        <w:szCs w:val="16"/>
      </w:rPr>
      <w:t>1</w:t>
    </w:r>
    <w:r>
      <w:rPr>
        <w:rStyle w:val="PageNumbe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912" w:rsidRDefault="00190912">
      <w:r>
        <w:separator/>
      </w:r>
    </w:p>
  </w:footnote>
  <w:footnote w:type="continuationSeparator" w:id="0">
    <w:p w:rsidR="00190912" w:rsidRDefault="00190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9D2" w:rsidRDefault="001C69D2">
    <w:pPr>
      <w:pStyle w:val="SubmitResume"/>
      <w:tabs>
        <w:tab w:val="left" w:pos="9300"/>
      </w:tabs>
      <w:ind w:right="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B35C0"/>
    <w:multiLevelType w:val="hybridMultilevel"/>
    <w:tmpl w:val="3AA66608"/>
    <w:lvl w:ilvl="0" w:tplc="9F90C126">
      <w:start w:val="1"/>
      <w:numFmt w:val="bullet"/>
      <w:pStyle w:val="ResumeBulletPoin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3AD"/>
    <w:rsid w:val="00007318"/>
    <w:rsid w:val="000136EC"/>
    <w:rsid w:val="00042512"/>
    <w:rsid w:val="00076D1D"/>
    <w:rsid w:val="00081A76"/>
    <w:rsid w:val="000A156F"/>
    <w:rsid w:val="000B3FF3"/>
    <w:rsid w:val="00117C04"/>
    <w:rsid w:val="00122CAA"/>
    <w:rsid w:val="00174CE4"/>
    <w:rsid w:val="00187B89"/>
    <w:rsid w:val="00190912"/>
    <w:rsid w:val="001C69D2"/>
    <w:rsid w:val="001D5625"/>
    <w:rsid w:val="001F74E2"/>
    <w:rsid w:val="00252954"/>
    <w:rsid w:val="002C42EC"/>
    <w:rsid w:val="002D1F24"/>
    <w:rsid w:val="002E0F3C"/>
    <w:rsid w:val="002F11AE"/>
    <w:rsid w:val="0034096F"/>
    <w:rsid w:val="0034646F"/>
    <w:rsid w:val="00370203"/>
    <w:rsid w:val="00390745"/>
    <w:rsid w:val="00390D21"/>
    <w:rsid w:val="003A32E4"/>
    <w:rsid w:val="003C204F"/>
    <w:rsid w:val="003E0DBA"/>
    <w:rsid w:val="003E6A2E"/>
    <w:rsid w:val="003E748D"/>
    <w:rsid w:val="003F2309"/>
    <w:rsid w:val="003F25F6"/>
    <w:rsid w:val="00400B66"/>
    <w:rsid w:val="004114B0"/>
    <w:rsid w:val="004153FA"/>
    <w:rsid w:val="00420358"/>
    <w:rsid w:val="00421F8B"/>
    <w:rsid w:val="004327DD"/>
    <w:rsid w:val="0047185D"/>
    <w:rsid w:val="00543DAE"/>
    <w:rsid w:val="005509F8"/>
    <w:rsid w:val="005569A0"/>
    <w:rsid w:val="005D13BC"/>
    <w:rsid w:val="005E1886"/>
    <w:rsid w:val="005F3B77"/>
    <w:rsid w:val="005F5ADD"/>
    <w:rsid w:val="00666A9D"/>
    <w:rsid w:val="006802D9"/>
    <w:rsid w:val="006E09F3"/>
    <w:rsid w:val="006F6FBE"/>
    <w:rsid w:val="00751E22"/>
    <w:rsid w:val="00761FAA"/>
    <w:rsid w:val="0079794F"/>
    <w:rsid w:val="007B3074"/>
    <w:rsid w:val="007E7E41"/>
    <w:rsid w:val="007F5250"/>
    <w:rsid w:val="00812AFC"/>
    <w:rsid w:val="008231FC"/>
    <w:rsid w:val="008633A1"/>
    <w:rsid w:val="008C204E"/>
    <w:rsid w:val="008D24A4"/>
    <w:rsid w:val="008E7D29"/>
    <w:rsid w:val="008F0854"/>
    <w:rsid w:val="00905310"/>
    <w:rsid w:val="009153E7"/>
    <w:rsid w:val="009308B2"/>
    <w:rsid w:val="009523AD"/>
    <w:rsid w:val="00957F4A"/>
    <w:rsid w:val="00966E13"/>
    <w:rsid w:val="00980826"/>
    <w:rsid w:val="009817F9"/>
    <w:rsid w:val="009A28CF"/>
    <w:rsid w:val="009E3E32"/>
    <w:rsid w:val="00A22B7D"/>
    <w:rsid w:val="00A35C59"/>
    <w:rsid w:val="00A371EF"/>
    <w:rsid w:val="00A458A2"/>
    <w:rsid w:val="00A6009B"/>
    <w:rsid w:val="00A6569F"/>
    <w:rsid w:val="00A72E2C"/>
    <w:rsid w:val="00A85643"/>
    <w:rsid w:val="00A95C2A"/>
    <w:rsid w:val="00B12D8C"/>
    <w:rsid w:val="00CA505B"/>
    <w:rsid w:val="00CD2DDD"/>
    <w:rsid w:val="00CD54D6"/>
    <w:rsid w:val="00D07C51"/>
    <w:rsid w:val="00D84F6C"/>
    <w:rsid w:val="00DA6B33"/>
    <w:rsid w:val="00DA7C82"/>
    <w:rsid w:val="00DB7190"/>
    <w:rsid w:val="00DC64EA"/>
    <w:rsid w:val="00DF29FC"/>
    <w:rsid w:val="00DF3565"/>
    <w:rsid w:val="00DF765C"/>
    <w:rsid w:val="00E31F39"/>
    <w:rsid w:val="00E710B6"/>
    <w:rsid w:val="00E839E0"/>
    <w:rsid w:val="00F146FD"/>
    <w:rsid w:val="00F1728E"/>
    <w:rsid w:val="00F301A7"/>
    <w:rsid w:val="00F86084"/>
    <w:rsid w:val="00F92B9B"/>
    <w:rsid w:val="00FA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0826"/>
    <w:rPr>
      <w:rFonts w:ascii="Tahoma" w:hAnsi="Tahoma"/>
      <w:sz w:val="18"/>
      <w:szCs w:val="24"/>
    </w:rPr>
  </w:style>
  <w:style w:type="paragraph" w:styleId="Heading1">
    <w:name w:val="heading 1"/>
    <w:basedOn w:val="Normal"/>
    <w:link w:val="Heading1Char"/>
    <w:qFormat/>
    <w:rsid w:val="0098082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980826"/>
    <w:pPr>
      <w:keepNext/>
      <w:jc w:val="center"/>
      <w:outlineLvl w:val="1"/>
    </w:pPr>
    <w:rPr>
      <w:rFonts w:ascii="Verdana" w:hAnsi="Verdana" w:cs="Arial"/>
      <w:color w:val="0000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80826"/>
    <w:rPr>
      <w:rFonts w:ascii="Courier New" w:hAnsi="Courier New" w:cs="Courier New"/>
      <w:sz w:val="20"/>
      <w:szCs w:val="20"/>
    </w:rPr>
  </w:style>
  <w:style w:type="character" w:styleId="Hyperlink">
    <w:name w:val="Hyperlink"/>
    <w:basedOn w:val="DefaultParagraphFont"/>
    <w:rsid w:val="00980826"/>
    <w:rPr>
      <w:color w:val="0000FF"/>
      <w:u w:val="single"/>
    </w:rPr>
  </w:style>
  <w:style w:type="paragraph" w:styleId="BodyText">
    <w:name w:val="Body Text"/>
    <w:basedOn w:val="Normal"/>
    <w:semiHidden/>
    <w:rsid w:val="00980826"/>
    <w:pPr>
      <w:autoSpaceDE w:val="0"/>
      <w:autoSpaceDN w:val="0"/>
      <w:adjustRightInd w:val="0"/>
    </w:pPr>
    <w:rPr>
      <w:rFonts w:ascii="Arial" w:hAnsi="Arial" w:cs="Arial"/>
      <w:i/>
      <w:iCs/>
      <w:sz w:val="20"/>
      <w:szCs w:val="20"/>
    </w:rPr>
  </w:style>
  <w:style w:type="paragraph" w:styleId="BodyTextIndent">
    <w:name w:val="Body Text Indent"/>
    <w:basedOn w:val="Normal"/>
    <w:semiHidden/>
    <w:rsid w:val="00980826"/>
    <w:pPr>
      <w:tabs>
        <w:tab w:val="left" w:pos="1980"/>
      </w:tabs>
      <w:autoSpaceDE w:val="0"/>
      <w:autoSpaceDN w:val="0"/>
      <w:adjustRightInd w:val="0"/>
      <w:spacing w:line="240" w:lineRule="atLeast"/>
      <w:ind w:left="1440"/>
    </w:pPr>
    <w:rPr>
      <w:rFonts w:ascii="Helv" w:hAnsi="Helv"/>
      <w:color w:val="000000"/>
      <w:sz w:val="20"/>
      <w:szCs w:val="20"/>
    </w:rPr>
  </w:style>
  <w:style w:type="paragraph" w:styleId="BodyText2">
    <w:name w:val="Body Text 2"/>
    <w:basedOn w:val="Normal"/>
    <w:semiHidden/>
    <w:rsid w:val="00980826"/>
    <w:pPr>
      <w:jc w:val="both"/>
    </w:pPr>
    <w:rPr>
      <w:rFonts w:cs="Tahoma"/>
    </w:rPr>
  </w:style>
  <w:style w:type="paragraph" w:styleId="BodyText3">
    <w:name w:val="Body Text 3"/>
    <w:basedOn w:val="Normal"/>
    <w:semiHidden/>
    <w:rsid w:val="00980826"/>
    <w:pPr>
      <w:jc w:val="both"/>
    </w:pPr>
    <w:rPr>
      <w:rFonts w:cs="Tahoma"/>
      <w:i/>
      <w:iCs/>
      <w:szCs w:val="18"/>
    </w:rPr>
  </w:style>
  <w:style w:type="paragraph" w:styleId="BalloonText">
    <w:name w:val="Balloon Text"/>
    <w:basedOn w:val="Normal"/>
    <w:semiHidden/>
    <w:rsid w:val="00980826"/>
    <w:rPr>
      <w:rFonts w:cs="Tahoma"/>
      <w:sz w:val="16"/>
      <w:szCs w:val="16"/>
    </w:rPr>
  </w:style>
  <w:style w:type="character" w:styleId="CommentReference">
    <w:name w:val="annotation reference"/>
    <w:basedOn w:val="DefaultParagraphFont"/>
    <w:semiHidden/>
    <w:rsid w:val="00980826"/>
    <w:rPr>
      <w:sz w:val="16"/>
      <w:szCs w:val="16"/>
    </w:rPr>
  </w:style>
  <w:style w:type="paragraph" w:styleId="CommentText">
    <w:name w:val="annotation text"/>
    <w:basedOn w:val="Normal"/>
    <w:semiHidden/>
    <w:rsid w:val="00980826"/>
    <w:rPr>
      <w:sz w:val="20"/>
      <w:szCs w:val="20"/>
    </w:rPr>
  </w:style>
  <w:style w:type="paragraph" w:styleId="CommentSubject">
    <w:name w:val="annotation subject"/>
    <w:basedOn w:val="CommentText"/>
    <w:next w:val="CommentText"/>
    <w:semiHidden/>
    <w:rsid w:val="00980826"/>
    <w:rPr>
      <w:b/>
      <w:bCs/>
    </w:rPr>
  </w:style>
  <w:style w:type="character" w:customStyle="1" w:styleId="Heading1Char">
    <w:name w:val="Heading 1 Char"/>
    <w:basedOn w:val="DefaultParagraphFont"/>
    <w:link w:val="Heading1"/>
    <w:rsid w:val="00980826"/>
    <w:rPr>
      <w:b/>
      <w:bCs/>
      <w:kern w:val="36"/>
      <w:sz w:val="48"/>
      <w:szCs w:val="48"/>
    </w:rPr>
  </w:style>
  <w:style w:type="character" w:customStyle="1" w:styleId="Heading2Char">
    <w:name w:val="Heading 2 Char"/>
    <w:basedOn w:val="DefaultParagraphFont"/>
    <w:link w:val="Heading2"/>
    <w:rsid w:val="00980826"/>
    <w:rPr>
      <w:rFonts w:ascii="Verdana" w:hAnsi="Verdana" w:cs="Arial"/>
      <w:color w:val="0000FF"/>
      <w:sz w:val="24"/>
      <w:szCs w:val="27"/>
    </w:rPr>
  </w:style>
  <w:style w:type="character" w:styleId="Strong">
    <w:name w:val="Strong"/>
    <w:basedOn w:val="DefaultParagraphFont"/>
    <w:qFormat/>
    <w:rsid w:val="00980826"/>
    <w:rPr>
      <w:b/>
      <w:bCs/>
    </w:rPr>
  </w:style>
  <w:style w:type="character" w:styleId="Emphasis">
    <w:name w:val="Emphasis"/>
    <w:basedOn w:val="DefaultParagraphFont"/>
    <w:qFormat/>
    <w:rsid w:val="00980826"/>
    <w:rPr>
      <w:i/>
      <w:iCs/>
    </w:rPr>
  </w:style>
  <w:style w:type="paragraph" w:customStyle="1" w:styleId="Skillstext">
    <w:name w:val="Skills text"/>
    <w:basedOn w:val="Normal"/>
    <w:rsid w:val="00980826"/>
    <w:pPr>
      <w:ind w:left="1440" w:hanging="1440"/>
      <w:jc w:val="both"/>
    </w:pPr>
    <w:rPr>
      <w:rFonts w:ascii="Arial" w:hAnsi="Arial"/>
      <w:sz w:val="20"/>
      <w:szCs w:val="20"/>
    </w:rPr>
  </w:style>
  <w:style w:type="character" w:customStyle="1" w:styleId="PlainTextChar">
    <w:name w:val="Plain Text Char"/>
    <w:basedOn w:val="DefaultParagraphFont"/>
    <w:link w:val="PlainText"/>
    <w:rsid w:val="00980826"/>
    <w:rPr>
      <w:rFonts w:ascii="Courier New" w:hAnsi="Courier New" w:cs="Courier New"/>
    </w:rPr>
  </w:style>
  <w:style w:type="character" w:customStyle="1" w:styleId="emailstyle16">
    <w:name w:val="emailstyle16"/>
    <w:basedOn w:val="DefaultParagraphFont"/>
    <w:rsid w:val="00980826"/>
  </w:style>
  <w:style w:type="paragraph" w:styleId="Header">
    <w:name w:val="header"/>
    <w:basedOn w:val="Normal"/>
    <w:link w:val="HeaderChar"/>
    <w:uiPriority w:val="99"/>
    <w:unhideWhenUsed/>
    <w:rsid w:val="00980826"/>
    <w:pPr>
      <w:tabs>
        <w:tab w:val="center" w:pos="4680"/>
        <w:tab w:val="right" w:pos="9360"/>
      </w:tabs>
    </w:pPr>
  </w:style>
  <w:style w:type="character" w:customStyle="1" w:styleId="HeaderChar">
    <w:name w:val="Header Char"/>
    <w:basedOn w:val="DefaultParagraphFont"/>
    <w:link w:val="Header"/>
    <w:uiPriority w:val="99"/>
    <w:rsid w:val="00980826"/>
    <w:rPr>
      <w:sz w:val="24"/>
      <w:szCs w:val="24"/>
    </w:rPr>
  </w:style>
  <w:style w:type="paragraph" w:styleId="Footer">
    <w:name w:val="footer"/>
    <w:basedOn w:val="Normal"/>
    <w:link w:val="FooterChar"/>
    <w:uiPriority w:val="99"/>
    <w:unhideWhenUsed/>
    <w:rsid w:val="00980826"/>
    <w:pPr>
      <w:tabs>
        <w:tab w:val="center" w:pos="4680"/>
        <w:tab w:val="right" w:pos="9360"/>
      </w:tabs>
    </w:pPr>
  </w:style>
  <w:style w:type="character" w:customStyle="1" w:styleId="FooterChar">
    <w:name w:val="Footer Char"/>
    <w:basedOn w:val="DefaultParagraphFont"/>
    <w:link w:val="Footer"/>
    <w:uiPriority w:val="99"/>
    <w:rsid w:val="00980826"/>
    <w:rPr>
      <w:sz w:val="24"/>
      <w:szCs w:val="24"/>
    </w:rPr>
  </w:style>
  <w:style w:type="paragraph" w:customStyle="1" w:styleId="Name">
    <w:name w:val="Name"/>
    <w:basedOn w:val="PlainText"/>
    <w:rsid w:val="00980826"/>
    <w:pPr>
      <w:spacing w:before="120"/>
    </w:pPr>
    <w:rPr>
      <w:rFonts w:ascii="Tahoma" w:eastAsia="MS Mincho" w:hAnsi="Tahoma" w:cs="Tahoma"/>
      <w:b/>
      <w:bCs/>
      <w:caps/>
      <w:spacing w:val="20"/>
      <w:sz w:val="36"/>
    </w:rPr>
  </w:style>
  <w:style w:type="paragraph" w:customStyle="1" w:styleId="Address">
    <w:name w:val="Address"/>
    <w:basedOn w:val="PlainText"/>
    <w:rsid w:val="00980826"/>
    <w:pPr>
      <w:spacing w:before="120" w:after="120"/>
      <w:jc w:val="both"/>
    </w:pPr>
    <w:rPr>
      <w:rFonts w:ascii="Tahoma" w:eastAsia="MS Mincho" w:hAnsi="Tahoma" w:cs="Tahoma"/>
    </w:rPr>
  </w:style>
  <w:style w:type="paragraph" w:customStyle="1" w:styleId="ResumeTitle">
    <w:name w:val="Resume Title"/>
    <w:basedOn w:val="PlainText"/>
    <w:rsid w:val="00980826"/>
    <w:pPr>
      <w:spacing w:before="240"/>
      <w:jc w:val="both"/>
    </w:pPr>
    <w:rPr>
      <w:rFonts w:ascii="Tahoma" w:eastAsia="MS Mincho" w:hAnsi="Tahoma" w:cs="Tahoma"/>
      <w:b/>
      <w:bCs/>
      <w:sz w:val="24"/>
      <w:szCs w:val="24"/>
    </w:rPr>
  </w:style>
  <w:style w:type="paragraph" w:customStyle="1" w:styleId="ResumeOverviewtext">
    <w:name w:val="Resume Overview text"/>
    <w:basedOn w:val="PlainText"/>
    <w:link w:val="ResumeOverviewtextChar"/>
    <w:rsid w:val="00980826"/>
    <w:pPr>
      <w:spacing w:after="240"/>
      <w:jc w:val="both"/>
    </w:pPr>
    <w:rPr>
      <w:rFonts w:ascii="Tahoma" w:eastAsia="MS Mincho" w:hAnsi="Tahoma" w:cs="Tahoma"/>
    </w:rPr>
  </w:style>
  <w:style w:type="paragraph" w:customStyle="1" w:styleId="ResumeSectionHeaders">
    <w:name w:val="Resume Section Headers"/>
    <w:basedOn w:val="PlainText"/>
    <w:link w:val="ResumeSectionHeadersChar"/>
    <w:rsid w:val="00980826"/>
    <w:pPr>
      <w:keepNext/>
      <w:spacing w:before="240"/>
      <w:jc w:val="both"/>
    </w:pPr>
    <w:rPr>
      <w:rFonts w:ascii="Tahoma" w:eastAsia="MS Mincho" w:hAnsi="Tahoma" w:cs="Tahoma"/>
      <w:b/>
      <w:bCs/>
      <w:sz w:val="24"/>
      <w:szCs w:val="24"/>
    </w:rPr>
  </w:style>
  <w:style w:type="character" w:customStyle="1" w:styleId="ResumeSectionHeadersChar">
    <w:name w:val="Resume Section Headers Char"/>
    <w:basedOn w:val="PlainTextChar"/>
    <w:link w:val="ResumeSectionHeaders"/>
    <w:rsid w:val="00980826"/>
    <w:rPr>
      <w:rFonts w:ascii="Tahoma" w:eastAsia="MS Mincho" w:hAnsi="Tahoma" w:cs="Tahoma"/>
      <w:b/>
      <w:bCs/>
      <w:sz w:val="24"/>
      <w:szCs w:val="24"/>
      <w:lang w:val="en-US" w:eastAsia="en-US" w:bidi="ar-SA"/>
    </w:rPr>
  </w:style>
  <w:style w:type="paragraph" w:customStyle="1" w:styleId="SubmitResume">
    <w:name w:val="Submit Resume"/>
    <w:basedOn w:val="Normal"/>
    <w:rsid w:val="00980826"/>
    <w:pPr>
      <w:spacing w:before="100"/>
    </w:pPr>
    <w:rPr>
      <w:rFonts w:ascii="Verdana" w:hAnsi="Verdana" w:cs="MS Shell Dlg"/>
      <w:i/>
      <w:color w:val="333399"/>
      <w:sz w:val="16"/>
      <w:szCs w:val="15"/>
    </w:rPr>
  </w:style>
  <w:style w:type="paragraph" w:customStyle="1" w:styleId="ResumeBulletPoints">
    <w:name w:val="Resume Bullet Points"/>
    <w:basedOn w:val="Normal"/>
    <w:rsid w:val="00980826"/>
    <w:pPr>
      <w:numPr>
        <w:numId w:val="1"/>
      </w:numPr>
      <w:autoSpaceDE w:val="0"/>
      <w:autoSpaceDN w:val="0"/>
      <w:adjustRightInd w:val="0"/>
      <w:spacing w:after="120"/>
      <w:jc w:val="both"/>
    </w:pPr>
    <w:rPr>
      <w:rFonts w:cs="Tahoma"/>
      <w:sz w:val="20"/>
      <w:szCs w:val="20"/>
    </w:rPr>
  </w:style>
  <w:style w:type="paragraph" w:customStyle="1" w:styleId="KeyResults">
    <w:name w:val="Key Results"/>
    <w:basedOn w:val="ResumeOverviewtext"/>
    <w:rsid w:val="00980826"/>
    <w:pPr>
      <w:keepNext/>
      <w:spacing w:before="120" w:after="80"/>
    </w:pPr>
    <w:rPr>
      <w:b/>
      <w:bCs/>
      <w:i/>
      <w:iCs/>
    </w:rPr>
  </w:style>
  <w:style w:type="paragraph" w:customStyle="1" w:styleId="BusinessNameAllCaps">
    <w:name w:val="Business Name All Caps"/>
    <w:basedOn w:val="PlainText"/>
    <w:rsid w:val="00980826"/>
    <w:pPr>
      <w:keepNext/>
      <w:spacing w:before="120"/>
      <w:jc w:val="both"/>
    </w:pPr>
    <w:rPr>
      <w:rFonts w:ascii="Tahoma" w:eastAsia="MS Mincho" w:hAnsi="Tahoma" w:cs="Tahoma"/>
      <w:b/>
      <w:caps/>
      <w:szCs w:val="22"/>
    </w:rPr>
  </w:style>
  <w:style w:type="paragraph" w:customStyle="1" w:styleId="DateRange">
    <w:name w:val="Date Range"/>
    <w:basedOn w:val="Normal"/>
    <w:rsid w:val="00980826"/>
    <w:pPr>
      <w:keepNext/>
      <w:spacing w:before="120"/>
      <w:jc w:val="right"/>
    </w:pPr>
    <w:rPr>
      <w:rFonts w:eastAsia="MS Mincho"/>
      <w:sz w:val="20"/>
    </w:rPr>
  </w:style>
  <w:style w:type="paragraph" w:customStyle="1" w:styleId="TechSummaryBold">
    <w:name w:val="Tech Summary Bold"/>
    <w:basedOn w:val="PlainText"/>
    <w:rsid w:val="00980826"/>
    <w:rPr>
      <w:rFonts w:ascii="Tahoma" w:eastAsia="MS Mincho" w:hAnsi="Tahoma" w:cs="Tahoma"/>
      <w:b/>
      <w:bCs/>
    </w:rPr>
  </w:style>
  <w:style w:type="paragraph" w:customStyle="1" w:styleId="TechSummaryPlain">
    <w:name w:val="Tech Summary Plain"/>
    <w:basedOn w:val="ResumeOverviewtext"/>
    <w:rsid w:val="00980826"/>
  </w:style>
  <w:style w:type="paragraph" w:customStyle="1" w:styleId="JobTitle">
    <w:name w:val="Job Title"/>
    <w:basedOn w:val="PlainText"/>
    <w:link w:val="JobTitleChar"/>
    <w:rsid w:val="00980826"/>
    <w:pPr>
      <w:keepNext/>
      <w:spacing w:before="40" w:after="80"/>
      <w:jc w:val="both"/>
    </w:pPr>
    <w:rPr>
      <w:rFonts w:ascii="Tahoma" w:hAnsi="Tahoma" w:cs="Tahoma"/>
      <w:iCs/>
      <w:u w:val="single"/>
    </w:rPr>
  </w:style>
  <w:style w:type="paragraph" w:customStyle="1" w:styleId="Jobtitleinfo">
    <w:name w:val="Job title info"/>
    <w:basedOn w:val="JobTitle"/>
    <w:link w:val="JobtitleinfoChar"/>
    <w:rsid w:val="00980826"/>
    <w:rPr>
      <w:b/>
      <w:i/>
      <w:u w:val="none"/>
    </w:rPr>
  </w:style>
  <w:style w:type="character" w:customStyle="1" w:styleId="JobTitleChar">
    <w:name w:val="Job Title Char"/>
    <w:basedOn w:val="PlainTextChar"/>
    <w:link w:val="JobTitle"/>
    <w:rsid w:val="00980826"/>
    <w:rPr>
      <w:rFonts w:ascii="Tahoma" w:hAnsi="Tahoma" w:cs="Tahoma"/>
      <w:iCs/>
      <w:u w:val="single"/>
    </w:rPr>
  </w:style>
  <w:style w:type="character" w:customStyle="1" w:styleId="JobtitleinfoChar">
    <w:name w:val="Job title info Char"/>
    <w:basedOn w:val="JobTitleChar"/>
    <w:link w:val="Jobtitleinfo"/>
    <w:rsid w:val="00980826"/>
    <w:rPr>
      <w:rFonts w:ascii="Tahoma" w:hAnsi="Tahoma" w:cs="Tahoma"/>
      <w:i/>
      <w:iCs/>
      <w:u w:val="single"/>
    </w:rPr>
  </w:style>
  <w:style w:type="paragraph" w:customStyle="1" w:styleId="Location">
    <w:name w:val="Location"/>
    <w:basedOn w:val="ResumeOverviewtext"/>
    <w:link w:val="LocationChar"/>
    <w:rsid w:val="00980826"/>
    <w:pPr>
      <w:spacing w:before="120" w:after="0"/>
    </w:pPr>
  </w:style>
  <w:style w:type="character" w:customStyle="1" w:styleId="ResumeOverviewtextChar">
    <w:name w:val="Resume Overview text Char"/>
    <w:basedOn w:val="PlainTextChar"/>
    <w:link w:val="ResumeOverviewtext"/>
    <w:rsid w:val="00980826"/>
    <w:rPr>
      <w:rFonts w:ascii="Tahoma" w:eastAsia="MS Mincho" w:hAnsi="Tahoma" w:cs="Tahoma"/>
      <w:lang w:val="en-US" w:eastAsia="en-US" w:bidi="ar-SA"/>
    </w:rPr>
  </w:style>
  <w:style w:type="character" w:customStyle="1" w:styleId="LocationChar">
    <w:name w:val="Location Char"/>
    <w:basedOn w:val="ResumeOverviewtextChar"/>
    <w:link w:val="Location"/>
    <w:rsid w:val="00980826"/>
    <w:rPr>
      <w:rFonts w:ascii="Tahoma" w:eastAsia="MS Mincho" w:hAnsi="Tahoma" w:cs="Tahoma"/>
      <w:lang w:val="en-US" w:eastAsia="en-US" w:bidi="ar-SA"/>
    </w:rPr>
  </w:style>
  <w:style w:type="paragraph" w:customStyle="1" w:styleId="CollegeDegree">
    <w:name w:val="College Degree"/>
    <w:basedOn w:val="Skillstext"/>
    <w:rsid w:val="00980826"/>
    <w:pPr>
      <w:spacing w:after="40"/>
      <w:ind w:left="0" w:firstLine="0"/>
    </w:pPr>
    <w:rPr>
      <w:rFonts w:ascii="Tahoma" w:hAnsi="Tahoma" w:cs="Tahoma"/>
      <w:b/>
      <w:bCs/>
    </w:rPr>
  </w:style>
  <w:style w:type="character" w:styleId="PageNumber">
    <w:name w:val="page number"/>
    <w:basedOn w:val="DefaultParagraphFont"/>
    <w:rsid w:val="00980826"/>
  </w:style>
  <w:style w:type="paragraph" w:customStyle="1" w:styleId="StyleJobTitleNounderline">
    <w:name w:val="Style Job Title No underline"/>
    <w:basedOn w:val="JobTitle"/>
    <w:link w:val="StyleJobTitleNounderlineCharChar"/>
    <w:rsid w:val="00980826"/>
    <w:rPr>
      <w:bCs/>
      <w:iCs w:val="0"/>
      <w:u w:val="none"/>
    </w:rPr>
  </w:style>
  <w:style w:type="character" w:customStyle="1" w:styleId="StyleJobTitleNounderlineCharChar">
    <w:name w:val="Style Job Title No underline Char Char"/>
    <w:basedOn w:val="JobTitleChar"/>
    <w:link w:val="StyleJobTitleNounderline"/>
    <w:rsid w:val="00980826"/>
    <w:rPr>
      <w:rFonts w:ascii="Tahoma" w:hAnsi="Tahoma" w:cs="Tahoma"/>
      <w:bCs/>
      <w:iCs/>
      <w:u w:val="single"/>
    </w:rPr>
  </w:style>
  <w:style w:type="paragraph" w:styleId="ListParagraph">
    <w:name w:val="List Paragraph"/>
    <w:basedOn w:val="Normal"/>
    <w:uiPriority w:val="34"/>
    <w:qFormat/>
    <w:rsid w:val="00980826"/>
    <w:pPr>
      <w:ind w:left="720"/>
      <w:contextualSpacing/>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89278">
      <w:bodyDiv w:val="1"/>
      <w:marLeft w:val="0"/>
      <w:marRight w:val="0"/>
      <w:marTop w:val="0"/>
      <w:marBottom w:val="0"/>
      <w:divBdr>
        <w:top w:val="none" w:sz="0" w:space="0" w:color="auto"/>
        <w:left w:val="none" w:sz="0" w:space="0" w:color="auto"/>
        <w:bottom w:val="none" w:sz="0" w:space="0" w:color="auto"/>
        <w:right w:val="none" w:sz="0" w:space="0" w:color="auto"/>
      </w:divBdr>
    </w:div>
    <w:div w:id="1318417285">
      <w:bodyDiv w:val="1"/>
      <w:marLeft w:val="0"/>
      <w:marRight w:val="0"/>
      <w:marTop w:val="0"/>
      <w:marBottom w:val="0"/>
      <w:divBdr>
        <w:top w:val="none" w:sz="0" w:space="0" w:color="auto"/>
        <w:left w:val="none" w:sz="0" w:space="0" w:color="auto"/>
        <w:bottom w:val="none" w:sz="0" w:space="0" w:color="auto"/>
        <w:right w:val="none" w:sz="0" w:space="0" w:color="auto"/>
      </w:divBdr>
    </w:div>
    <w:div w:id="202180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lle\AppData\Roaming\Microsoft\Templates\MN_Chron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91b503e6-6219-41d7-9688-05502d42e9f6</TemplateGUID>
    <TemplateBuildVersion>8</TemplateBuildVersion>
    <TemplateBuildDate>2009-10-11T21:44:13.6459788-04:00</TemplateBuildDate>
  </TemplateProperties>
</MonsterProperties>
</file>

<file path=customXml/itemProps1.xml><?xml version="1.0" encoding="utf-8"?>
<ds:datastoreItem xmlns:ds="http://schemas.openxmlformats.org/officeDocument/2006/customXml" ds:itemID="{041BA409-1549-4D0D-958A-9F48EA84BB9A}">
  <ds:schemaRefs>
    <ds:schemaRef ds:uri="http://schemas.microsoft.com/sharepoint/v3/contenttype/forms"/>
  </ds:schemaRefs>
</ds:datastoreItem>
</file>

<file path=customXml/itemProps2.xml><?xml version="1.0" encoding="utf-8"?>
<ds:datastoreItem xmlns:ds="http://schemas.openxmlformats.org/officeDocument/2006/customXml" ds:itemID="{A21A7E4B-0319-49E4-882F-BD7FEAB94DD0}">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MN_ChronResume.dotm</Template>
  <TotalTime>0</TotalTime>
  <Pages>5</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11459</CharactersWithSpaces>
  <SharedDoc>false</SharedDoc>
  <HLinks>
    <vt:vector size="6" baseType="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2017-05-22T16:25:00Z</dcterms:created>
  <dcterms:modified xsi:type="dcterms:W3CDTF">2017-05-22T16:25:00Z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TC103853459990</vt:lpwstr>
  </property>
</Properties>
</file>