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4E24B5" w:rsidRPr="006479B6" w:rsidRDefault="003D3803" w:rsidP="00105A1A">
      <w:pPr>
        <w:spacing w:before="360" w:after="0" w:line="240" w:lineRule="auto"/>
        <w:ind w:left="-144"/>
        <w:rPr>
          <w:b/>
          <w:color w:val="0D0D0D" w:themeColor="text1" w:themeTint="F2"/>
          <w:spacing w:val="20"/>
          <w:sz w:val="36"/>
          <w:szCs w:val="36"/>
        </w:rPr>
      </w:pPr>
      <w:r w:rsidRPr="006479B6">
        <w:rPr>
          <w:noProof/>
          <w:color w:val="0D0D0D" w:themeColor="text1" w:themeTint="F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AB3A3D" wp14:editId="10E5F5ED">
                <wp:simplePos x="0" y="0"/>
                <wp:positionH relativeFrom="page">
                  <wp:posOffset>5534025</wp:posOffset>
                </wp:positionH>
                <wp:positionV relativeFrom="paragraph">
                  <wp:posOffset>-7620</wp:posOffset>
                </wp:positionV>
                <wp:extent cx="2000250" cy="73342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7334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AD1" w:rsidRDefault="00482AD1" w:rsidP="00482AD1">
                            <w:pPr>
                              <w:spacing w:after="0" w:line="240" w:lineRule="auto"/>
                              <w:ind w:left="14"/>
                              <w:rPr>
                                <w:rStyle w:val="Hyperlink"/>
                                <w:rFonts w:cstheme="minorBidi"/>
                                <w:color w:val="1F4E79" w:themeColor="accent1" w:themeShade="8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67294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301.257.0493  </w:t>
                            </w:r>
                            <w:r w:rsidR="00D32C1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marsifeinmiller@gmai</w:t>
                            </w:r>
                            <w:r w:rsidR="00040057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l</w:t>
                            </w:r>
                            <w:r w:rsidR="00D32C1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.com</w:t>
                            </w:r>
                            <w:r w:rsidRPr="0067294D">
                              <w:rPr>
                                <w:rStyle w:val="Hyperlink"/>
                                <w:rFonts w:cstheme="minorBidi"/>
                                <w:color w:val="1F4E79" w:themeColor="accent1" w:themeShade="80"/>
                                <w:sz w:val="24"/>
                                <w:szCs w:val="24"/>
                                <w:u w:val="none"/>
                              </w:rPr>
                              <w:t xml:space="preserve"> </w:t>
                            </w:r>
                          </w:p>
                          <w:p w:rsidR="00482AD1" w:rsidRPr="0067294D" w:rsidRDefault="005E1934" w:rsidP="00482AD1">
                            <w:pPr>
                              <w:spacing w:after="0" w:line="240" w:lineRule="auto"/>
                              <w:ind w:left="14"/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hyperlink r:id="rId6" w:history="1">
                              <w:r w:rsidR="00482AD1" w:rsidRPr="0067294D">
                                <w:rPr>
                                  <w:rStyle w:val="Hyperlink"/>
                                  <w:rFonts w:cstheme="minorBidi"/>
                                  <w:color w:val="1F4E79" w:themeColor="accent1" w:themeShade="80"/>
                                  <w:sz w:val="24"/>
                                  <w:szCs w:val="24"/>
                                  <w:u w:val="none"/>
                                </w:rPr>
                                <w:t>LinkedIn profile</w:t>
                              </w:r>
                            </w:hyperlink>
                          </w:p>
                          <w:p w:rsidR="00482AD1" w:rsidRDefault="00482AD1" w:rsidP="00482A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AB3A3D" id="Rounded Rectangle 4" o:spid="_x0000_s1026" style="position:absolute;left:0;text-align:left;margin-left:435.75pt;margin-top:-.6pt;width:157.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" fillcolor="white [3212]" strokecolor="#272727 [2749]" strokeweight="1pt">
                <v:stroke dashstyle="1 1" joinstyle="miter"/>
                <v:textbox>
                  <w:txbxContent>
                    <w:p w:rsidR="00482AD1" w:rsidRDefault="00482AD1" w:rsidP="00482AD1">
                      <w:pPr>
                        <w:spacing w:after="0" w:line="240" w:lineRule="auto"/>
                        <w:ind w:left="14"/>
                        <w:rPr>
                          <w:rStyle w:val="Hyperlink"/>
                          <w:rFonts w:cstheme="minorBidi"/>
                          <w:color w:val="1F4E79" w:themeColor="accent1" w:themeShade="80"/>
                          <w:sz w:val="24"/>
                          <w:szCs w:val="24"/>
                          <w:u w:val="none"/>
                        </w:rPr>
                      </w:pPr>
                      <w:r w:rsidRPr="0067294D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301.257.0493  </w:t>
                      </w:r>
                      <w:r w:rsidR="00D32C1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marsifeinmiller@gmai</w:t>
                      </w:r>
                      <w:r w:rsidR="00040057">
                        <w:rPr>
                          <w:color w:val="262626" w:themeColor="text1" w:themeTint="D9"/>
                          <w:sz w:val="24"/>
                          <w:szCs w:val="24"/>
                        </w:rPr>
                        <w:t>l</w:t>
                      </w:r>
                      <w:r w:rsidR="00D32C1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.com</w:t>
                      </w:r>
                      <w:r w:rsidRPr="0067294D">
                        <w:rPr>
                          <w:rStyle w:val="Hyperlink"/>
                          <w:rFonts w:cstheme="minorBidi"/>
                          <w:color w:val="1F4E79" w:themeColor="accent1" w:themeShade="80"/>
                          <w:sz w:val="24"/>
                          <w:szCs w:val="24"/>
                          <w:u w:val="none"/>
                        </w:rPr>
                        <w:t xml:space="preserve"> </w:t>
                      </w:r>
                    </w:p>
                    <w:p w:rsidR="00482AD1" w:rsidRPr="0067294D" w:rsidRDefault="004D6A26" w:rsidP="00482AD1">
                      <w:pPr>
                        <w:spacing w:after="0" w:line="240" w:lineRule="auto"/>
                        <w:ind w:left="14"/>
                        <w:rPr>
                          <w:color w:val="1F4E79" w:themeColor="accent1" w:themeShade="80"/>
                          <w:sz w:val="24"/>
                          <w:szCs w:val="24"/>
                        </w:rPr>
                      </w:pPr>
                      <w:hyperlink r:id="rId7" w:history="1">
                        <w:r w:rsidR="00482AD1" w:rsidRPr="0067294D">
                          <w:rPr>
                            <w:rStyle w:val="Hyperlink"/>
                            <w:rFonts w:cstheme="minorBidi"/>
                            <w:color w:val="1F4E79" w:themeColor="accent1" w:themeShade="80"/>
                            <w:sz w:val="24"/>
                            <w:szCs w:val="24"/>
                            <w:u w:val="none"/>
                          </w:rPr>
                          <w:t>LinkedIn profile</w:t>
                        </w:r>
                      </w:hyperlink>
                    </w:p>
                    <w:p w:rsidR="00482AD1" w:rsidRDefault="00482AD1" w:rsidP="00482AD1"/>
                  </w:txbxContent>
                </v:textbox>
                <w10:wrap anchorx="page"/>
              </v:roundrect>
            </w:pict>
          </mc:Fallback>
        </mc:AlternateContent>
      </w:r>
      <w:r w:rsidR="004E24B5" w:rsidRPr="006479B6">
        <w:rPr>
          <w:color w:val="0D0D0D" w:themeColor="text1" w:themeTint="F2"/>
          <w:sz w:val="26"/>
          <w:szCs w:val="26"/>
        </w:rPr>
        <w:fldChar w:fldCharType="begin"/>
      </w:r>
      <w:r w:rsidR="004E24B5" w:rsidRPr="006479B6">
        <w:rPr>
          <w:color w:val="0D0D0D" w:themeColor="text1" w:themeTint="F2"/>
          <w:sz w:val="26"/>
          <w:szCs w:val="26"/>
        </w:rPr>
        <w:instrText xml:space="preserve"> HYPERLINK "https://www.linkedin.com/in/marsifeinmiller" </w:instrText>
      </w:r>
      <w:r w:rsidR="004E24B5" w:rsidRPr="006479B6">
        <w:rPr>
          <w:color w:val="0D0D0D" w:themeColor="text1" w:themeTint="F2"/>
          <w:sz w:val="26"/>
          <w:szCs w:val="26"/>
        </w:rPr>
        <w:fldChar w:fldCharType="separate"/>
      </w:r>
      <w:r w:rsidR="004E24B5" w:rsidRPr="006479B6">
        <w:rPr>
          <w:b/>
          <w:color w:val="0D0D0D" w:themeColor="text1" w:themeTint="F2"/>
          <w:spacing w:val="20"/>
          <w:sz w:val="36"/>
          <w:szCs w:val="36"/>
        </w:rPr>
        <w:t>Marsi Fein Miller</w:t>
      </w:r>
      <w:r w:rsidR="00A227EA">
        <w:rPr>
          <w:b/>
          <w:color w:val="0D0D0D" w:themeColor="text1" w:themeTint="F2"/>
          <w:spacing w:val="20"/>
          <w:sz w:val="36"/>
          <w:szCs w:val="36"/>
        </w:rPr>
        <w:t>, MPA, PMP</w:t>
      </w:r>
    </w:p>
    <w:p w:rsidR="002A6207" w:rsidRPr="006479B6" w:rsidRDefault="004E24B5" w:rsidP="00C05119">
      <w:pPr>
        <w:spacing w:after="0" w:line="240" w:lineRule="auto"/>
        <w:ind w:left="-144"/>
        <w:rPr>
          <w:b/>
          <w:color w:val="0D0D0D" w:themeColor="text1" w:themeTint="F2"/>
          <w:sz w:val="26"/>
          <w:szCs w:val="26"/>
        </w:rPr>
      </w:pPr>
      <w:r w:rsidRPr="006479B6">
        <w:rPr>
          <w:color w:val="0D0D0D" w:themeColor="text1" w:themeTint="F2"/>
          <w:sz w:val="26"/>
          <w:szCs w:val="26"/>
        </w:rPr>
        <w:fldChar w:fldCharType="end"/>
      </w:r>
      <w:bookmarkStart w:id="0" w:name="_GoBack"/>
      <w:bookmarkEnd w:id="0"/>
    </w:p>
    <w:p w:rsidR="002A6207" w:rsidRPr="00B81919" w:rsidRDefault="00D82A7E" w:rsidP="006173DA">
      <w:pPr>
        <w:overflowPunct w:val="0"/>
        <w:autoSpaceDE w:val="0"/>
        <w:autoSpaceDN w:val="0"/>
        <w:adjustRightInd w:val="0"/>
        <w:spacing w:before="240" w:after="60" w:line="240" w:lineRule="auto"/>
        <w:ind w:left="-144"/>
        <w:textAlignment w:val="baseline"/>
        <w:rPr>
          <w:b/>
          <w:bCs/>
          <w:color w:val="0D0D0D" w:themeColor="text1" w:themeTint="F2"/>
        </w:rPr>
      </w:pPr>
      <w:r w:rsidRPr="00B81919">
        <w:rPr>
          <w:b/>
          <w:bCs/>
          <w:color w:val="0D0D0D" w:themeColor="text1" w:themeTint="F2"/>
        </w:rPr>
        <w:t>SUMMARY</w:t>
      </w:r>
    </w:p>
    <w:p w:rsidR="00D8514F" w:rsidRPr="006479B6" w:rsidRDefault="00842287" w:rsidP="00105A1A">
      <w:pPr>
        <w:overflowPunct w:val="0"/>
        <w:autoSpaceDE w:val="0"/>
        <w:autoSpaceDN w:val="0"/>
        <w:adjustRightInd w:val="0"/>
        <w:spacing w:after="0"/>
        <w:ind w:left="-144"/>
        <w:textAlignment w:val="baseline"/>
        <w:rPr>
          <w:bCs/>
          <w:color w:val="0D0D0D" w:themeColor="text1" w:themeTint="F2"/>
          <w:sz w:val="21"/>
          <w:szCs w:val="21"/>
        </w:rPr>
      </w:pPr>
      <w:r w:rsidRPr="006479B6">
        <w:rPr>
          <w:bCs/>
          <w:color w:val="0D0D0D" w:themeColor="text1" w:themeTint="F2"/>
          <w:sz w:val="21"/>
          <w:szCs w:val="21"/>
        </w:rPr>
        <w:t>O</w:t>
      </w:r>
      <w:r w:rsidR="00E90ACE" w:rsidRPr="006479B6">
        <w:rPr>
          <w:bCs/>
          <w:color w:val="0D0D0D" w:themeColor="text1" w:themeTint="F2"/>
          <w:sz w:val="21"/>
          <w:szCs w:val="21"/>
        </w:rPr>
        <w:t>rganization</w:t>
      </w:r>
      <w:r w:rsidR="00B962C4">
        <w:rPr>
          <w:bCs/>
          <w:color w:val="0D0D0D" w:themeColor="text1" w:themeTint="F2"/>
          <w:sz w:val="21"/>
          <w:szCs w:val="21"/>
        </w:rPr>
        <w:t>al</w:t>
      </w:r>
      <w:r w:rsidR="00E90ACE" w:rsidRPr="006479B6">
        <w:rPr>
          <w:bCs/>
          <w:color w:val="0D0D0D" w:themeColor="text1" w:themeTint="F2"/>
          <w:sz w:val="21"/>
          <w:szCs w:val="21"/>
        </w:rPr>
        <w:t xml:space="preserve"> </w:t>
      </w:r>
      <w:r w:rsidR="00F3628F">
        <w:rPr>
          <w:bCs/>
          <w:color w:val="0D0D0D" w:themeColor="text1" w:themeTint="F2"/>
          <w:sz w:val="21"/>
          <w:szCs w:val="21"/>
        </w:rPr>
        <w:t>effectiveness</w:t>
      </w:r>
      <w:r w:rsidR="00E90ACE" w:rsidRPr="006479B6">
        <w:rPr>
          <w:bCs/>
          <w:color w:val="0D0D0D" w:themeColor="text1" w:themeTint="F2"/>
          <w:sz w:val="21"/>
          <w:szCs w:val="21"/>
        </w:rPr>
        <w:t xml:space="preserve"> and </w:t>
      </w:r>
      <w:r w:rsidR="005214A2" w:rsidRPr="006479B6">
        <w:rPr>
          <w:bCs/>
          <w:color w:val="0D0D0D" w:themeColor="text1" w:themeTint="F2"/>
          <w:sz w:val="21"/>
          <w:szCs w:val="21"/>
        </w:rPr>
        <w:t xml:space="preserve">technical </w:t>
      </w:r>
      <w:r w:rsidR="00B87313" w:rsidRPr="006479B6">
        <w:rPr>
          <w:bCs/>
          <w:color w:val="0D0D0D" w:themeColor="text1" w:themeTint="F2"/>
          <w:sz w:val="21"/>
          <w:szCs w:val="21"/>
        </w:rPr>
        <w:t>communication</w:t>
      </w:r>
      <w:r w:rsidR="00E90ACE" w:rsidRPr="006479B6">
        <w:rPr>
          <w:bCs/>
          <w:color w:val="0D0D0D" w:themeColor="text1" w:themeTint="F2"/>
          <w:sz w:val="21"/>
          <w:szCs w:val="21"/>
        </w:rPr>
        <w:t xml:space="preserve"> </w:t>
      </w:r>
      <w:r w:rsidR="00B962C4">
        <w:rPr>
          <w:bCs/>
          <w:color w:val="0D0D0D" w:themeColor="text1" w:themeTint="F2"/>
          <w:sz w:val="21"/>
          <w:szCs w:val="21"/>
        </w:rPr>
        <w:t>team leader</w:t>
      </w:r>
      <w:r w:rsidR="00BE0B8D" w:rsidRPr="006479B6">
        <w:rPr>
          <w:bCs/>
          <w:color w:val="0D0D0D" w:themeColor="text1" w:themeTint="F2"/>
          <w:sz w:val="21"/>
          <w:szCs w:val="21"/>
        </w:rPr>
        <w:t xml:space="preserve">. </w:t>
      </w:r>
      <w:r w:rsidR="00B87313" w:rsidRPr="006479B6">
        <w:rPr>
          <w:bCs/>
          <w:color w:val="0D0D0D" w:themeColor="text1" w:themeTint="F2"/>
          <w:sz w:val="21"/>
          <w:szCs w:val="21"/>
        </w:rPr>
        <w:t>Discerning</w:t>
      </w:r>
      <w:r w:rsidR="002D7F60">
        <w:rPr>
          <w:bCs/>
          <w:color w:val="0D0D0D" w:themeColor="text1" w:themeTint="F2"/>
          <w:sz w:val="21"/>
          <w:szCs w:val="21"/>
        </w:rPr>
        <w:t xml:space="preserve"> and</w:t>
      </w:r>
      <w:r w:rsidRPr="006479B6">
        <w:rPr>
          <w:bCs/>
          <w:color w:val="0D0D0D" w:themeColor="text1" w:themeTint="F2"/>
          <w:sz w:val="21"/>
          <w:szCs w:val="21"/>
        </w:rPr>
        <w:t xml:space="preserve"> </w:t>
      </w:r>
      <w:r w:rsidR="00B87313" w:rsidRPr="006479B6">
        <w:rPr>
          <w:bCs/>
          <w:color w:val="0D0D0D" w:themeColor="text1" w:themeTint="F2"/>
          <w:sz w:val="21"/>
          <w:szCs w:val="21"/>
        </w:rPr>
        <w:t>a</w:t>
      </w:r>
      <w:r w:rsidR="00742856" w:rsidRPr="006479B6">
        <w:rPr>
          <w:bCs/>
          <w:color w:val="0D0D0D" w:themeColor="text1" w:themeTint="F2"/>
          <w:sz w:val="21"/>
          <w:szCs w:val="21"/>
        </w:rPr>
        <w:t>dept</w:t>
      </w:r>
      <w:r w:rsidR="00BE0B8D" w:rsidRPr="006479B6">
        <w:rPr>
          <w:bCs/>
          <w:color w:val="0D0D0D" w:themeColor="text1" w:themeTint="F2"/>
          <w:sz w:val="21"/>
          <w:szCs w:val="21"/>
        </w:rPr>
        <w:t xml:space="preserve"> at creating a sense of urgency</w:t>
      </w:r>
      <w:r w:rsidR="00834420" w:rsidRPr="006479B6">
        <w:rPr>
          <w:bCs/>
          <w:color w:val="0D0D0D" w:themeColor="text1" w:themeTint="F2"/>
          <w:sz w:val="21"/>
          <w:szCs w:val="21"/>
        </w:rPr>
        <w:t xml:space="preserve"> </w:t>
      </w:r>
      <w:r w:rsidR="00BE0B8D" w:rsidRPr="006479B6">
        <w:rPr>
          <w:bCs/>
          <w:color w:val="0D0D0D" w:themeColor="text1" w:themeTint="F2"/>
          <w:sz w:val="21"/>
          <w:szCs w:val="21"/>
        </w:rPr>
        <w:t xml:space="preserve">and </w:t>
      </w:r>
      <w:r w:rsidR="00057FD7" w:rsidRPr="006479B6">
        <w:rPr>
          <w:bCs/>
          <w:color w:val="0D0D0D" w:themeColor="text1" w:themeTint="F2"/>
          <w:sz w:val="21"/>
          <w:szCs w:val="21"/>
        </w:rPr>
        <w:t>generating</w:t>
      </w:r>
      <w:r w:rsidR="00BE0B8D" w:rsidRPr="006479B6">
        <w:rPr>
          <w:bCs/>
          <w:color w:val="0D0D0D" w:themeColor="text1" w:themeTint="F2"/>
          <w:sz w:val="21"/>
          <w:szCs w:val="21"/>
        </w:rPr>
        <w:t xml:space="preserve"> enduring shifts. </w:t>
      </w:r>
      <w:r w:rsidR="00742856" w:rsidRPr="006479B6">
        <w:rPr>
          <w:bCs/>
          <w:color w:val="0D0D0D" w:themeColor="text1" w:themeTint="F2"/>
          <w:sz w:val="21"/>
          <w:szCs w:val="21"/>
        </w:rPr>
        <w:t xml:space="preserve">Work settings </w:t>
      </w:r>
      <w:r w:rsidR="00BE0B8D" w:rsidRPr="006479B6">
        <w:rPr>
          <w:rFonts w:eastAsia="FangSong" w:cs="FrankRuehl"/>
          <w:color w:val="0D0D0D" w:themeColor="text1" w:themeTint="F2"/>
          <w:sz w:val="21"/>
          <w:szCs w:val="21"/>
        </w:rPr>
        <w:t xml:space="preserve">include technology, HR, operations, quality, </w:t>
      </w:r>
      <w:r w:rsidR="002D7F60">
        <w:rPr>
          <w:rFonts w:eastAsia="FangSong" w:cs="FrankRuehl"/>
          <w:color w:val="0D0D0D" w:themeColor="text1" w:themeTint="F2"/>
          <w:sz w:val="21"/>
          <w:szCs w:val="21"/>
        </w:rPr>
        <w:t xml:space="preserve">consulting, </w:t>
      </w:r>
      <w:r w:rsidR="00EF6CAB" w:rsidRPr="006479B6">
        <w:rPr>
          <w:rFonts w:eastAsia="FangSong" w:cs="FrankRuehl"/>
          <w:color w:val="0D0D0D" w:themeColor="text1" w:themeTint="F2"/>
          <w:sz w:val="21"/>
          <w:szCs w:val="21"/>
        </w:rPr>
        <w:t xml:space="preserve">social services, </w:t>
      </w:r>
      <w:r w:rsidR="002D7F60">
        <w:rPr>
          <w:rFonts w:eastAsia="FangSong" w:cs="FrankRuehl"/>
          <w:color w:val="0D0D0D" w:themeColor="text1" w:themeTint="F2"/>
          <w:sz w:val="21"/>
          <w:szCs w:val="21"/>
        </w:rPr>
        <w:t xml:space="preserve">education, </w:t>
      </w:r>
      <w:r w:rsidR="00BE0B8D" w:rsidRPr="006479B6">
        <w:rPr>
          <w:rFonts w:eastAsia="FangSong" w:cs="FrankRuehl"/>
          <w:color w:val="0D0D0D" w:themeColor="text1" w:themeTint="F2"/>
          <w:sz w:val="21"/>
          <w:szCs w:val="21"/>
        </w:rPr>
        <w:t xml:space="preserve">and </w:t>
      </w:r>
      <w:r w:rsidR="00730205" w:rsidRPr="006479B6">
        <w:rPr>
          <w:rFonts w:eastAsia="FangSong" w:cs="FrankRuehl"/>
          <w:color w:val="0D0D0D" w:themeColor="text1" w:themeTint="F2"/>
          <w:sz w:val="21"/>
          <w:szCs w:val="21"/>
        </w:rPr>
        <w:t>research</w:t>
      </w:r>
      <w:r w:rsidR="00BE0B8D" w:rsidRPr="006479B6">
        <w:rPr>
          <w:rFonts w:eastAsia="FangSong" w:cs="FrankRuehl"/>
          <w:color w:val="0D0D0D" w:themeColor="text1" w:themeTint="F2"/>
          <w:sz w:val="21"/>
          <w:szCs w:val="21"/>
        </w:rPr>
        <w:t xml:space="preserve">. </w:t>
      </w:r>
      <w:r w:rsidR="00E431EF" w:rsidRPr="006479B6">
        <w:rPr>
          <w:bCs/>
          <w:color w:val="0D0D0D" w:themeColor="text1" w:themeTint="F2"/>
          <w:sz w:val="21"/>
          <w:szCs w:val="21"/>
        </w:rPr>
        <w:t>Expertise</w:t>
      </w:r>
      <w:r w:rsidR="00787476" w:rsidRPr="006479B6">
        <w:rPr>
          <w:bCs/>
          <w:color w:val="0D0D0D" w:themeColor="text1" w:themeTint="F2"/>
          <w:sz w:val="21"/>
          <w:szCs w:val="21"/>
        </w:rPr>
        <w:t xml:space="preserve"> in</w:t>
      </w:r>
      <w:r w:rsidR="00D8514F" w:rsidRPr="006479B6">
        <w:rPr>
          <w:bCs/>
          <w:color w:val="0D0D0D" w:themeColor="text1" w:themeTint="F2"/>
          <w:sz w:val="21"/>
          <w:szCs w:val="21"/>
        </w:rPr>
        <w:t>:</w:t>
      </w:r>
    </w:p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3955"/>
      </w:tblGrid>
      <w:tr w:rsidR="006479B6" w:rsidRPr="006479B6" w:rsidTr="006173DA">
        <w:tc>
          <w:tcPr>
            <w:tcW w:w="4320" w:type="dxa"/>
          </w:tcPr>
          <w:p w:rsidR="00D8514F" w:rsidRPr="006479B6" w:rsidRDefault="00B962C4" w:rsidP="00B962C4">
            <w:pPr>
              <w:pStyle w:val="ListParagraph"/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ind w:left="936" w:hanging="216"/>
              <w:textAlignment w:val="baseline"/>
              <w:rPr>
                <w:rFonts w:asciiTheme="minorHAnsi" w:hAnsiTheme="minorHAnsi"/>
                <w:bCs/>
                <w:color w:val="0D0D0D" w:themeColor="text1" w:themeTint="F2"/>
                <w:sz w:val="21"/>
                <w:szCs w:val="21"/>
              </w:rPr>
            </w:pPr>
            <w:r>
              <w:rPr>
                <w:rFonts w:asciiTheme="minorHAnsi" w:hAnsiTheme="minorHAnsi"/>
                <w:bCs/>
                <w:color w:val="0D0D0D" w:themeColor="text1" w:themeTint="F2"/>
                <w:sz w:val="21"/>
                <w:szCs w:val="21"/>
              </w:rPr>
              <w:t>Developing and managing teams</w:t>
            </w:r>
          </w:p>
        </w:tc>
        <w:tc>
          <w:tcPr>
            <w:tcW w:w="3955" w:type="dxa"/>
          </w:tcPr>
          <w:p w:rsidR="00D8514F" w:rsidRPr="006479B6" w:rsidRDefault="0081506F" w:rsidP="00727FD6">
            <w:pPr>
              <w:pStyle w:val="ListParagraph"/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ind w:left="216" w:hanging="216"/>
              <w:textAlignment w:val="baseline"/>
              <w:rPr>
                <w:rFonts w:asciiTheme="minorHAnsi" w:hAnsiTheme="minorHAnsi"/>
                <w:bCs/>
                <w:color w:val="0D0D0D" w:themeColor="text1" w:themeTint="F2"/>
                <w:sz w:val="21"/>
                <w:szCs w:val="21"/>
              </w:rPr>
            </w:pPr>
            <w:r w:rsidRPr="006479B6">
              <w:rPr>
                <w:rFonts w:asciiTheme="minorHAnsi" w:hAnsiTheme="minorHAnsi"/>
                <w:bCs/>
                <w:color w:val="0D0D0D" w:themeColor="text1" w:themeTint="F2"/>
                <w:sz w:val="21"/>
                <w:szCs w:val="21"/>
              </w:rPr>
              <w:t>Change management</w:t>
            </w:r>
          </w:p>
        </w:tc>
      </w:tr>
      <w:tr w:rsidR="006479B6" w:rsidRPr="006479B6" w:rsidTr="006173DA">
        <w:tc>
          <w:tcPr>
            <w:tcW w:w="4320" w:type="dxa"/>
          </w:tcPr>
          <w:p w:rsidR="00D8514F" w:rsidRPr="006479B6" w:rsidRDefault="00397569" w:rsidP="006173DA">
            <w:pPr>
              <w:pStyle w:val="ListParagraph"/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ind w:left="936" w:hanging="216"/>
              <w:textAlignment w:val="baseline"/>
              <w:rPr>
                <w:rFonts w:asciiTheme="minorHAnsi" w:hAnsiTheme="minorHAnsi"/>
                <w:bCs/>
                <w:color w:val="0D0D0D" w:themeColor="text1" w:themeTint="F2"/>
                <w:sz w:val="21"/>
                <w:szCs w:val="21"/>
              </w:rPr>
            </w:pPr>
            <w:r>
              <w:rPr>
                <w:rFonts w:asciiTheme="minorHAnsi" w:hAnsiTheme="minorHAnsi"/>
                <w:bCs/>
                <w:color w:val="0D0D0D" w:themeColor="text1" w:themeTint="F2"/>
                <w:sz w:val="21"/>
                <w:szCs w:val="21"/>
              </w:rPr>
              <w:t xml:space="preserve">Content management </w:t>
            </w:r>
          </w:p>
        </w:tc>
        <w:tc>
          <w:tcPr>
            <w:tcW w:w="3955" w:type="dxa"/>
          </w:tcPr>
          <w:p w:rsidR="00D8514F" w:rsidRPr="006479B6" w:rsidRDefault="0081506F" w:rsidP="00727FD6">
            <w:pPr>
              <w:pStyle w:val="ListParagraph"/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ind w:left="216" w:hanging="216"/>
              <w:textAlignment w:val="baseline"/>
              <w:rPr>
                <w:rFonts w:asciiTheme="minorHAnsi" w:hAnsiTheme="minorHAnsi"/>
                <w:bCs/>
                <w:color w:val="0D0D0D" w:themeColor="text1" w:themeTint="F2"/>
                <w:sz w:val="21"/>
                <w:szCs w:val="21"/>
              </w:rPr>
            </w:pPr>
            <w:r w:rsidRPr="006479B6">
              <w:rPr>
                <w:rFonts w:asciiTheme="minorHAnsi" w:hAnsiTheme="minorHAnsi"/>
                <w:bCs/>
                <w:color w:val="0D0D0D" w:themeColor="text1" w:themeTint="F2"/>
                <w:sz w:val="21"/>
                <w:szCs w:val="21"/>
              </w:rPr>
              <w:t>Enterprise communications</w:t>
            </w:r>
            <w:r w:rsidR="002F16A8">
              <w:rPr>
                <w:rFonts w:asciiTheme="minorHAnsi" w:hAnsiTheme="minorHAnsi"/>
                <w:bCs/>
                <w:color w:val="0D0D0D" w:themeColor="text1" w:themeTint="F2"/>
                <w:sz w:val="21"/>
                <w:szCs w:val="21"/>
              </w:rPr>
              <w:t>, strategy</w:t>
            </w:r>
          </w:p>
        </w:tc>
      </w:tr>
      <w:tr w:rsidR="006479B6" w:rsidRPr="006479B6" w:rsidTr="006173DA">
        <w:tc>
          <w:tcPr>
            <w:tcW w:w="4320" w:type="dxa"/>
          </w:tcPr>
          <w:p w:rsidR="00D8514F" w:rsidRPr="006479B6" w:rsidRDefault="00CA47BB" w:rsidP="006173DA">
            <w:pPr>
              <w:pStyle w:val="ListParagraph"/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ind w:left="936" w:hanging="216"/>
              <w:textAlignment w:val="baseline"/>
              <w:rPr>
                <w:rFonts w:asciiTheme="minorHAnsi" w:hAnsiTheme="minorHAnsi"/>
                <w:bCs/>
                <w:color w:val="0D0D0D" w:themeColor="text1" w:themeTint="F2"/>
                <w:sz w:val="21"/>
                <w:szCs w:val="21"/>
              </w:rPr>
            </w:pPr>
            <w:r>
              <w:rPr>
                <w:rFonts w:asciiTheme="minorHAnsi" w:hAnsiTheme="minorHAnsi"/>
                <w:bCs/>
                <w:color w:val="0D0D0D" w:themeColor="text1" w:themeTint="F2"/>
                <w:sz w:val="21"/>
                <w:szCs w:val="21"/>
              </w:rPr>
              <w:t>L</w:t>
            </w:r>
            <w:r w:rsidR="0081506F" w:rsidRPr="006479B6">
              <w:rPr>
                <w:rFonts w:asciiTheme="minorHAnsi" w:hAnsiTheme="minorHAnsi"/>
                <w:bCs/>
                <w:color w:val="0D0D0D" w:themeColor="text1" w:themeTint="F2"/>
                <w:sz w:val="21"/>
                <w:szCs w:val="21"/>
              </w:rPr>
              <w:t>earning and development</w:t>
            </w:r>
          </w:p>
        </w:tc>
        <w:tc>
          <w:tcPr>
            <w:tcW w:w="3955" w:type="dxa"/>
          </w:tcPr>
          <w:p w:rsidR="00D8514F" w:rsidRPr="006479B6" w:rsidRDefault="00CC5DF9" w:rsidP="00727FD6">
            <w:pPr>
              <w:pStyle w:val="ListParagraph"/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ind w:left="216" w:hanging="216"/>
              <w:textAlignment w:val="baseline"/>
              <w:rPr>
                <w:rFonts w:asciiTheme="minorHAnsi" w:hAnsiTheme="minorHAnsi"/>
                <w:bCs/>
                <w:color w:val="0D0D0D" w:themeColor="text1" w:themeTint="F2"/>
                <w:sz w:val="21"/>
                <w:szCs w:val="21"/>
              </w:rPr>
            </w:pPr>
            <w:r w:rsidRPr="006479B6">
              <w:rPr>
                <w:rFonts w:asciiTheme="minorHAnsi" w:hAnsiTheme="minorHAnsi"/>
                <w:bCs/>
                <w:color w:val="0D0D0D" w:themeColor="text1" w:themeTint="F2"/>
                <w:sz w:val="21"/>
                <w:szCs w:val="21"/>
              </w:rPr>
              <w:t>Outcome measurement</w:t>
            </w:r>
          </w:p>
        </w:tc>
      </w:tr>
    </w:tbl>
    <w:p w:rsidR="004E24B5" w:rsidRPr="00B81919" w:rsidRDefault="00081A79" w:rsidP="00801E06">
      <w:pPr>
        <w:spacing w:before="240" w:after="60" w:line="240" w:lineRule="auto"/>
        <w:ind w:left="-144"/>
        <w:rPr>
          <w:b/>
          <w:color w:val="0D0D0D" w:themeColor="text1" w:themeTint="F2"/>
        </w:rPr>
      </w:pPr>
      <w:r w:rsidRPr="00B81919">
        <w:rPr>
          <w:b/>
          <w:color w:val="0D0D0D" w:themeColor="text1" w:themeTint="F2"/>
        </w:rPr>
        <w:t>A</w:t>
      </w:r>
      <w:r w:rsidR="005F0905" w:rsidRPr="00B81919">
        <w:rPr>
          <w:b/>
          <w:color w:val="0D0D0D" w:themeColor="text1" w:themeTint="F2"/>
        </w:rPr>
        <w:t>CCOMPLISHMENTS</w:t>
      </w:r>
      <w:r w:rsidR="00BB4ED9" w:rsidRPr="00B81919">
        <w:rPr>
          <w:b/>
          <w:color w:val="0D0D0D" w:themeColor="text1" w:themeTint="F2"/>
        </w:rPr>
        <w:t xml:space="preserve"> AND EXPERIENCE</w:t>
      </w:r>
    </w:p>
    <w:p w:rsidR="006173DA" w:rsidRPr="006173DA" w:rsidRDefault="00FF10E0" w:rsidP="00ED0E2A">
      <w:pPr>
        <w:tabs>
          <w:tab w:val="left" w:pos="4500"/>
        </w:tabs>
        <w:spacing w:after="0" w:line="240" w:lineRule="exact"/>
        <w:ind w:left="-144"/>
        <w:rPr>
          <w:color w:val="0D0D0D" w:themeColor="text1" w:themeTint="F2"/>
          <w:sz w:val="21"/>
          <w:szCs w:val="21"/>
        </w:rPr>
      </w:pPr>
      <w:r w:rsidRPr="006173DA">
        <w:rPr>
          <w:bCs/>
          <w:color w:val="0D0D0D" w:themeColor="text1" w:themeTint="F2"/>
          <w:sz w:val="21"/>
          <w:szCs w:val="21"/>
        </w:rPr>
        <w:t>P</w:t>
      </w:r>
      <w:r w:rsidR="004E24B5" w:rsidRPr="006173DA">
        <w:rPr>
          <w:color w:val="0D0D0D" w:themeColor="text1" w:themeTint="F2"/>
          <w:sz w:val="21"/>
          <w:szCs w:val="21"/>
        </w:rPr>
        <w:t>aradyme Management</w:t>
      </w:r>
      <w:r w:rsidR="006173DA" w:rsidRPr="006173DA">
        <w:rPr>
          <w:color w:val="0D0D0D" w:themeColor="text1" w:themeTint="F2"/>
          <w:sz w:val="21"/>
          <w:szCs w:val="21"/>
        </w:rPr>
        <w:t xml:space="preserve">, Greenbelt, MD </w:t>
      </w:r>
      <w:r w:rsidR="006173DA" w:rsidRPr="006173DA">
        <w:rPr>
          <w:color w:val="0D0D0D" w:themeColor="text1" w:themeTint="F2"/>
          <w:sz w:val="21"/>
          <w:szCs w:val="21"/>
        </w:rPr>
        <w:tab/>
      </w:r>
      <w:r w:rsidR="006173DA" w:rsidRPr="006173DA">
        <w:rPr>
          <w:color w:val="0D0D0D" w:themeColor="text1" w:themeTint="F2"/>
          <w:sz w:val="21"/>
          <w:szCs w:val="21"/>
        </w:rPr>
        <w:tab/>
      </w:r>
      <w:r w:rsidR="006173DA" w:rsidRPr="006173DA">
        <w:rPr>
          <w:color w:val="0D0D0D" w:themeColor="text1" w:themeTint="F2"/>
          <w:sz w:val="21"/>
          <w:szCs w:val="21"/>
        </w:rPr>
        <w:tab/>
      </w:r>
      <w:r w:rsidR="006173DA" w:rsidRPr="006173DA">
        <w:rPr>
          <w:color w:val="0D0D0D" w:themeColor="text1" w:themeTint="F2"/>
          <w:sz w:val="21"/>
          <w:szCs w:val="21"/>
        </w:rPr>
        <w:tab/>
      </w:r>
      <w:r w:rsidR="003A239C">
        <w:rPr>
          <w:color w:val="0D0D0D" w:themeColor="text1" w:themeTint="F2"/>
          <w:sz w:val="21"/>
          <w:szCs w:val="21"/>
        </w:rPr>
        <w:t xml:space="preserve"> </w:t>
      </w:r>
      <w:r w:rsidR="00F21A13">
        <w:rPr>
          <w:color w:val="0D0D0D" w:themeColor="text1" w:themeTint="F2"/>
          <w:sz w:val="21"/>
          <w:szCs w:val="21"/>
        </w:rPr>
        <w:tab/>
      </w:r>
      <w:r w:rsidR="003A239C">
        <w:rPr>
          <w:color w:val="0D0D0D" w:themeColor="text1" w:themeTint="F2"/>
          <w:sz w:val="21"/>
          <w:szCs w:val="21"/>
        </w:rPr>
        <w:t xml:space="preserve">   </w:t>
      </w:r>
      <w:r w:rsidR="006173DA" w:rsidRPr="006173DA">
        <w:rPr>
          <w:bCs/>
          <w:color w:val="0D0D0D" w:themeColor="text1" w:themeTint="F2"/>
          <w:sz w:val="21"/>
          <w:szCs w:val="21"/>
        </w:rPr>
        <w:t xml:space="preserve">2012-Present      </w:t>
      </w:r>
    </w:p>
    <w:p w:rsidR="004E24B5" w:rsidRPr="006173DA" w:rsidRDefault="004E24B5" w:rsidP="006173DA">
      <w:pPr>
        <w:tabs>
          <w:tab w:val="left" w:pos="4500"/>
        </w:tabs>
        <w:spacing w:after="0" w:line="240" w:lineRule="exact"/>
        <w:ind w:left="-144"/>
        <w:rPr>
          <w:bCs/>
          <w:color w:val="0D0D0D" w:themeColor="text1" w:themeTint="F2"/>
          <w:sz w:val="21"/>
          <w:szCs w:val="21"/>
        </w:rPr>
      </w:pPr>
      <w:r w:rsidRPr="006173DA">
        <w:rPr>
          <w:b/>
          <w:color w:val="0D0D0D" w:themeColor="text1" w:themeTint="F2"/>
          <w:sz w:val="21"/>
          <w:szCs w:val="21"/>
        </w:rPr>
        <w:t xml:space="preserve">Senior Consultant </w:t>
      </w:r>
      <w:r w:rsidR="006173DA" w:rsidRPr="006173DA">
        <w:rPr>
          <w:b/>
          <w:color w:val="0D0D0D" w:themeColor="text1" w:themeTint="F2"/>
          <w:sz w:val="21"/>
          <w:szCs w:val="21"/>
        </w:rPr>
        <w:t>and</w:t>
      </w:r>
      <w:r w:rsidRPr="006173DA">
        <w:rPr>
          <w:b/>
          <w:color w:val="0D0D0D" w:themeColor="text1" w:themeTint="F2"/>
          <w:sz w:val="21"/>
          <w:szCs w:val="21"/>
        </w:rPr>
        <w:t xml:space="preserve"> Project Lead</w:t>
      </w:r>
      <w:r w:rsidR="00E557E7" w:rsidRPr="006173DA">
        <w:rPr>
          <w:b/>
          <w:color w:val="0D0D0D" w:themeColor="text1" w:themeTint="F2"/>
          <w:sz w:val="21"/>
          <w:szCs w:val="21"/>
        </w:rPr>
        <w:t xml:space="preserve"> </w:t>
      </w:r>
    </w:p>
    <w:p w:rsidR="008406F2" w:rsidRPr="006173DA" w:rsidRDefault="006277AF" w:rsidP="006173DA">
      <w:pPr>
        <w:spacing w:before="120" w:after="0"/>
        <w:ind w:left="-144"/>
        <w:rPr>
          <w:rFonts w:cstheme="minorHAnsi"/>
          <w:bCs/>
          <w:color w:val="0D0D0D" w:themeColor="text1" w:themeTint="F2"/>
          <w:sz w:val="21"/>
          <w:szCs w:val="21"/>
        </w:rPr>
      </w:pPr>
      <w:r>
        <w:rPr>
          <w:rFonts w:cstheme="minorHAnsi"/>
          <w:bCs/>
          <w:color w:val="0D0D0D" w:themeColor="text1" w:themeTint="F2"/>
          <w:sz w:val="21"/>
          <w:szCs w:val="21"/>
        </w:rPr>
        <w:t>P</w:t>
      </w:r>
      <w:r w:rsidRPr="006173DA">
        <w:rPr>
          <w:rFonts w:cstheme="minorHAnsi"/>
          <w:bCs/>
          <w:color w:val="0D0D0D" w:themeColor="text1" w:themeTint="F2"/>
          <w:sz w:val="21"/>
          <w:szCs w:val="21"/>
        </w:rPr>
        <w:t xml:space="preserve">ractice leadership: quality </w:t>
      </w:r>
      <w:r w:rsidR="000118BE">
        <w:rPr>
          <w:rFonts w:cstheme="minorHAnsi"/>
          <w:bCs/>
          <w:color w:val="0D0D0D" w:themeColor="text1" w:themeTint="F2"/>
          <w:sz w:val="21"/>
          <w:szCs w:val="21"/>
        </w:rPr>
        <w:t>improvement</w:t>
      </w:r>
      <w:r>
        <w:rPr>
          <w:rFonts w:cstheme="minorHAnsi"/>
          <w:bCs/>
          <w:color w:val="0D0D0D" w:themeColor="text1" w:themeTint="F2"/>
          <w:sz w:val="21"/>
          <w:szCs w:val="21"/>
        </w:rPr>
        <w:t xml:space="preserve"> and</w:t>
      </w:r>
      <w:r w:rsidRPr="006173DA">
        <w:rPr>
          <w:rFonts w:cstheme="minorHAnsi"/>
          <w:bCs/>
          <w:color w:val="0D0D0D" w:themeColor="text1" w:themeTint="F2"/>
          <w:sz w:val="21"/>
          <w:szCs w:val="21"/>
        </w:rPr>
        <w:t xml:space="preserve"> employee engagement</w:t>
      </w:r>
      <w:r>
        <w:rPr>
          <w:rFonts w:cstheme="minorHAnsi"/>
          <w:bCs/>
          <w:color w:val="0D0D0D" w:themeColor="text1" w:themeTint="F2"/>
          <w:sz w:val="21"/>
          <w:szCs w:val="21"/>
        </w:rPr>
        <w:t>.</w:t>
      </w:r>
    </w:p>
    <w:p w:rsidR="008406F2" w:rsidRPr="006479B6" w:rsidRDefault="008406F2" w:rsidP="00475E7B">
      <w:pPr>
        <w:spacing w:after="0"/>
        <w:ind w:left="-144"/>
        <w:rPr>
          <w:rFonts w:cstheme="minorHAnsi"/>
          <w:bCs/>
          <w:color w:val="0D0D0D" w:themeColor="text1" w:themeTint="F2"/>
          <w:sz w:val="21"/>
          <w:szCs w:val="21"/>
        </w:rPr>
      </w:pPr>
      <w:r w:rsidRPr="006173DA">
        <w:rPr>
          <w:rFonts w:cstheme="minorHAnsi"/>
          <w:bCs/>
          <w:color w:val="0D0D0D" w:themeColor="text1" w:themeTint="F2"/>
          <w:sz w:val="21"/>
          <w:szCs w:val="21"/>
        </w:rPr>
        <w:t>Six-month deployment to firm headquarters</w:t>
      </w:r>
      <w:r w:rsidR="009A2E27">
        <w:rPr>
          <w:rFonts w:cstheme="minorHAnsi"/>
          <w:bCs/>
          <w:color w:val="0D0D0D" w:themeColor="text1" w:themeTint="F2"/>
          <w:sz w:val="21"/>
          <w:szCs w:val="21"/>
        </w:rPr>
        <w:t xml:space="preserve"> focused on</w:t>
      </w:r>
      <w:r w:rsidRPr="006173DA">
        <w:rPr>
          <w:rFonts w:cstheme="minorHAnsi"/>
          <w:bCs/>
          <w:color w:val="0D0D0D" w:themeColor="text1" w:themeTint="F2"/>
          <w:sz w:val="21"/>
          <w:szCs w:val="21"/>
        </w:rPr>
        <w:t xml:space="preserve"> quality management, </w:t>
      </w:r>
      <w:r w:rsidR="005430F0">
        <w:rPr>
          <w:rFonts w:cstheme="minorHAnsi"/>
          <w:bCs/>
          <w:color w:val="0D0D0D" w:themeColor="text1" w:themeTint="F2"/>
          <w:sz w:val="21"/>
          <w:szCs w:val="21"/>
        </w:rPr>
        <w:t xml:space="preserve">knowledge management, </w:t>
      </w:r>
      <w:r w:rsidRPr="006479B6">
        <w:rPr>
          <w:rFonts w:cstheme="minorHAnsi"/>
          <w:bCs/>
          <w:color w:val="0D0D0D" w:themeColor="text1" w:themeTint="F2"/>
          <w:sz w:val="21"/>
          <w:szCs w:val="21"/>
        </w:rPr>
        <w:t xml:space="preserve">coaching staff, </w:t>
      </w:r>
      <w:r w:rsidR="005430F0">
        <w:rPr>
          <w:rFonts w:cstheme="minorHAnsi"/>
          <w:bCs/>
          <w:color w:val="0D0D0D" w:themeColor="text1" w:themeTint="F2"/>
          <w:sz w:val="21"/>
          <w:szCs w:val="21"/>
        </w:rPr>
        <w:t xml:space="preserve">and </w:t>
      </w:r>
      <w:r w:rsidR="003C7E84" w:rsidRPr="006479B6">
        <w:rPr>
          <w:rFonts w:cstheme="minorHAnsi"/>
          <w:bCs/>
          <w:color w:val="0D0D0D" w:themeColor="text1" w:themeTint="F2"/>
          <w:sz w:val="21"/>
          <w:szCs w:val="21"/>
        </w:rPr>
        <w:t xml:space="preserve">team building. </w:t>
      </w:r>
    </w:p>
    <w:p w:rsidR="008406F2" w:rsidRPr="006479B6" w:rsidRDefault="00B87313" w:rsidP="00105A1A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spacing w:before="40"/>
        <w:ind w:left="202" w:hanging="202"/>
        <w:contextualSpacing w:val="0"/>
        <w:textAlignment w:val="baseline"/>
        <w:rPr>
          <w:rFonts w:asciiTheme="minorHAnsi" w:eastAsia="FangSong" w:hAnsiTheme="minorHAnsi" w:cs="FrankRuehl"/>
          <w:i/>
          <w:iCs/>
          <w:color w:val="0D0D0D" w:themeColor="text1" w:themeTint="F2"/>
          <w:sz w:val="21"/>
          <w:szCs w:val="21"/>
          <w:lang w:bidi="he-IL"/>
        </w:rPr>
      </w:pPr>
      <w:r w:rsidRPr="006479B6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>O</w:t>
      </w:r>
      <w:r w:rsidR="008406F2" w:rsidRPr="006479B6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 xml:space="preserve">btained ISO 9001:2008 certification for firm. </w:t>
      </w:r>
      <w:r w:rsidR="003A239C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>Served as m</w:t>
      </w:r>
      <w:r w:rsidRPr="006479B6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>anagement representative for the i</w:t>
      </w:r>
      <w:r w:rsidR="008406F2" w:rsidRPr="006479B6">
        <w:rPr>
          <w:rFonts w:asciiTheme="minorHAnsi" w:eastAsia="FangSong" w:hAnsiTheme="minorHAnsi" w:cs="FrankRuehl"/>
          <w:iCs/>
          <w:color w:val="0D0D0D" w:themeColor="text1" w:themeTint="F2"/>
          <w:sz w:val="21"/>
          <w:szCs w:val="21"/>
          <w:lang w:bidi="he-IL"/>
        </w:rPr>
        <w:t>nternal audit</w:t>
      </w:r>
      <w:r w:rsidRPr="006479B6">
        <w:rPr>
          <w:rFonts w:asciiTheme="minorHAnsi" w:eastAsia="FangSong" w:hAnsiTheme="minorHAnsi" w:cs="FrankRuehl"/>
          <w:iCs/>
          <w:color w:val="0D0D0D" w:themeColor="text1" w:themeTint="F2"/>
          <w:sz w:val="21"/>
          <w:szCs w:val="21"/>
          <w:lang w:bidi="he-IL"/>
        </w:rPr>
        <w:t>, which</w:t>
      </w:r>
      <w:r w:rsidR="008406F2" w:rsidRPr="006479B6">
        <w:rPr>
          <w:rFonts w:asciiTheme="minorHAnsi" w:eastAsia="FangSong" w:hAnsiTheme="minorHAnsi" w:cs="FrankRuehl"/>
          <w:iCs/>
          <w:color w:val="0D0D0D" w:themeColor="text1" w:themeTint="F2"/>
          <w:sz w:val="21"/>
          <w:szCs w:val="21"/>
          <w:lang w:bidi="he-IL"/>
        </w:rPr>
        <w:t xml:space="preserve"> yielded </w:t>
      </w:r>
      <w:r w:rsidR="00CC5DF9" w:rsidRPr="006479B6">
        <w:rPr>
          <w:rFonts w:asciiTheme="minorHAnsi" w:eastAsia="FangSong" w:hAnsiTheme="minorHAnsi" w:cs="FrankRuehl"/>
          <w:iCs/>
          <w:color w:val="0D0D0D" w:themeColor="text1" w:themeTint="F2"/>
          <w:sz w:val="21"/>
          <w:szCs w:val="21"/>
          <w:lang w:bidi="he-IL"/>
        </w:rPr>
        <w:t>zero</w:t>
      </w:r>
      <w:r w:rsidR="008406F2" w:rsidRPr="006479B6">
        <w:rPr>
          <w:rFonts w:asciiTheme="minorHAnsi" w:eastAsia="FangSong" w:hAnsiTheme="minorHAnsi" w:cs="FrankRuehl"/>
          <w:iCs/>
          <w:color w:val="0D0D0D" w:themeColor="text1" w:themeTint="F2"/>
          <w:sz w:val="21"/>
          <w:szCs w:val="21"/>
          <w:lang w:bidi="he-IL"/>
        </w:rPr>
        <w:t xml:space="preserve"> non-conformities</w:t>
      </w:r>
      <w:r w:rsidRPr="006479B6">
        <w:rPr>
          <w:rFonts w:asciiTheme="minorHAnsi" w:eastAsia="FangSong" w:hAnsiTheme="minorHAnsi" w:cs="FrankRuehl"/>
          <w:iCs/>
          <w:color w:val="0D0D0D" w:themeColor="text1" w:themeTint="F2"/>
          <w:sz w:val="21"/>
          <w:szCs w:val="21"/>
          <w:lang w:bidi="he-IL"/>
        </w:rPr>
        <w:t>.</w:t>
      </w:r>
      <w:r w:rsidR="008406F2" w:rsidRPr="006479B6">
        <w:rPr>
          <w:rFonts w:asciiTheme="minorHAnsi" w:eastAsia="FangSong" w:hAnsiTheme="minorHAnsi" w:cs="FrankRuehl"/>
          <w:iCs/>
          <w:color w:val="0D0D0D" w:themeColor="text1" w:themeTint="F2"/>
          <w:sz w:val="21"/>
          <w:szCs w:val="21"/>
          <w:lang w:bidi="he-IL"/>
        </w:rPr>
        <w:t xml:space="preserve"> </w:t>
      </w:r>
    </w:p>
    <w:p w:rsidR="00B87313" w:rsidRPr="00D520C8" w:rsidRDefault="00B87313" w:rsidP="00105A1A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spacing w:before="40"/>
        <w:ind w:left="202" w:hanging="202"/>
        <w:textAlignment w:val="baseline"/>
        <w:rPr>
          <w:rFonts w:asciiTheme="minorHAnsi" w:eastAsia="FangSong" w:hAnsiTheme="minorHAnsi" w:cs="FrankRuehl"/>
          <w:i/>
          <w:iCs/>
          <w:color w:val="0D0D0D" w:themeColor="text1" w:themeTint="F2"/>
          <w:sz w:val="21"/>
          <w:szCs w:val="21"/>
          <w:lang w:bidi="he-IL"/>
        </w:rPr>
      </w:pPr>
      <w:r w:rsidRPr="006479B6">
        <w:rPr>
          <w:rFonts w:asciiTheme="minorHAnsi" w:eastAsia="FangSong" w:hAnsiTheme="minorHAnsi" w:cs="FrankRuehl"/>
          <w:iCs/>
          <w:color w:val="0D0D0D" w:themeColor="text1" w:themeTint="F2"/>
          <w:sz w:val="21"/>
          <w:szCs w:val="21"/>
          <w:lang w:bidi="he-IL"/>
        </w:rPr>
        <w:t>Installed Quality Management System;</w:t>
      </w:r>
      <w:r w:rsidRPr="006479B6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 xml:space="preserve"> created and implemented individual development plans.</w:t>
      </w:r>
      <w:r w:rsidRPr="006479B6">
        <w:rPr>
          <w:rFonts w:asciiTheme="minorHAnsi" w:eastAsia="FangSong" w:hAnsiTheme="minorHAnsi" w:cs="FrankRuehl"/>
          <w:iCs/>
          <w:color w:val="0D0D0D" w:themeColor="text1" w:themeTint="F2"/>
          <w:sz w:val="21"/>
          <w:szCs w:val="21"/>
          <w:lang w:bidi="he-IL"/>
        </w:rPr>
        <w:t xml:space="preserve"> </w:t>
      </w:r>
    </w:p>
    <w:p w:rsidR="00D520C8" w:rsidRPr="006479B6" w:rsidRDefault="00D520C8" w:rsidP="00105A1A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spacing w:before="40"/>
        <w:ind w:left="202" w:hanging="202"/>
        <w:textAlignment w:val="baseline"/>
        <w:rPr>
          <w:rFonts w:asciiTheme="minorHAnsi" w:eastAsia="FangSong" w:hAnsiTheme="minorHAnsi" w:cs="FrankRuehl"/>
          <w:i/>
          <w:iCs/>
          <w:color w:val="0D0D0D" w:themeColor="text1" w:themeTint="F2"/>
          <w:sz w:val="21"/>
          <w:szCs w:val="21"/>
          <w:lang w:bidi="he-IL"/>
        </w:rPr>
      </w:pPr>
      <w:r>
        <w:rPr>
          <w:rFonts w:asciiTheme="minorHAnsi" w:eastAsia="FangSong" w:hAnsiTheme="minorHAnsi" w:cs="FrankRuehl"/>
          <w:iCs/>
          <w:color w:val="0D0D0D" w:themeColor="text1" w:themeTint="F2"/>
          <w:sz w:val="21"/>
          <w:szCs w:val="21"/>
          <w:lang w:bidi="he-IL"/>
        </w:rPr>
        <w:t xml:space="preserve">Designed and created </w:t>
      </w:r>
      <w:r w:rsidR="00414AEC">
        <w:rPr>
          <w:rFonts w:asciiTheme="minorHAnsi" w:eastAsia="FangSong" w:hAnsiTheme="minorHAnsi" w:cs="FrankRuehl"/>
          <w:iCs/>
          <w:color w:val="0D0D0D" w:themeColor="text1" w:themeTint="F2"/>
          <w:sz w:val="21"/>
          <w:szCs w:val="21"/>
          <w:lang w:bidi="he-IL"/>
        </w:rPr>
        <w:t xml:space="preserve">knowledge management and </w:t>
      </w:r>
      <w:r>
        <w:rPr>
          <w:rFonts w:asciiTheme="minorHAnsi" w:eastAsia="FangSong" w:hAnsiTheme="minorHAnsi" w:cs="FrankRuehl"/>
          <w:iCs/>
          <w:color w:val="0D0D0D" w:themeColor="text1" w:themeTint="F2"/>
          <w:sz w:val="21"/>
          <w:szCs w:val="21"/>
          <w:lang w:bidi="he-IL"/>
        </w:rPr>
        <w:t>document</w:t>
      </w:r>
      <w:r w:rsidR="00414AEC">
        <w:rPr>
          <w:rFonts w:asciiTheme="minorHAnsi" w:eastAsia="FangSong" w:hAnsiTheme="minorHAnsi" w:cs="FrankRuehl"/>
          <w:iCs/>
          <w:color w:val="0D0D0D" w:themeColor="text1" w:themeTint="F2"/>
          <w:sz w:val="21"/>
          <w:szCs w:val="21"/>
          <w:lang w:bidi="he-IL"/>
        </w:rPr>
        <w:t xml:space="preserve"> </w:t>
      </w:r>
      <w:r>
        <w:rPr>
          <w:rFonts w:asciiTheme="minorHAnsi" w:eastAsia="FangSong" w:hAnsiTheme="minorHAnsi" w:cs="FrankRuehl"/>
          <w:iCs/>
          <w:color w:val="0D0D0D" w:themeColor="text1" w:themeTint="F2"/>
          <w:sz w:val="21"/>
          <w:szCs w:val="21"/>
          <w:lang w:bidi="he-IL"/>
        </w:rPr>
        <w:t>repositories in Google Drive.</w:t>
      </w:r>
    </w:p>
    <w:p w:rsidR="008406F2" w:rsidRPr="006479B6" w:rsidRDefault="008406F2" w:rsidP="00105A1A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spacing w:before="40"/>
        <w:ind w:left="202" w:hanging="202"/>
        <w:textAlignment w:val="baseline"/>
        <w:rPr>
          <w:rFonts w:asciiTheme="minorHAnsi" w:eastAsia="FangSong" w:hAnsiTheme="minorHAnsi" w:cs="FrankRuehl"/>
          <w:i/>
          <w:iCs/>
          <w:color w:val="0D0D0D" w:themeColor="text1" w:themeTint="F2"/>
          <w:sz w:val="21"/>
          <w:szCs w:val="21"/>
          <w:lang w:bidi="he-IL"/>
        </w:rPr>
      </w:pPr>
      <w:r w:rsidRPr="006479B6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>Aligned business obj</w:t>
      </w:r>
      <w:r w:rsidR="004278D0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>ectives with staff roles by designing and facilitating employee engagement</w:t>
      </w:r>
      <w:r w:rsidRPr="006479B6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 xml:space="preserve"> exercises in company-wide meetings. </w:t>
      </w:r>
    </w:p>
    <w:p w:rsidR="004E24B5" w:rsidRPr="00D334C2" w:rsidRDefault="00632EC9" w:rsidP="006173DA">
      <w:pPr>
        <w:tabs>
          <w:tab w:val="left" w:pos="4500"/>
        </w:tabs>
        <w:spacing w:before="160" w:after="0" w:line="240" w:lineRule="exact"/>
        <w:ind w:left="-144"/>
        <w:rPr>
          <w:bCs/>
          <w:color w:val="0D0D0D" w:themeColor="text1" w:themeTint="F2"/>
          <w:sz w:val="21"/>
          <w:szCs w:val="21"/>
        </w:rPr>
      </w:pPr>
      <w:r w:rsidRPr="00D334C2">
        <w:rPr>
          <w:bCs/>
          <w:color w:val="0D0D0D" w:themeColor="text1" w:themeTint="F2"/>
          <w:sz w:val="21"/>
          <w:szCs w:val="21"/>
        </w:rPr>
        <w:t xml:space="preserve">Client Leadership: </w:t>
      </w:r>
      <w:r w:rsidR="004E24B5" w:rsidRPr="00D334C2">
        <w:rPr>
          <w:bCs/>
          <w:color w:val="0D0D0D" w:themeColor="text1" w:themeTint="F2"/>
          <w:sz w:val="21"/>
          <w:szCs w:val="21"/>
        </w:rPr>
        <w:t>U.S. Courts, Administrative Systems Office</w:t>
      </w:r>
    </w:p>
    <w:p w:rsidR="00810BBD" w:rsidRPr="006479B6" w:rsidRDefault="000118BE" w:rsidP="00E4113A">
      <w:pPr>
        <w:spacing w:before="120" w:after="0"/>
        <w:ind w:left="-144"/>
        <w:rPr>
          <w:rFonts w:cstheme="minorHAnsi"/>
          <w:bCs/>
          <w:color w:val="0D0D0D" w:themeColor="text1" w:themeTint="F2"/>
          <w:sz w:val="21"/>
          <w:szCs w:val="21"/>
        </w:rPr>
      </w:pPr>
      <w:r>
        <w:rPr>
          <w:rFonts w:cstheme="minorHAnsi"/>
          <w:bCs/>
          <w:color w:val="0D0D0D" w:themeColor="text1" w:themeTint="F2"/>
          <w:sz w:val="21"/>
          <w:szCs w:val="21"/>
        </w:rPr>
        <w:t>Subject matter expert for distance learning</w:t>
      </w:r>
      <w:r w:rsidR="00663C9D">
        <w:rPr>
          <w:rFonts w:cstheme="minorHAnsi"/>
          <w:bCs/>
          <w:color w:val="0D0D0D" w:themeColor="text1" w:themeTint="F2"/>
          <w:sz w:val="21"/>
          <w:szCs w:val="21"/>
        </w:rPr>
        <w:t xml:space="preserve">. </w:t>
      </w:r>
    </w:p>
    <w:p w:rsidR="00323C9B" w:rsidRPr="00323C9B" w:rsidRDefault="00323C9B" w:rsidP="00105A1A">
      <w:pPr>
        <w:pStyle w:val="ListParagraph"/>
        <w:numPr>
          <w:ilvl w:val="0"/>
          <w:numId w:val="15"/>
        </w:numPr>
        <w:ind w:left="202" w:hanging="202"/>
        <w:rPr>
          <w:rFonts w:asciiTheme="minorHAnsi" w:hAnsiTheme="minorHAnsi"/>
          <w:color w:val="0D0D0D" w:themeColor="text1" w:themeTint="F2"/>
          <w:sz w:val="21"/>
          <w:szCs w:val="21"/>
        </w:rPr>
      </w:pPr>
      <w:r>
        <w:rPr>
          <w:rFonts w:asciiTheme="minorHAnsi" w:hAnsiTheme="minorHAnsi" w:cstheme="minorHAnsi"/>
          <w:bCs/>
          <w:color w:val="0D0D0D" w:themeColor="text1" w:themeTint="F2"/>
          <w:sz w:val="21"/>
          <w:szCs w:val="21"/>
        </w:rPr>
        <w:t xml:space="preserve">Emphasizing performance, versus training and learning, by identifying underlying needs. </w:t>
      </w:r>
    </w:p>
    <w:p w:rsidR="0039499B" w:rsidRPr="00663C9D" w:rsidRDefault="00323C9B" w:rsidP="00105A1A">
      <w:pPr>
        <w:pStyle w:val="ListParagraph"/>
        <w:numPr>
          <w:ilvl w:val="0"/>
          <w:numId w:val="15"/>
        </w:numPr>
        <w:ind w:left="202" w:hanging="202"/>
        <w:rPr>
          <w:rFonts w:asciiTheme="minorHAnsi" w:hAnsiTheme="minorHAnsi"/>
          <w:color w:val="0D0D0D" w:themeColor="text1" w:themeTint="F2"/>
          <w:sz w:val="21"/>
          <w:szCs w:val="21"/>
        </w:rPr>
      </w:pPr>
      <w:r>
        <w:rPr>
          <w:rFonts w:asciiTheme="minorHAnsi" w:hAnsiTheme="minorHAnsi" w:cstheme="minorHAnsi"/>
          <w:bCs/>
          <w:color w:val="0D0D0D" w:themeColor="text1" w:themeTint="F2"/>
          <w:sz w:val="21"/>
          <w:szCs w:val="21"/>
        </w:rPr>
        <w:t>When training is the solution, transforming</w:t>
      </w:r>
      <w:r w:rsidR="00B24850" w:rsidRPr="006479B6">
        <w:rPr>
          <w:rFonts w:asciiTheme="minorHAnsi" w:hAnsiTheme="minorHAnsi" w:cstheme="minorHAnsi"/>
          <w:bCs/>
          <w:color w:val="0D0D0D" w:themeColor="text1" w:themeTint="F2"/>
          <w:sz w:val="21"/>
          <w:szCs w:val="21"/>
        </w:rPr>
        <w:t xml:space="preserve"> static training</w:t>
      </w:r>
      <w:r w:rsidR="00CC5DF9" w:rsidRPr="006479B6">
        <w:rPr>
          <w:rFonts w:asciiTheme="minorHAnsi" w:hAnsiTheme="minorHAnsi" w:cstheme="minorHAnsi"/>
          <w:bCs/>
          <w:color w:val="0D0D0D" w:themeColor="text1" w:themeTint="F2"/>
          <w:sz w:val="21"/>
          <w:szCs w:val="21"/>
        </w:rPr>
        <w:t xml:space="preserve"> </w:t>
      </w:r>
      <w:r>
        <w:rPr>
          <w:rFonts w:asciiTheme="minorHAnsi" w:hAnsiTheme="minorHAnsi" w:cstheme="minorHAnsi"/>
          <w:bCs/>
          <w:color w:val="0D0D0D" w:themeColor="text1" w:themeTint="F2"/>
          <w:sz w:val="21"/>
          <w:szCs w:val="21"/>
        </w:rPr>
        <w:t>into genuinely</w:t>
      </w:r>
      <w:r w:rsidR="00CC5DF9" w:rsidRPr="006479B6">
        <w:rPr>
          <w:rFonts w:asciiTheme="minorHAnsi" w:hAnsiTheme="minorHAnsi" w:cstheme="minorHAnsi"/>
          <w:bCs/>
          <w:color w:val="0D0D0D" w:themeColor="text1" w:themeTint="F2"/>
          <w:sz w:val="21"/>
          <w:szCs w:val="21"/>
        </w:rPr>
        <w:t xml:space="preserve"> interactive and immersive </w:t>
      </w:r>
      <w:r>
        <w:rPr>
          <w:rFonts w:asciiTheme="minorHAnsi" w:hAnsiTheme="minorHAnsi" w:cstheme="minorHAnsi"/>
          <w:bCs/>
          <w:color w:val="0D0D0D" w:themeColor="text1" w:themeTint="F2"/>
          <w:sz w:val="21"/>
          <w:szCs w:val="21"/>
        </w:rPr>
        <w:t>e</w:t>
      </w:r>
      <w:r w:rsidR="00CC5DF9" w:rsidRPr="006479B6">
        <w:rPr>
          <w:rFonts w:asciiTheme="minorHAnsi" w:hAnsiTheme="minorHAnsi" w:cstheme="minorHAnsi"/>
          <w:bCs/>
          <w:color w:val="0D0D0D" w:themeColor="text1" w:themeTint="F2"/>
          <w:sz w:val="21"/>
          <w:szCs w:val="21"/>
        </w:rPr>
        <w:t>xperiences</w:t>
      </w:r>
      <w:r w:rsidR="00663C9D">
        <w:rPr>
          <w:rFonts w:asciiTheme="minorHAnsi" w:hAnsiTheme="minorHAnsi" w:cstheme="minorHAnsi"/>
          <w:bCs/>
          <w:color w:val="0D0D0D" w:themeColor="text1" w:themeTint="F2"/>
          <w:sz w:val="21"/>
          <w:szCs w:val="21"/>
        </w:rPr>
        <w:t xml:space="preserve"> developed in Adobe Captivate</w:t>
      </w:r>
      <w:r>
        <w:rPr>
          <w:rFonts w:asciiTheme="minorHAnsi" w:hAnsiTheme="minorHAnsi" w:cstheme="minorHAnsi"/>
          <w:bCs/>
          <w:color w:val="0D0D0D" w:themeColor="text1" w:themeTint="F2"/>
          <w:sz w:val="21"/>
          <w:szCs w:val="21"/>
        </w:rPr>
        <w:t xml:space="preserve"> and other platforms</w:t>
      </w:r>
      <w:r w:rsidR="008F2685" w:rsidRPr="006479B6">
        <w:rPr>
          <w:rFonts w:asciiTheme="minorHAnsi" w:hAnsiTheme="minorHAnsi" w:cstheme="minorHAnsi"/>
          <w:bCs/>
          <w:color w:val="0D0D0D" w:themeColor="text1" w:themeTint="F2"/>
          <w:sz w:val="21"/>
          <w:szCs w:val="21"/>
        </w:rPr>
        <w:t>.</w:t>
      </w:r>
      <w:r w:rsidR="00250552" w:rsidRPr="006479B6">
        <w:rPr>
          <w:rFonts w:asciiTheme="minorHAnsi" w:hAnsiTheme="minorHAnsi" w:cstheme="minorHAnsi"/>
          <w:bCs/>
          <w:color w:val="0D0D0D" w:themeColor="text1" w:themeTint="F2"/>
          <w:sz w:val="21"/>
          <w:szCs w:val="21"/>
        </w:rPr>
        <w:t xml:space="preserve"> </w:t>
      </w:r>
      <w:r w:rsidR="004E24B5" w:rsidRPr="006479B6">
        <w:rPr>
          <w:rFonts w:asciiTheme="minorHAnsi" w:hAnsiTheme="minorHAnsi" w:cstheme="minorHAnsi"/>
          <w:bCs/>
          <w:color w:val="0D0D0D" w:themeColor="text1" w:themeTint="F2"/>
          <w:sz w:val="21"/>
          <w:szCs w:val="21"/>
        </w:rPr>
        <w:t xml:space="preserve"> </w:t>
      </w:r>
    </w:p>
    <w:p w:rsidR="00663C9D" w:rsidRPr="006479B6" w:rsidRDefault="00663C9D" w:rsidP="00663C9D">
      <w:pPr>
        <w:pStyle w:val="ListParagraph"/>
        <w:numPr>
          <w:ilvl w:val="0"/>
          <w:numId w:val="14"/>
        </w:numPr>
        <w:ind w:left="202" w:hanging="202"/>
        <w:contextualSpacing w:val="0"/>
        <w:rPr>
          <w:rFonts w:asciiTheme="minorHAnsi" w:eastAsia="FangSong" w:hAnsiTheme="minorHAnsi" w:cs="FrankRuehl"/>
          <w:b/>
          <w:color w:val="0D0D0D" w:themeColor="text1" w:themeTint="F2"/>
          <w:sz w:val="21"/>
          <w:szCs w:val="21"/>
        </w:rPr>
      </w:pPr>
      <w:r w:rsidRPr="006479B6">
        <w:rPr>
          <w:rFonts w:asciiTheme="minorHAnsi" w:hAnsiTheme="minorHAnsi" w:cstheme="minorHAnsi"/>
          <w:bCs/>
          <w:color w:val="0D0D0D" w:themeColor="text1" w:themeTint="F2"/>
          <w:sz w:val="21"/>
          <w:szCs w:val="21"/>
        </w:rPr>
        <w:t xml:space="preserve">Lowered training costs </w:t>
      </w:r>
      <w:r w:rsidRPr="006479B6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 xml:space="preserve">by adding </w:t>
      </w:r>
      <w:r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>checklists and calendars to the website, tools that connect individual tasks to larger goals and support informal learning.</w:t>
      </w:r>
    </w:p>
    <w:p w:rsidR="00663C9D" w:rsidRPr="00663C9D" w:rsidRDefault="00663C9D" w:rsidP="00AD5CD1">
      <w:pPr>
        <w:pStyle w:val="ListParagraph"/>
        <w:numPr>
          <w:ilvl w:val="0"/>
          <w:numId w:val="15"/>
        </w:numPr>
        <w:ind w:left="202" w:hanging="202"/>
        <w:rPr>
          <w:rFonts w:asciiTheme="minorHAnsi" w:hAnsiTheme="minorHAnsi"/>
          <w:color w:val="0D0D0D" w:themeColor="text1" w:themeTint="F2"/>
          <w:sz w:val="21"/>
          <w:szCs w:val="21"/>
        </w:rPr>
      </w:pPr>
      <w:r w:rsidRPr="00663C9D">
        <w:rPr>
          <w:rFonts w:asciiTheme="minorHAnsi" w:hAnsiTheme="minorHAnsi" w:cstheme="minorHAnsi"/>
          <w:bCs/>
          <w:color w:val="0D0D0D" w:themeColor="text1" w:themeTint="F2"/>
          <w:sz w:val="21"/>
          <w:szCs w:val="21"/>
        </w:rPr>
        <w:t xml:space="preserve">Contributed to higher adoption rates of a technology application by redesigning the entire experience of onboarding new users. </w:t>
      </w:r>
    </w:p>
    <w:p w:rsidR="00663C9D" w:rsidRPr="006479B6" w:rsidRDefault="00663C9D" w:rsidP="00663C9D">
      <w:pPr>
        <w:spacing w:before="120" w:after="0"/>
        <w:ind w:left="-144"/>
        <w:rPr>
          <w:rFonts w:cstheme="minorHAnsi"/>
          <w:bCs/>
          <w:color w:val="0D0D0D" w:themeColor="text1" w:themeTint="F2"/>
          <w:sz w:val="21"/>
          <w:szCs w:val="21"/>
        </w:rPr>
      </w:pPr>
      <w:r w:rsidRPr="006479B6">
        <w:rPr>
          <w:rFonts w:cstheme="minorHAnsi"/>
          <w:bCs/>
          <w:color w:val="0D0D0D" w:themeColor="text1" w:themeTint="F2"/>
          <w:sz w:val="21"/>
          <w:szCs w:val="21"/>
        </w:rPr>
        <w:t>Led multi-disciplinary team</w:t>
      </w:r>
      <w:r>
        <w:rPr>
          <w:rFonts w:cstheme="minorHAnsi"/>
          <w:bCs/>
          <w:color w:val="0D0D0D" w:themeColor="text1" w:themeTint="F2"/>
          <w:sz w:val="21"/>
          <w:szCs w:val="21"/>
        </w:rPr>
        <w:t xml:space="preserve"> redesigning internal agency website housed in WordPress. Created plan, h</w:t>
      </w:r>
      <w:r w:rsidRPr="007B4B90">
        <w:rPr>
          <w:rFonts w:cstheme="minorHAnsi"/>
          <w:bCs/>
          <w:color w:val="0D0D0D" w:themeColor="text1" w:themeTint="F2"/>
          <w:sz w:val="21"/>
          <w:szCs w:val="21"/>
        </w:rPr>
        <w:t xml:space="preserve">ired staff, flagged issues, </w:t>
      </w:r>
      <w:r>
        <w:rPr>
          <w:rFonts w:cstheme="minorHAnsi"/>
          <w:bCs/>
          <w:color w:val="0D0D0D" w:themeColor="text1" w:themeTint="F2"/>
          <w:sz w:val="21"/>
          <w:szCs w:val="21"/>
        </w:rPr>
        <w:t xml:space="preserve">and </w:t>
      </w:r>
      <w:r w:rsidRPr="007B4B90">
        <w:rPr>
          <w:rFonts w:cstheme="minorHAnsi"/>
          <w:bCs/>
          <w:color w:val="0D0D0D" w:themeColor="text1" w:themeTint="F2"/>
          <w:sz w:val="21"/>
          <w:szCs w:val="21"/>
        </w:rPr>
        <w:t xml:space="preserve">prevented talent silos by spurring knowledge exchange. Incorporated user experience concepts into </w:t>
      </w:r>
      <w:r>
        <w:rPr>
          <w:rFonts w:cstheme="minorHAnsi"/>
          <w:bCs/>
          <w:color w:val="0D0D0D" w:themeColor="text1" w:themeTint="F2"/>
          <w:sz w:val="21"/>
          <w:szCs w:val="21"/>
        </w:rPr>
        <w:t xml:space="preserve">redesign of website for </w:t>
      </w:r>
      <w:r w:rsidRPr="00337ECC">
        <w:rPr>
          <w:rFonts w:cstheme="minorHAnsi"/>
          <w:bCs/>
          <w:color w:val="0D0D0D" w:themeColor="text1" w:themeTint="F2"/>
          <w:sz w:val="21"/>
          <w:szCs w:val="21"/>
        </w:rPr>
        <w:t>33,000 Oracle PeopleSoft users.</w:t>
      </w:r>
    </w:p>
    <w:p w:rsidR="00663C9D" w:rsidRPr="006479B6" w:rsidRDefault="00663C9D" w:rsidP="00663C9D">
      <w:pPr>
        <w:pStyle w:val="ListParagraph"/>
        <w:numPr>
          <w:ilvl w:val="0"/>
          <w:numId w:val="14"/>
        </w:numPr>
        <w:ind w:left="202" w:hanging="202"/>
        <w:contextualSpacing w:val="0"/>
        <w:rPr>
          <w:rFonts w:asciiTheme="minorHAnsi" w:eastAsia="FangSong" w:hAnsiTheme="minorHAnsi" w:cs="FrankRuehl"/>
          <w:b/>
          <w:color w:val="0D0D0D" w:themeColor="text1" w:themeTint="F2"/>
          <w:sz w:val="21"/>
          <w:szCs w:val="21"/>
        </w:rPr>
      </w:pPr>
      <w:r w:rsidRPr="006479B6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>R</w:t>
      </w:r>
      <w:r w:rsidRPr="006479B6">
        <w:rPr>
          <w:rFonts w:asciiTheme="minorHAnsi" w:hAnsiTheme="minorHAnsi" w:cstheme="minorHAnsi"/>
          <w:bCs/>
          <w:color w:val="0D0D0D" w:themeColor="text1" w:themeTint="F2"/>
          <w:sz w:val="21"/>
          <w:szCs w:val="21"/>
        </w:rPr>
        <w:t>educed</w:t>
      </w:r>
      <w:r w:rsidRPr="006479B6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 xml:space="preserve"> unique pages by 40%, making </w:t>
      </w:r>
      <w:r w:rsidRPr="006479B6">
        <w:rPr>
          <w:rFonts w:asciiTheme="minorHAnsi" w:hAnsiTheme="minorHAnsi" w:cstheme="minorHAnsi"/>
          <w:bCs/>
          <w:color w:val="0D0D0D" w:themeColor="text1" w:themeTint="F2"/>
          <w:sz w:val="21"/>
          <w:szCs w:val="21"/>
        </w:rPr>
        <w:t xml:space="preserve">Information easier to find, understand and use. </w:t>
      </w:r>
    </w:p>
    <w:p w:rsidR="00663C9D" w:rsidRPr="006479B6" w:rsidRDefault="00663C9D" w:rsidP="00663C9D">
      <w:pPr>
        <w:pStyle w:val="ListParagraph"/>
        <w:numPr>
          <w:ilvl w:val="0"/>
          <w:numId w:val="14"/>
        </w:numPr>
        <w:ind w:left="202" w:hanging="202"/>
        <w:contextualSpacing w:val="0"/>
        <w:rPr>
          <w:b/>
          <w:color w:val="0D0D0D" w:themeColor="text1" w:themeTint="F2"/>
        </w:rPr>
      </w:pPr>
      <w:r w:rsidRPr="006479B6">
        <w:rPr>
          <w:rFonts w:asciiTheme="minorHAnsi" w:hAnsiTheme="minorHAnsi" w:cstheme="minorHAnsi"/>
          <w:bCs/>
          <w:color w:val="0D0D0D" w:themeColor="text1" w:themeTint="F2"/>
          <w:sz w:val="21"/>
          <w:szCs w:val="21"/>
        </w:rPr>
        <w:t xml:space="preserve">Shifted culture to produce </w:t>
      </w:r>
      <w:r>
        <w:rPr>
          <w:rFonts w:asciiTheme="minorHAnsi" w:hAnsiTheme="minorHAnsi" w:cstheme="minorHAnsi"/>
          <w:bCs/>
          <w:color w:val="0D0D0D" w:themeColor="text1" w:themeTint="F2"/>
          <w:sz w:val="21"/>
          <w:szCs w:val="21"/>
        </w:rPr>
        <w:t>analytics</w:t>
      </w:r>
      <w:r w:rsidRPr="006479B6">
        <w:rPr>
          <w:rFonts w:asciiTheme="minorHAnsi" w:hAnsiTheme="minorHAnsi" w:cstheme="minorHAnsi"/>
          <w:bCs/>
          <w:color w:val="0D0D0D" w:themeColor="text1" w:themeTint="F2"/>
          <w:sz w:val="21"/>
          <w:szCs w:val="21"/>
        </w:rPr>
        <w:t xml:space="preserve"> and use </w:t>
      </w:r>
      <w:r>
        <w:rPr>
          <w:rFonts w:asciiTheme="minorHAnsi" w:hAnsiTheme="minorHAnsi" w:cstheme="minorHAnsi"/>
          <w:bCs/>
          <w:color w:val="0D0D0D" w:themeColor="text1" w:themeTint="F2"/>
          <w:sz w:val="21"/>
          <w:szCs w:val="21"/>
        </w:rPr>
        <w:t xml:space="preserve">the data to guide improvements. </w:t>
      </w:r>
    </w:p>
    <w:p w:rsidR="004E24B5" w:rsidRPr="006479B6" w:rsidRDefault="00810BBD" w:rsidP="00E4113A">
      <w:pPr>
        <w:spacing w:before="120" w:after="0" w:line="240" w:lineRule="auto"/>
        <w:ind w:left="-144"/>
        <w:rPr>
          <w:rFonts w:eastAsia="FangSong" w:cs="FrankRuehl"/>
          <w:color w:val="0D0D0D" w:themeColor="text1" w:themeTint="F2"/>
          <w:sz w:val="21"/>
          <w:szCs w:val="21"/>
        </w:rPr>
      </w:pPr>
      <w:r w:rsidRPr="006479B6">
        <w:rPr>
          <w:rFonts w:eastAsia="FangSong" w:cs="FrankRuehl"/>
          <w:color w:val="0D0D0D" w:themeColor="text1" w:themeTint="F2"/>
          <w:sz w:val="21"/>
          <w:szCs w:val="21"/>
        </w:rPr>
        <w:t xml:space="preserve">Incorporating </w:t>
      </w:r>
      <w:r w:rsidR="004E24B5" w:rsidRPr="006479B6">
        <w:rPr>
          <w:rFonts w:eastAsia="FangSong" w:cs="FrankRuehl"/>
          <w:color w:val="0D0D0D" w:themeColor="text1" w:themeTint="F2"/>
          <w:sz w:val="21"/>
          <w:szCs w:val="21"/>
        </w:rPr>
        <w:t>Agile</w:t>
      </w:r>
      <w:r w:rsidRPr="006479B6">
        <w:rPr>
          <w:rFonts w:eastAsia="FangSong" w:cs="FrankRuehl"/>
          <w:color w:val="0D0D0D" w:themeColor="text1" w:themeTint="F2"/>
          <w:sz w:val="21"/>
          <w:szCs w:val="21"/>
        </w:rPr>
        <w:t xml:space="preserve"> approaches </w:t>
      </w:r>
      <w:r w:rsidR="001D7C73" w:rsidRPr="006479B6">
        <w:rPr>
          <w:rFonts w:eastAsia="FangSong" w:cs="FrankRuehl"/>
          <w:color w:val="0D0D0D" w:themeColor="text1" w:themeTint="F2"/>
          <w:sz w:val="21"/>
          <w:szCs w:val="21"/>
        </w:rPr>
        <w:t>into</w:t>
      </w:r>
      <w:r w:rsidRPr="006479B6">
        <w:rPr>
          <w:rFonts w:eastAsia="FangSong" w:cs="FrankRuehl"/>
          <w:color w:val="0D0D0D" w:themeColor="text1" w:themeTint="F2"/>
          <w:sz w:val="21"/>
          <w:szCs w:val="21"/>
        </w:rPr>
        <w:t xml:space="preserve"> </w:t>
      </w:r>
      <w:r w:rsidR="004E24B5" w:rsidRPr="006479B6">
        <w:rPr>
          <w:rFonts w:eastAsia="FangSong" w:cs="FrankRuehl"/>
          <w:color w:val="0D0D0D" w:themeColor="text1" w:themeTint="F2"/>
          <w:sz w:val="21"/>
          <w:szCs w:val="21"/>
        </w:rPr>
        <w:t>Software Development Life Cycle</w:t>
      </w:r>
      <w:r w:rsidR="001D7C73" w:rsidRPr="006479B6">
        <w:rPr>
          <w:rFonts w:eastAsia="FangSong" w:cs="FrankRuehl"/>
          <w:color w:val="0D0D0D" w:themeColor="text1" w:themeTint="F2"/>
          <w:sz w:val="21"/>
          <w:szCs w:val="21"/>
        </w:rPr>
        <w:t>, SDLC</w:t>
      </w:r>
      <w:r w:rsidRPr="006479B6">
        <w:rPr>
          <w:rFonts w:eastAsia="FangSong" w:cs="FrankRuehl"/>
          <w:color w:val="0D0D0D" w:themeColor="text1" w:themeTint="F2"/>
          <w:sz w:val="21"/>
          <w:szCs w:val="21"/>
        </w:rPr>
        <w:t xml:space="preserve">. Results include:  </w:t>
      </w:r>
    </w:p>
    <w:p w:rsidR="00810BBD" w:rsidRPr="006479B6" w:rsidRDefault="00BB5F3A" w:rsidP="00105A1A">
      <w:pPr>
        <w:pStyle w:val="ListParagraph"/>
        <w:numPr>
          <w:ilvl w:val="0"/>
          <w:numId w:val="15"/>
        </w:numPr>
        <w:ind w:left="202" w:hanging="202"/>
        <w:rPr>
          <w:rFonts w:asciiTheme="minorHAnsi" w:hAnsiTheme="minorHAnsi"/>
          <w:color w:val="0D0D0D" w:themeColor="text1" w:themeTint="F2"/>
          <w:sz w:val="21"/>
          <w:szCs w:val="21"/>
        </w:rPr>
      </w:pPr>
      <w:r>
        <w:rPr>
          <w:rFonts w:asciiTheme="minorHAnsi" w:hAnsiTheme="minorHAnsi" w:cstheme="minorHAnsi"/>
          <w:bCs/>
          <w:color w:val="0D0D0D" w:themeColor="text1" w:themeTint="F2"/>
          <w:sz w:val="21"/>
          <w:szCs w:val="21"/>
        </w:rPr>
        <w:t>I</w:t>
      </w:r>
      <w:r w:rsidR="004C689C" w:rsidRPr="006479B6">
        <w:rPr>
          <w:rFonts w:asciiTheme="minorHAnsi" w:hAnsiTheme="minorHAnsi" w:cstheme="minorHAnsi"/>
          <w:bCs/>
          <w:color w:val="0D0D0D" w:themeColor="text1" w:themeTint="F2"/>
          <w:sz w:val="21"/>
          <w:szCs w:val="21"/>
        </w:rPr>
        <w:t>nitiated changes to business processes, resulting in s</w:t>
      </w:r>
      <w:r w:rsidR="009F7E3C" w:rsidRPr="006479B6">
        <w:rPr>
          <w:rFonts w:asciiTheme="minorHAnsi" w:hAnsiTheme="minorHAnsi" w:cstheme="minorHAnsi"/>
          <w:bCs/>
          <w:color w:val="0D0D0D" w:themeColor="text1" w:themeTint="F2"/>
          <w:sz w:val="21"/>
          <w:szCs w:val="21"/>
        </w:rPr>
        <w:t>h</w:t>
      </w:r>
      <w:r w:rsidR="004E24B5" w:rsidRPr="006479B6">
        <w:rPr>
          <w:rFonts w:asciiTheme="minorHAnsi" w:hAnsiTheme="minorHAnsi" w:cstheme="minorHAnsi"/>
          <w:bCs/>
          <w:color w:val="0D0D0D" w:themeColor="text1" w:themeTint="F2"/>
          <w:sz w:val="21"/>
          <w:szCs w:val="21"/>
        </w:rPr>
        <w:t xml:space="preserve">orter cycles for deploying </w:t>
      </w:r>
      <w:r w:rsidR="009F7E3C" w:rsidRPr="006479B6">
        <w:rPr>
          <w:rFonts w:asciiTheme="minorHAnsi" w:hAnsiTheme="minorHAnsi" w:cstheme="minorHAnsi"/>
          <w:bCs/>
          <w:color w:val="0D0D0D" w:themeColor="text1" w:themeTint="F2"/>
          <w:sz w:val="21"/>
          <w:szCs w:val="21"/>
        </w:rPr>
        <w:t>guidance</w:t>
      </w:r>
      <w:r w:rsidR="004E24B5" w:rsidRPr="006479B6">
        <w:rPr>
          <w:rFonts w:asciiTheme="minorHAnsi" w:hAnsiTheme="minorHAnsi" w:cstheme="minorHAnsi"/>
          <w:bCs/>
          <w:color w:val="0D0D0D" w:themeColor="text1" w:themeTint="F2"/>
          <w:sz w:val="21"/>
          <w:szCs w:val="21"/>
        </w:rPr>
        <w:t xml:space="preserve">. </w:t>
      </w:r>
    </w:p>
    <w:p w:rsidR="00105A1A" w:rsidRPr="00D62CF9" w:rsidRDefault="00CC5DF9" w:rsidP="00105A1A">
      <w:pPr>
        <w:pStyle w:val="ListParagraph"/>
        <w:numPr>
          <w:ilvl w:val="0"/>
          <w:numId w:val="15"/>
        </w:numPr>
        <w:ind w:left="202" w:hanging="202"/>
        <w:contextualSpacing w:val="0"/>
        <w:rPr>
          <w:b/>
          <w:color w:val="0D0D0D" w:themeColor="text1" w:themeTint="F2"/>
          <w:sz w:val="21"/>
          <w:szCs w:val="21"/>
        </w:rPr>
      </w:pPr>
      <w:r w:rsidRPr="006479B6">
        <w:rPr>
          <w:rFonts w:asciiTheme="minorHAnsi" w:hAnsiTheme="minorHAnsi" w:cstheme="minorHAnsi"/>
          <w:bCs/>
          <w:color w:val="0D0D0D" w:themeColor="text1" w:themeTint="F2"/>
          <w:sz w:val="21"/>
          <w:szCs w:val="21"/>
        </w:rPr>
        <w:t xml:space="preserve">Segmented </w:t>
      </w:r>
      <w:r w:rsidR="00665DE4" w:rsidRPr="006479B6">
        <w:rPr>
          <w:rFonts w:asciiTheme="minorHAnsi" w:hAnsiTheme="minorHAnsi" w:cstheme="minorHAnsi"/>
          <w:bCs/>
          <w:color w:val="0D0D0D" w:themeColor="text1" w:themeTint="F2"/>
          <w:sz w:val="21"/>
          <w:szCs w:val="21"/>
        </w:rPr>
        <w:t>the “market</w:t>
      </w:r>
      <w:r w:rsidR="007C6A6E" w:rsidRPr="006479B6">
        <w:rPr>
          <w:rFonts w:asciiTheme="minorHAnsi" w:hAnsiTheme="minorHAnsi" w:cstheme="minorHAnsi"/>
          <w:bCs/>
          <w:color w:val="0D0D0D" w:themeColor="text1" w:themeTint="F2"/>
          <w:sz w:val="21"/>
          <w:szCs w:val="21"/>
        </w:rPr>
        <w:t xml:space="preserve">” </w:t>
      </w:r>
      <w:r w:rsidRPr="006479B6">
        <w:rPr>
          <w:rFonts w:asciiTheme="minorHAnsi" w:hAnsiTheme="minorHAnsi" w:cstheme="minorHAnsi"/>
          <w:bCs/>
          <w:color w:val="0D0D0D" w:themeColor="text1" w:themeTint="F2"/>
          <w:sz w:val="21"/>
          <w:szCs w:val="21"/>
        </w:rPr>
        <w:t xml:space="preserve">of 1,000 HR professionals, allowing targeted communications. </w:t>
      </w:r>
      <w:r w:rsidR="00665DE4" w:rsidRPr="006479B6">
        <w:rPr>
          <w:rFonts w:asciiTheme="minorHAnsi" w:hAnsiTheme="minorHAnsi" w:cstheme="minorHAnsi"/>
          <w:bCs/>
          <w:color w:val="0D0D0D" w:themeColor="text1" w:themeTint="F2"/>
          <w:sz w:val="21"/>
          <w:szCs w:val="21"/>
        </w:rPr>
        <w:t xml:space="preserve">  </w:t>
      </w:r>
    </w:p>
    <w:p w:rsidR="00D62CF9" w:rsidRPr="00D62CF9" w:rsidRDefault="00D62CF9" w:rsidP="00FF51C7">
      <w:pPr>
        <w:pStyle w:val="ListParagraph"/>
        <w:numPr>
          <w:ilvl w:val="0"/>
          <w:numId w:val="15"/>
        </w:numPr>
        <w:ind w:left="202" w:hanging="202"/>
        <w:contextualSpacing w:val="0"/>
        <w:rPr>
          <w:b/>
          <w:color w:val="0D0D0D" w:themeColor="text1" w:themeTint="F2"/>
          <w:sz w:val="21"/>
          <w:szCs w:val="21"/>
        </w:rPr>
      </w:pPr>
      <w:r w:rsidRPr="00D62CF9">
        <w:rPr>
          <w:rFonts w:asciiTheme="minorHAnsi" w:hAnsiTheme="minorHAnsi" w:cstheme="minorHAnsi"/>
          <w:bCs/>
          <w:color w:val="0D0D0D" w:themeColor="text1" w:themeTint="F2"/>
          <w:sz w:val="21"/>
          <w:szCs w:val="21"/>
        </w:rPr>
        <w:t xml:space="preserve">Responded to organizational restructuring by creating a strategic plan with goals that aligned to the changes; </w:t>
      </w:r>
      <w:r w:rsidR="00D334C2">
        <w:rPr>
          <w:rFonts w:asciiTheme="minorHAnsi" w:hAnsiTheme="minorHAnsi" w:cstheme="minorHAnsi"/>
          <w:bCs/>
          <w:color w:val="0D0D0D" w:themeColor="text1" w:themeTint="F2"/>
          <w:sz w:val="21"/>
          <w:szCs w:val="21"/>
        </w:rPr>
        <w:t>18 months</w:t>
      </w:r>
      <w:r w:rsidRPr="00D62CF9">
        <w:rPr>
          <w:rFonts w:asciiTheme="minorHAnsi" w:hAnsiTheme="minorHAnsi" w:cstheme="minorHAnsi"/>
          <w:bCs/>
          <w:color w:val="0D0D0D" w:themeColor="text1" w:themeTint="F2"/>
          <w:sz w:val="21"/>
          <w:szCs w:val="21"/>
        </w:rPr>
        <w:t xml:space="preserve"> later most of the goals were achieved</w:t>
      </w:r>
      <w:r w:rsidR="00733B13">
        <w:rPr>
          <w:rFonts w:asciiTheme="minorHAnsi" w:hAnsiTheme="minorHAnsi" w:cstheme="minorHAnsi"/>
          <w:bCs/>
          <w:color w:val="0D0D0D" w:themeColor="text1" w:themeTint="F2"/>
          <w:sz w:val="21"/>
          <w:szCs w:val="21"/>
        </w:rPr>
        <w:t>.</w:t>
      </w:r>
      <w:r w:rsidRPr="00D62CF9">
        <w:rPr>
          <w:rFonts w:asciiTheme="minorHAnsi" w:hAnsiTheme="minorHAnsi" w:cstheme="minorHAnsi"/>
          <w:bCs/>
          <w:color w:val="0D0D0D" w:themeColor="text1" w:themeTint="F2"/>
          <w:sz w:val="21"/>
          <w:szCs w:val="21"/>
        </w:rPr>
        <w:t xml:space="preserve"> </w:t>
      </w:r>
    </w:p>
    <w:p w:rsidR="004E24B5" w:rsidRPr="00E468C8" w:rsidRDefault="004E24B5" w:rsidP="00D04DA6">
      <w:pPr>
        <w:spacing w:before="240" w:after="0"/>
        <w:ind w:left="-144"/>
        <w:rPr>
          <w:bCs/>
          <w:color w:val="0D0D0D" w:themeColor="text1" w:themeTint="F2"/>
          <w:sz w:val="21"/>
          <w:szCs w:val="21"/>
        </w:rPr>
      </w:pPr>
      <w:r w:rsidRPr="00E468C8">
        <w:rPr>
          <w:color w:val="0D0D0D" w:themeColor="text1" w:themeTint="F2"/>
          <w:sz w:val="21"/>
          <w:szCs w:val="21"/>
        </w:rPr>
        <w:t>Intentional Organizations</w:t>
      </w:r>
      <w:r w:rsidR="003A239C" w:rsidRPr="00E468C8">
        <w:rPr>
          <w:color w:val="0D0D0D" w:themeColor="text1" w:themeTint="F2"/>
          <w:sz w:val="21"/>
          <w:szCs w:val="21"/>
        </w:rPr>
        <w:t>, Chevy Chase, MD</w:t>
      </w:r>
      <w:r w:rsidR="003A239C" w:rsidRPr="00E468C8">
        <w:rPr>
          <w:color w:val="0D0D0D" w:themeColor="text1" w:themeTint="F2"/>
          <w:sz w:val="21"/>
          <w:szCs w:val="21"/>
        </w:rPr>
        <w:tab/>
      </w:r>
      <w:r w:rsidR="003A239C" w:rsidRPr="00E468C8">
        <w:rPr>
          <w:color w:val="0D0D0D" w:themeColor="text1" w:themeTint="F2"/>
          <w:sz w:val="21"/>
          <w:szCs w:val="21"/>
        </w:rPr>
        <w:tab/>
      </w:r>
      <w:r w:rsidR="003A239C" w:rsidRPr="00E468C8">
        <w:rPr>
          <w:color w:val="0D0D0D" w:themeColor="text1" w:themeTint="F2"/>
          <w:sz w:val="21"/>
          <w:szCs w:val="21"/>
        </w:rPr>
        <w:tab/>
      </w:r>
      <w:r w:rsidR="003A239C" w:rsidRPr="00E468C8">
        <w:rPr>
          <w:color w:val="0D0D0D" w:themeColor="text1" w:themeTint="F2"/>
          <w:sz w:val="21"/>
          <w:szCs w:val="21"/>
        </w:rPr>
        <w:tab/>
      </w:r>
      <w:r w:rsidR="003A239C" w:rsidRPr="00E468C8">
        <w:rPr>
          <w:color w:val="0D0D0D" w:themeColor="text1" w:themeTint="F2"/>
          <w:sz w:val="21"/>
          <w:szCs w:val="21"/>
        </w:rPr>
        <w:tab/>
      </w:r>
      <w:r w:rsidR="00E468C8">
        <w:rPr>
          <w:color w:val="0D0D0D" w:themeColor="text1" w:themeTint="F2"/>
          <w:sz w:val="21"/>
          <w:szCs w:val="21"/>
        </w:rPr>
        <w:tab/>
        <w:t xml:space="preserve">        </w:t>
      </w:r>
      <w:r w:rsidR="00E557E7" w:rsidRPr="00E468C8">
        <w:rPr>
          <w:bCs/>
          <w:color w:val="0D0D0D" w:themeColor="text1" w:themeTint="F2"/>
          <w:sz w:val="21"/>
          <w:szCs w:val="21"/>
        </w:rPr>
        <w:t>199</w:t>
      </w:r>
      <w:r w:rsidR="0039499B" w:rsidRPr="00E468C8">
        <w:rPr>
          <w:bCs/>
          <w:color w:val="0D0D0D" w:themeColor="text1" w:themeTint="F2"/>
          <w:sz w:val="21"/>
          <w:szCs w:val="21"/>
        </w:rPr>
        <w:t>9</w:t>
      </w:r>
      <w:r w:rsidR="00E557E7" w:rsidRPr="00E468C8">
        <w:rPr>
          <w:bCs/>
          <w:color w:val="0D0D0D" w:themeColor="text1" w:themeTint="F2"/>
          <w:sz w:val="21"/>
          <w:szCs w:val="21"/>
        </w:rPr>
        <w:t xml:space="preserve">-2011     </w:t>
      </w:r>
    </w:p>
    <w:p w:rsidR="003A239C" w:rsidRPr="00E468C8" w:rsidRDefault="003A239C" w:rsidP="003D52CE">
      <w:pPr>
        <w:spacing w:after="120"/>
        <w:ind w:left="-144"/>
        <w:rPr>
          <w:rFonts w:eastAsia="FangSong" w:cs="Mongolian Baiti"/>
          <w:color w:val="0D0D0D" w:themeColor="text1" w:themeTint="F2"/>
          <w:sz w:val="21"/>
          <w:szCs w:val="21"/>
        </w:rPr>
      </w:pPr>
      <w:r w:rsidRPr="00E468C8">
        <w:rPr>
          <w:b/>
          <w:color w:val="0D0D0D" w:themeColor="text1" w:themeTint="F2"/>
          <w:sz w:val="21"/>
          <w:szCs w:val="21"/>
        </w:rPr>
        <w:t>Principal</w:t>
      </w:r>
      <w:r w:rsidRPr="00E468C8">
        <w:rPr>
          <w:b/>
          <w:bCs/>
          <w:color w:val="0D0D0D" w:themeColor="text1" w:themeTint="F2"/>
          <w:sz w:val="21"/>
          <w:szCs w:val="21"/>
        </w:rPr>
        <w:t xml:space="preserve"> and Founder</w:t>
      </w:r>
    </w:p>
    <w:p w:rsidR="004E24B5" w:rsidRDefault="004E24B5" w:rsidP="00A93A8A">
      <w:pPr>
        <w:spacing w:after="0"/>
        <w:ind w:left="-144"/>
        <w:rPr>
          <w:color w:val="0D0D0D" w:themeColor="text1" w:themeTint="F2"/>
          <w:sz w:val="21"/>
          <w:szCs w:val="21"/>
        </w:rPr>
      </w:pPr>
      <w:r w:rsidRPr="006479B6">
        <w:rPr>
          <w:rFonts w:eastAsia="FangSong" w:cs="Mongolian Baiti"/>
          <w:color w:val="0D0D0D" w:themeColor="text1" w:themeTint="F2"/>
          <w:sz w:val="21"/>
          <w:szCs w:val="21"/>
        </w:rPr>
        <w:t>Led 85+</w:t>
      </w:r>
      <w:r w:rsidR="00630CD4" w:rsidRPr="006479B6">
        <w:rPr>
          <w:rFonts w:eastAsia="FangSong" w:cs="Mongolian Baiti"/>
          <w:color w:val="0D0D0D" w:themeColor="text1" w:themeTint="F2"/>
          <w:sz w:val="21"/>
          <w:szCs w:val="21"/>
        </w:rPr>
        <w:t xml:space="preserve"> organization development</w:t>
      </w:r>
      <w:r w:rsidRPr="006479B6">
        <w:rPr>
          <w:rFonts w:eastAsia="FangSong" w:cs="Mongolian Baiti"/>
          <w:color w:val="0D0D0D" w:themeColor="text1" w:themeTint="F2"/>
          <w:sz w:val="21"/>
          <w:szCs w:val="21"/>
        </w:rPr>
        <w:t xml:space="preserve"> engagements</w:t>
      </w:r>
      <w:r w:rsidR="00E46C7D" w:rsidRPr="006479B6">
        <w:rPr>
          <w:rFonts w:eastAsia="FangSong" w:cs="Mongolian Baiti"/>
          <w:color w:val="0D0D0D" w:themeColor="text1" w:themeTint="F2"/>
          <w:sz w:val="21"/>
          <w:szCs w:val="21"/>
        </w:rPr>
        <w:t xml:space="preserve">, hiring </w:t>
      </w:r>
      <w:r w:rsidR="00D334C2">
        <w:rPr>
          <w:rFonts w:eastAsia="FangSong" w:cs="Mongolian Baiti"/>
          <w:color w:val="0D0D0D" w:themeColor="text1" w:themeTint="F2"/>
          <w:sz w:val="21"/>
          <w:szCs w:val="21"/>
        </w:rPr>
        <w:t>consultants</w:t>
      </w:r>
      <w:r w:rsidRPr="006479B6">
        <w:rPr>
          <w:rFonts w:eastAsia="FangSong" w:cs="Mongolian Baiti"/>
          <w:color w:val="0D0D0D" w:themeColor="text1" w:themeTint="F2"/>
          <w:sz w:val="21"/>
          <w:szCs w:val="21"/>
        </w:rPr>
        <w:t xml:space="preserve"> and </w:t>
      </w:r>
      <w:r w:rsidR="00D334C2">
        <w:rPr>
          <w:rFonts w:eastAsia="FangSong" w:cs="Mongolian Baiti"/>
          <w:color w:val="0D0D0D" w:themeColor="text1" w:themeTint="F2"/>
          <w:sz w:val="21"/>
          <w:szCs w:val="21"/>
        </w:rPr>
        <w:t>composing diverse, multi-disciplinary teams. M</w:t>
      </w:r>
      <w:r w:rsidRPr="006479B6">
        <w:rPr>
          <w:rFonts w:eastAsia="FangSong" w:cs="Mongolian Baiti"/>
          <w:color w:val="0D0D0D" w:themeColor="text1" w:themeTint="F2"/>
          <w:sz w:val="21"/>
          <w:szCs w:val="21"/>
        </w:rPr>
        <w:t>anag</w:t>
      </w:r>
      <w:r w:rsidR="00D334C2">
        <w:rPr>
          <w:rFonts w:eastAsia="FangSong" w:cs="Mongolian Baiti"/>
          <w:color w:val="0D0D0D" w:themeColor="text1" w:themeTint="F2"/>
          <w:sz w:val="21"/>
          <w:szCs w:val="21"/>
        </w:rPr>
        <w:t>ed</w:t>
      </w:r>
      <w:r w:rsidRPr="006479B6">
        <w:rPr>
          <w:rFonts w:eastAsia="FangSong" w:cs="Mongolian Baiti"/>
          <w:color w:val="0D0D0D" w:themeColor="text1" w:themeTint="F2"/>
          <w:sz w:val="21"/>
          <w:szCs w:val="21"/>
        </w:rPr>
        <w:t xml:space="preserve"> </w:t>
      </w:r>
      <w:r w:rsidR="00E17673">
        <w:rPr>
          <w:rFonts w:eastAsia="FangSong" w:cs="Mongolian Baiti"/>
          <w:color w:val="0D0D0D" w:themeColor="text1" w:themeTint="F2"/>
          <w:sz w:val="21"/>
          <w:szCs w:val="21"/>
        </w:rPr>
        <w:t>q</w:t>
      </w:r>
      <w:r w:rsidR="00636427" w:rsidRPr="006479B6">
        <w:rPr>
          <w:rFonts w:eastAsia="FangSong" w:cs="Mongolian Baiti"/>
          <w:color w:val="0D0D0D" w:themeColor="text1" w:themeTint="F2"/>
          <w:sz w:val="21"/>
          <w:szCs w:val="21"/>
        </w:rPr>
        <w:t xml:space="preserve">uality, </w:t>
      </w:r>
      <w:r w:rsidRPr="006479B6">
        <w:rPr>
          <w:rFonts w:eastAsia="FangSong" w:cs="Mongolian Baiti"/>
          <w:color w:val="0D0D0D" w:themeColor="text1" w:themeTint="F2"/>
          <w:sz w:val="21"/>
          <w:szCs w:val="21"/>
        </w:rPr>
        <w:t>scope, cost and schedule.</w:t>
      </w:r>
      <w:r w:rsidR="003E6E2C" w:rsidRPr="006479B6">
        <w:rPr>
          <w:rFonts w:eastAsia="FangSong" w:cs="Mongolian Baiti"/>
          <w:color w:val="0D0D0D" w:themeColor="text1" w:themeTint="F2"/>
          <w:sz w:val="21"/>
          <w:szCs w:val="21"/>
        </w:rPr>
        <w:t xml:space="preserve"> </w:t>
      </w:r>
      <w:r w:rsidR="00630CD4" w:rsidRPr="006479B6">
        <w:rPr>
          <w:color w:val="0D0D0D" w:themeColor="text1" w:themeTint="F2"/>
          <w:sz w:val="21"/>
          <w:szCs w:val="21"/>
        </w:rPr>
        <w:t>Built relationships with clients and stakeholders of varying occupations</w:t>
      </w:r>
      <w:r w:rsidR="00105A1A" w:rsidRPr="006479B6">
        <w:rPr>
          <w:color w:val="0D0D0D" w:themeColor="text1" w:themeTint="F2"/>
          <w:sz w:val="21"/>
          <w:szCs w:val="21"/>
        </w:rPr>
        <w:t>, levels</w:t>
      </w:r>
      <w:r w:rsidR="00630CD4" w:rsidRPr="006479B6">
        <w:rPr>
          <w:color w:val="0D0D0D" w:themeColor="text1" w:themeTint="F2"/>
          <w:sz w:val="21"/>
          <w:szCs w:val="21"/>
        </w:rPr>
        <w:t xml:space="preserve"> and backgrounds. </w:t>
      </w:r>
      <w:r w:rsidR="00B962C4">
        <w:rPr>
          <w:color w:val="0D0D0D" w:themeColor="text1" w:themeTint="F2"/>
          <w:sz w:val="21"/>
          <w:szCs w:val="21"/>
        </w:rPr>
        <w:t>Sole lead on projects up to $300,000.</w:t>
      </w:r>
    </w:p>
    <w:p w:rsidR="00971690" w:rsidRPr="006479B6" w:rsidRDefault="00971690" w:rsidP="00971690">
      <w:pPr>
        <w:overflowPunct w:val="0"/>
        <w:autoSpaceDE w:val="0"/>
        <w:autoSpaceDN w:val="0"/>
        <w:adjustRightInd w:val="0"/>
        <w:spacing w:before="120" w:after="0"/>
        <w:ind w:left="-144"/>
        <w:textAlignment w:val="baseline"/>
        <w:rPr>
          <w:rFonts w:eastAsia="FangSong" w:cs="FrankRuehl"/>
          <w:color w:val="0D0D0D" w:themeColor="text1" w:themeTint="F2"/>
          <w:sz w:val="21"/>
          <w:szCs w:val="21"/>
        </w:rPr>
      </w:pPr>
      <w:r w:rsidRPr="006479B6">
        <w:rPr>
          <w:rFonts w:eastAsia="FangSong" w:cs="FrankRuehl"/>
          <w:color w:val="0D0D0D" w:themeColor="text1" w:themeTint="F2"/>
          <w:sz w:val="21"/>
          <w:szCs w:val="21"/>
        </w:rPr>
        <w:t>Coaching, learning and development, training.</w:t>
      </w:r>
    </w:p>
    <w:p w:rsidR="00971690" w:rsidRPr="006479B6" w:rsidRDefault="00971690" w:rsidP="00971690">
      <w:pPr>
        <w:pStyle w:val="ListParagraph"/>
        <w:numPr>
          <w:ilvl w:val="0"/>
          <w:numId w:val="18"/>
        </w:numPr>
        <w:overflowPunct w:val="0"/>
        <w:autoSpaceDE w:val="0"/>
        <w:autoSpaceDN w:val="0"/>
        <w:adjustRightInd w:val="0"/>
        <w:spacing w:line="259" w:lineRule="auto"/>
        <w:ind w:left="202" w:hanging="202"/>
        <w:contextualSpacing w:val="0"/>
        <w:textAlignment w:val="baseline"/>
        <w:rPr>
          <w:rFonts w:asciiTheme="minorHAnsi" w:hAnsiTheme="minorHAnsi"/>
          <w:color w:val="0D0D0D" w:themeColor="text1" w:themeTint="F2"/>
          <w:sz w:val="21"/>
          <w:szCs w:val="21"/>
        </w:rPr>
      </w:pPr>
      <w:r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>Created “</w:t>
      </w:r>
      <w:r w:rsidRPr="006479B6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>Moving into Management</w:t>
      </w:r>
      <w:r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>” training curriculum. Refined the training and delivered it for multiple clients, hel</w:t>
      </w:r>
      <w:r w:rsidRPr="006479B6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>p</w:t>
      </w:r>
      <w:r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>ing</w:t>
      </w:r>
      <w:r w:rsidRPr="006479B6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 xml:space="preserve"> </w:t>
      </w:r>
      <w:r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>e</w:t>
      </w:r>
      <w:r w:rsidRPr="006479B6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>mployees who assume leadership roles</w:t>
      </w:r>
      <w:r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 xml:space="preserve"> perform them effectively.</w:t>
      </w:r>
      <w:r w:rsidRPr="006479B6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 xml:space="preserve"> </w:t>
      </w:r>
      <w:r w:rsidRPr="006479B6">
        <w:rPr>
          <w:rFonts w:asciiTheme="minorHAnsi" w:hAnsiTheme="minorHAnsi"/>
          <w:color w:val="0D0D0D" w:themeColor="text1" w:themeTint="F2"/>
          <w:sz w:val="21"/>
          <w:szCs w:val="21"/>
        </w:rPr>
        <w:t xml:space="preserve"> </w:t>
      </w:r>
      <w:r w:rsidRPr="006479B6">
        <w:rPr>
          <w:rFonts w:asciiTheme="minorHAnsi" w:eastAsia="Batang" w:hAnsiTheme="minorHAnsi"/>
          <w:color w:val="0D0D0D" w:themeColor="text1" w:themeTint="F2"/>
          <w:sz w:val="21"/>
          <w:szCs w:val="21"/>
        </w:rPr>
        <w:t xml:space="preserve"> </w:t>
      </w:r>
    </w:p>
    <w:p w:rsidR="00B71543" w:rsidRPr="00B71543" w:rsidRDefault="00B71543" w:rsidP="00B71543">
      <w:pPr>
        <w:overflowPunct w:val="0"/>
        <w:autoSpaceDE w:val="0"/>
        <w:autoSpaceDN w:val="0"/>
        <w:adjustRightInd w:val="0"/>
        <w:spacing w:before="480"/>
        <w:textAlignment w:val="baseline"/>
        <w:rPr>
          <w:color w:val="0D0D0D" w:themeColor="text1" w:themeTint="F2"/>
          <w:sz w:val="21"/>
          <w:szCs w:val="21"/>
        </w:rPr>
      </w:pPr>
      <w:r w:rsidRPr="00E17673">
        <w:rPr>
          <w:noProof/>
          <w:color w:val="0D0D0D" w:themeColor="text1" w:themeTint="F2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D829E5" wp14:editId="14CBF582">
                <wp:simplePos x="0" y="0"/>
                <wp:positionH relativeFrom="page">
                  <wp:posOffset>5366385</wp:posOffset>
                </wp:positionH>
                <wp:positionV relativeFrom="paragraph">
                  <wp:posOffset>-173355</wp:posOffset>
                </wp:positionV>
                <wp:extent cx="2295525" cy="5429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5429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 w:rsidR="00D32C1B" w:rsidRDefault="00C929F0" w:rsidP="00612DD5">
                            <w:pPr>
                              <w:spacing w:after="0" w:line="240" w:lineRule="auto"/>
                              <w:ind w:left="14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Marsi Fein Miller</w:t>
                            </w:r>
                            <w:r w:rsidR="00612DD5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E17673" w:rsidRPr="0067294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301.257.0493 </w:t>
                            </w:r>
                            <w:r w:rsidR="00612DD5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17673" w:rsidRDefault="00D32C1B" w:rsidP="00612DD5">
                            <w:pPr>
                              <w:spacing w:after="0" w:line="240" w:lineRule="auto"/>
                              <w:ind w:left="14"/>
                              <w:jc w:val="right"/>
                              <w:rPr>
                                <w:rStyle w:val="Hyperlink"/>
                                <w:rFonts w:cstheme="minorBidi"/>
                                <w:color w:val="1F4E79" w:themeColor="accent1" w:themeShade="80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marsifeinmiller@gmail.com</w:t>
                            </w:r>
                            <w:r w:rsidR="00E17673" w:rsidRPr="0067294D">
                              <w:rPr>
                                <w:rStyle w:val="Hyperlink"/>
                                <w:rFonts w:cstheme="minorBidi"/>
                                <w:color w:val="1F4E79" w:themeColor="accent1" w:themeShade="80"/>
                                <w:sz w:val="24"/>
                                <w:szCs w:val="24"/>
                                <w:u w:val="none"/>
                              </w:rPr>
                              <w:t xml:space="preserve"> </w:t>
                            </w:r>
                          </w:p>
                          <w:p w:rsidR="00E17673" w:rsidRDefault="00E17673" w:rsidP="00E176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829E5" id="Rounded Rectangle 1" o:spid="_x0000_s1027" style="position:absolute;margin-left:422.55pt;margin-top:-13.65pt;width:180.7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" fillcolor="window" strokecolor="#262626" strokeweight="1pt">
                <v:stroke dashstyle="1 1" joinstyle="miter"/>
                <v:textbox>
                  <w:txbxContent>
                    <w:p w:rsidR="00D32C1B" w:rsidRDefault="00C929F0" w:rsidP="00612DD5">
                      <w:pPr>
                        <w:spacing w:after="0" w:line="240" w:lineRule="auto"/>
                        <w:ind w:left="14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Marsi Fein Miller</w:t>
                      </w:r>
                      <w:r w:rsidR="00612DD5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 w:rsidR="00E17673" w:rsidRPr="0067294D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301.257.0493 </w:t>
                      </w:r>
                      <w:r w:rsidR="00612DD5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:rsidR="00E17673" w:rsidRDefault="00D32C1B" w:rsidP="00612DD5">
                      <w:pPr>
                        <w:spacing w:after="0" w:line="240" w:lineRule="auto"/>
                        <w:ind w:left="14"/>
                        <w:jc w:val="right"/>
                        <w:rPr>
                          <w:rStyle w:val="Hyperlink"/>
                          <w:rFonts w:cstheme="minorBidi"/>
                          <w:color w:val="1F4E79" w:themeColor="accent1" w:themeShade="80"/>
                          <w:sz w:val="24"/>
                          <w:szCs w:val="24"/>
                          <w:u w:val="none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marsifeinmiller@gmail.com</w:t>
                      </w:r>
                      <w:r w:rsidR="00E17673" w:rsidRPr="0067294D">
                        <w:rPr>
                          <w:rStyle w:val="Hyperlink"/>
                          <w:rFonts w:cstheme="minorBidi"/>
                          <w:color w:val="1F4E79" w:themeColor="accent1" w:themeShade="80"/>
                          <w:sz w:val="24"/>
                          <w:szCs w:val="24"/>
                          <w:u w:val="none"/>
                        </w:rPr>
                        <w:t xml:space="preserve"> </w:t>
                      </w:r>
                    </w:p>
                    <w:p w:rsidR="00E17673" w:rsidRDefault="00E17673" w:rsidP="00E17673"/>
                  </w:txbxContent>
                </v:textbox>
                <w10:wrap anchorx="page"/>
              </v:roundrect>
            </w:pict>
          </mc:Fallback>
        </mc:AlternateContent>
      </w:r>
    </w:p>
    <w:p w:rsidR="00971690" w:rsidRPr="006479B6" w:rsidRDefault="00971690" w:rsidP="00B71543">
      <w:pPr>
        <w:pStyle w:val="ListParagraph"/>
        <w:numPr>
          <w:ilvl w:val="0"/>
          <w:numId w:val="18"/>
        </w:numPr>
        <w:overflowPunct w:val="0"/>
        <w:autoSpaceDE w:val="0"/>
        <w:autoSpaceDN w:val="0"/>
        <w:adjustRightInd w:val="0"/>
        <w:spacing w:before="840" w:line="259" w:lineRule="auto"/>
        <w:ind w:left="202" w:hanging="202"/>
        <w:contextualSpacing w:val="0"/>
        <w:textAlignment w:val="baseline"/>
        <w:rPr>
          <w:rFonts w:asciiTheme="minorHAnsi" w:hAnsiTheme="minorHAnsi"/>
          <w:color w:val="0D0D0D" w:themeColor="text1" w:themeTint="F2"/>
          <w:sz w:val="21"/>
          <w:szCs w:val="21"/>
        </w:rPr>
      </w:pPr>
      <w:r w:rsidRPr="006479B6">
        <w:rPr>
          <w:rFonts w:asciiTheme="minorHAnsi" w:hAnsiTheme="minorHAnsi"/>
          <w:color w:val="0D0D0D" w:themeColor="text1" w:themeTint="F2"/>
          <w:sz w:val="21"/>
          <w:szCs w:val="21"/>
        </w:rPr>
        <w:t xml:space="preserve">Redesigned coaching program for senior scientific, technical and non-technical leaders, improving the coach matching process and clarifying coaching goals among participants.  </w:t>
      </w:r>
    </w:p>
    <w:p w:rsidR="00971690" w:rsidRPr="006479B6" w:rsidRDefault="00971690" w:rsidP="00971690">
      <w:pPr>
        <w:pStyle w:val="ListParagraph"/>
        <w:numPr>
          <w:ilvl w:val="0"/>
          <w:numId w:val="18"/>
        </w:numPr>
        <w:overflowPunct w:val="0"/>
        <w:autoSpaceDE w:val="0"/>
        <w:autoSpaceDN w:val="0"/>
        <w:adjustRightInd w:val="0"/>
        <w:spacing w:line="259" w:lineRule="auto"/>
        <w:ind w:left="202" w:hanging="202"/>
        <w:textAlignment w:val="baseline"/>
        <w:rPr>
          <w:rFonts w:asciiTheme="minorHAnsi" w:hAnsiTheme="minorHAnsi"/>
          <w:color w:val="0D0D0D" w:themeColor="text1" w:themeTint="F2"/>
          <w:sz w:val="21"/>
          <w:szCs w:val="21"/>
        </w:rPr>
      </w:pPr>
      <w:r w:rsidRPr="006479B6">
        <w:rPr>
          <w:rFonts w:asciiTheme="minorHAnsi" w:hAnsiTheme="minorHAnsi"/>
          <w:color w:val="0D0D0D" w:themeColor="text1" w:themeTint="F2"/>
          <w:sz w:val="21"/>
          <w:szCs w:val="21"/>
        </w:rPr>
        <w:t xml:space="preserve">Taught nonprofit executives how </w:t>
      </w:r>
      <w:r>
        <w:rPr>
          <w:rFonts w:asciiTheme="minorHAnsi" w:hAnsiTheme="minorHAnsi"/>
          <w:color w:val="0D0D0D" w:themeColor="text1" w:themeTint="F2"/>
          <w:sz w:val="21"/>
          <w:szCs w:val="21"/>
        </w:rPr>
        <w:t>to</w:t>
      </w:r>
      <w:r w:rsidRPr="006479B6">
        <w:rPr>
          <w:rFonts w:asciiTheme="minorHAnsi" w:hAnsiTheme="minorHAnsi"/>
          <w:color w:val="0D0D0D" w:themeColor="text1" w:themeTint="F2"/>
          <w:sz w:val="21"/>
          <w:szCs w:val="21"/>
        </w:rPr>
        <w:t xml:space="preserve"> coach</w:t>
      </w:r>
      <w:r>
        <w:rPr>
          <w:rFonts w:asciiTheme="minorHAnsi" w:hAnsiTheme="minorHAnsi"/>
          <w:color w:val="0D0D0D" w:themeColor="text1" w:themeTint="F2"/>
          <w:sz w:val="21"/>
          <w:szCs w:val="21"/>
        </w:rPr>
        <w:t xml:space="preserve"> their peers</w:t>
      </w:r>
      <w:r w:rsidRPr="006479B6">
        <w:rPr>
          <w:rFonts w:asciiTheme="minorHAnsi" w:hAnsiTheme="minorHAnsi"/>
          <w:color w:val="0D0D0D" w:themeColor="text1" w:themeTint="F2"/>
          <w:sz w:val="21"/>
          <w:szCs w:val="21"/>
        </w:rPr>
        <w:t xml:space="preserve">. Participants learned and demonstrated these techniques, preparing them for using coaching in their organizations. </w:t>
      </w:r>
    </w:p>
    <w:p w:rsidR="009E7416" w:rsidRPr="006479B6" w:rsidRDefault="000118BE" w:rsidP="009E7416">
      <w:pPr>
        <w:spacing w:before="120" w:after="0"/>
        <w:ind w:left="-144"/>
        <w:rPr>
          <w:rFonts w:eastAsia="FangSong" w:cs="Mongolian Baiti"/>
          <w:color w:val="0D0D0D" w:themeColor="text1" w:themeTint="F2"/>
          <w:sz w:val="21"/>
          <w:szCs w:val="21"/>
        </w:rPr>
      </w:pPr>
      <w:r>
        <w:rPr>
          <w:sz w:val="21"/>
          <w:szCs w:val="21"/>
        </w:rPr>
        <w:t xml:space="preserve">Designing, </w:t>
      </w:r>
      <w:r w:rsidR="00EC44FB">
        <w:rPr>
          <w:sz w:val="21"/>
          <w:szCs w:val="21"/>
        </w:rPr>
        <w:t xml:space="preserve">delivering </w:t>
      </w:r>
      <w:r>
        <w:rPr>
          <w:sz w:val="21"/>
          <w:szCs w:val="21"/>
        </w:rPr>
        <w:t xml:space="preserve">and measuring technical assistance. </w:t>
      </w:r>
    </w:p>
    <w:p w:rsidR="00FC5E99" w:rsidRPr="00833D0D" w:rsidRDefault="001A32F5" w:rsidP="006479B6">
      <w:pPr>
        <w:pStyle w:val="ListParagraph"/>
        <w:numPr>
          <w:ilvl w:val="0"/>
          <w:numId w:val="7"/>
        </w:numPr>
        <w:overflowPunct w:val="0"/>
        <w:autoSpaceDE w:val="0"/>
        <w:autoSpaceDN w:val="0"/>
        <w:adjustRightInd w:val="0"/>
        <w:ind w:left="202" w:hanging="202"/>
        <w:contextualSpacing w:val="0"/>
        <w:textAlignment w:val="baseline"/>
        <w:rPr>
          <w:rFonts w:asciiTheme="minorHAnsi" w:hAnsiTheme="minorHAnsi"/>
          <w:color w:val="0D0D0D" w:themeColor="text1" w:themeTint="F2"/>
          <w:sz w:val="21"/>
          <w:szCs w:val="21"/>
        </w:rPr>
      </w:pPr>
      <w:r w:rsidRPr="006479B6">
        <w:rPr>
          <w:rFonts w:asciiTheme="minorHAnsi" w:eastAsia="FangSong" w:hAnsiTheme="minorHAnsi" w:cs="FrankRuehl"/>
          <w:bCs/>
          <w:color w:val="0D0D0D" w:themeColor="text1" w:themeTint="F2"/>
          <w:sz w:val="21"/>
          <w:szCs w:val="21"/>
        </w:rPr>
        <w:t>R</w:t>
      </w:r>
      <w:r w:rsidR="00F152B3" w:rsidRPr="006479B6">
        <w:rPr>
          <w:rFonts w:asciiTheme="minorHAnsi" w:eastAsia="FangSong" w:hAnsiTheme="minorHAnsi" w:cs="FrankRuehl"/>
          <w:bCs/>
          <w:color w:val="0D0D0D" w:themeColor="text1" w:themeTint="F2"/>
          <w:sz w:val="21"/>
          <w:szCs w:val="21"/>
        </w:rPr>
        <w:t xml:space="preserve">evamped </w:t>
      </w:r>
      <w:r w:rsidR="009A2E27">
        <w:rPr>
          <w:rFonts w:asciiTheme="minorHAnsi" w:eastAsia="FangSong" w:hAnsiTheme="minorHAnsi" w:cs="FrankRuehl"/>
          <w:bCs/>
          <w:color w:val="0D0D0D" w:themeColor="text1" w:themeTint="F2"/>
          <w:sz w:val="21"/>
          <w:szCs w:val="21"/>
        </w:rPr>
        <w:t xml:space="preserve">technical assistance </w:t>
      </w:r>
      <w:r w:rsidR="000118BE">
        <w:rPr>
          <w:rFonts w:asciiTheme="minorHAnsi" w:eastAsia="FangSong" w:hAnsiTheme="minorHAnsi" w:cs="FrankRuehl"/>
          <w:bCs/>
          <w:color w:val="0D0D0D" w:themeColor="text1" w:themeTint="F2"/>
          <w:sz w:val="21"/>
          <w:szCs w:val="21"/>
        </w:rPr>
        <w:t xml:space="preserve">for </w:t>
      </w:r>
      <w:r w:rsidR="00D931AC">
        <w:rPr>
          <w:rFonts w:asciiTheme="minorHAnsi" w:eastAsia="FangSong" w:hAnsiTheme="minorHAnsi" w:cs="FrankRuehl"/>
          <w:bCs/>
          <w:color w:val="0D0D0D" w:themeColor="text1" w:themeTint="F2"/>
          <w:sz w:val="21"/>
          <w:szCs w:val="21"/>
        </w:rPr>
        <w:t xml:space="preserve">network of </w:t>
      </w:r>
      <w:r w:rsidR="00CB59C9">
        <w:rPr>
          <w:rFonts w:asciiTheme="minorHAnsi" w:eastAsia="FangSong" w:hAnsiTheme="minorHAnsi" w:cs="FrankRuehl"/>
          <w:bCs/>
          <w:color w:val="0D0D0D" w:themeColor="text1" w:themeTint="F2"/>
          <w:sz w:val="21"/>
          <w:szCs w:val="21"/>
        </w:rPr>
        <w:t>community</w:t>
      </w:r>
      <w:r w:rsidR="000118BE">
        <w:rPr>
          <w:rFonts w:asciiTheme="minorHAnsi" w:eastAsia="FangSong" w:hAnsiTheme="minorHAnsi" w:cs="FrankRuehl"/>
          <w:bCs/>
          <w:color w:val="0D0D0D" w:themeColor="text1" w:themeTint="F2"/>
          <w:sz w:val="21"/>
          <w:szCs w:val="21"/>
        </w:rPr>
        <w:t>-based organizations in Washington, D.C.</w:t>
      </w:r>
      <w:r w:rsidR="00337ECC">
        <w:rPr>
          <w:rFonts w:asciiTheme="minorHAnsi" w:eastAsia="FangSong" w:hAnsiTheme="minorHAnsi" w:cs="FrankRuehl"/>
          <w:bCs/>
          <w:color w:val="0D0D0D" w:themeColor="text1" w:themeTint="F2"/>
          <w:sz w:val="21"/>
          <w:szCs w:val="21"/>
        </w:rPr>
        <w:t xml:space="preserve"> Built </w:t>
      </w:r>
      <w:r w:rsidR="008E6844" w:rsidRPr="006479B6">
        <w:rPr>
          <w:rFonts w:asciiTheme="minorHAnsi" w:eastAsia="FangSong" w:hAnsiTheme="minorHAnsi" w:cs="FrankRuehl"/>
          <w:bCs/>
          <w:color w:val="0D0D0D" w:themeColor="text1" w:themeTint="F2"/>
          <w:sz w:val="21"/>
          <w:szCs w:val="21"/>
        </w:rPr>
        <w:t xml:space="preserve">service portfolio </w:t>
      </w:r>
      <w:r w:rsidR="004E24B5" w:rsidRPr="006479B6">
        <w:rPr>
          <w:rFonts w:asciiTheme="minorHAnsi" w:eastAsia="FangSong" w:hAnsiTheme="minorHAnsi" w:cs="FrankRuehl"/>
          <w:bCs/>
          <w:color w:val="0D0D0D" w:themeColor="text1" w:themeTint="F2"/>
          <w:sz w:val="21"/>
          <w:szCs w:val="21"/>
        </w:rPr>
        <w:t xml:space="preserve">with </w:t>
      </w:r>
      <w:r w:rsidR="00630CD4" w:rsidRPr="006479B6">
        <w:rPr>
          <w:rFonts w:asciiTheme="minorHAnsi" w:eastAsia="FangSong" w:hAnsiTheme="minorHAnsi" w:cs="FrankRuehl"/>
          <w:bCs/>
          <w:color w:val="0D0D0D" w:themeColor="text1" w:themeTint="F2"/>
          <w:sz w:val="21"/>
          <w:szCs w:val="21"/>
        </w:rPr>
        <w:t>meaningful</w:t>
      </w:r>
      <w:r w:rsidR="0023533E" w:rsidRPr="006479B6">
        <w:rPr>
          <w:rFonts w:asciiTheme="minorHAnsi" w:eastAsia="FangSong" w:hAnsiTheme="minorHAnsi" w:cs="FrankRuehl"/>
          <w:bCs/>
          <w:color w:val="0D0D0D" w:themeColor="text1" w:themeTint="F2"/>
          <w:sz w:val="21"/>
          <w:szCs w:val="21"/>
        </w:rPr>
        <w:t xml:space="preserve"> </w:t>
      </w:r>
      <w:r w:rsidR="004E24B5" w:rsidRPr="006479B6">
        <w:rPr>
          <w:rFonts w:asciiTheme="minorHAnsi" w:eastAsia="FangSong" w:hAnsiTheme="minorHAnsi" w:cs="FrankRuehl"/>
          <w:bCs/>
          <w:color w:val="0D0D0D" w:themeColor="text1" w:themeTint="F2"/>
          <w:sz w:val="21"/>
          <w:szCs w:val="21"/>
        </w:rPr>
        <w:t>performance measure</w:t>
      </w:r>
      <w:r w:rsidR="001D7C73" w:rsidRPr="006479B6">
        <w:rPr>
          <w:rFonts w:asciiTheme="minorHAnsi" w:eastAsia="FangSong" w:hAnsiTheme="minorHAnsi" w:cs="FrankRuehl"/>
          <w:bCs/>
          <w:color w:val="0D0D0D" w:themeColor="text1" w:themeTint="F2"/>
          <w:sz w:val="21"/>
          <w:szCs w:val="21"/>
        </w:rPr>
        <w:t>s</w:t>
      </w:r>
      <w:r w:rsidR="00E22A5E">
        <w:rPr>
          <w:rFonts w:asciiTheme="minorHAnsi" w:eastAsia="FangSong" w:hAnsiTheme="minorHAnsi" w:cs="FrankRuehl"/>
          <w:bCs/>
          <w:color w:val="0D0D0D" w:themeColor="text1" w:themeTint="F2"/>
          <w:sz w:val="21"/>
          <w:szCs w:val="21"/>
        </w:rPr>
        <w:t>.</w:t>
      </w:r>
      <w:r w:rsidR="00FC5E99" w:rsidRPr="006479B6">
        <w:rPr>
          <w:rFonts w:asciiTheme="minorHAnsi" w:eastAsia="FangSong" w:hAnsiTheme="minorHAnsi" w:cs="FrankRuehl"/>
          <w:bCs/>
          <w:color w:val="0D0D0D" w:themeColor="text1" w:themeTint="F2"/>
          <w:sz w:val="21"/>
          <w:szCs w:val="21"/>
        </w:rPr>
        <w:t xml:space="preserve"> </w:t>
      </w:r>
      <w:r w:rsidR="00531009" w:rsidRPr="006479B6">
        <w:rPr>
          <w:rFonts w:asciiTheme="minorHAnsi" w:eastAsia="FangSong" w:hAnsiTheme="minorHAnsi" w:cs="FrankRuehl"/>
          <w:bCs/>
          <w:color w:val="0D0D0D" w:themeColor="text1" w:themeTint="F2"/>
          <w:sz w:val="21"/>
          <w:szCs w:val="21"/>
        </w:rPr>
        <w:t xml:space="preserve">Goal achievement </w:t>
      </w:r>
      <w:r w:rsidR="004E24B5" w:rsidRPr="006479B6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>consistently above 80% across participant cohorts</w:t>
      </w:r>
      <w:r w:rsidR="007C6A6E" w:rsidRPr="006479B6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 xml:space="preserve">, as </w:t>
      </w:r>
      <w:r w:rsidR="00A256E4" w:rsidRPr="006479B6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>measured by pre- and post-assessment</w:t>
      </w:r>
      <w:r w:rsidR="007C6A6E" w:rsidRPr="006479B6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>s</w:t>
      </w:r>
      <w:r w:rsidR="002165AD" w:rsidRPr="006479B6">
        <w:rPr>
          <w:rFonts w:asciiTheme="minorHAnsi" w:eastAsia="FangSong" w:hAnsiTheme="minorHAnsi" w:cs="FrankRuehl"/>
          <w:bCs/>
          <w:color w:val="0D0D0D" w:themeColor="text1" w:themeTint="F2"/>
          <w:sz w:val="21"/>
          <w:szCs w:val="21"/>
        </w:rPr>
        <w:t>.</w:t>
      </w:r>
    </w:p>
    <w:p w:rsidR="00833D0D" w:rsidRPr="00833D0D" w:rsidRDefault="00833D0D" w:rsidP="006479B6">
      <w:pPr>
        <w:pStyle w:val="ListParagraph"/>
        <w:numPr>
          <w:ilvl w:val="0"/>
          <w:numId w:val="7"/>
        </w:numPr>
        <w:overflowPunct w:val="0"/>
        <w:autoSpaceDE w:val="0"/>
        <w:autoSpaceDN w:val="0"/>
        <w:adjustRightInd w:val="0"/>
        <w:ind w:left="202" w:hanging="202"/>
        <w:contextualSpacing w:val="0"/>
        <w:textAlignment w:val="baseline"/>
        <w:rPr>
          <w:rFonts w:asciiTheme="minorHAnsi" w:hAnsiTheme="minorHAnsi"/>
          <w:color w:val="0D0D0D" w:themeColor="text1" w:themeTint="F2"/>
          <w:sz w:val="21"/>
          <w:szCs w:val="21"/>
        </w:rPr>
      </w:pPr>
      <w:r>
        <w:rPr>
          <w:rFonts w:asciiTheme="minorHAnsi" w:eastAsia="FangSong" w:hAnsiTheme="minorHAnsi" w:cs="FrankRuehl"/>
          <w:bCs/>
          <w:color w:val="0D0D0D" w:themeColor="text1" w:themeTint="F2"/>
          <w:sz w:val="21"/>
          <w:szCs w:val="21"/>
        </w:rPr>
        <w:t>Knowledge management lead</w:t>
      </w:r>
      <w:r w:rsidR="00B36DCE">
        <w:rPr>
          <w:rFonts w:asciiTheme="minorHAnsi" w:eastAsia="FangSong" w:hAnsiTheme="minorHAnsi" w:cs="FrankRuehl"/>
          <w:bCs/>
          <w:color w:val="0D0D0D" w:themeColor="text1" w:themeTint="F2"/>
          <w:sz w:val="21"/>
          <w:szCs w:val="21"/>
        </w:rPr>
        <w:t>;</w:t>
      </w:r>
      <w:r>
        <w:rPr>
          <w:rFonts w:asciiTheme="minorHAnsi" w:eastAsia="FangSong" w:hAnsiTheme="minorHAnsi" w:cs="FrankRuehl"/>
          <w:bCs/>
          <w:color w:val="0D0D0D" w:themeColor="text1" w:themeTint="F2"/>
          <w:sz w:val="21"/>
          <w:szCs w:val="21"/>
        </w:rPr>
        <w:t xml:space="preserve"> </w:t>
      </w:r>
      <w:r w:rsidR="00DD1EE6">
        <w:rPr>
          <w:rFonts w:asciiTheme="minorHAnsi" w:eastAsia="FangSong" w:hAnsiTheme="minorHAnsi" w:cs="FrankRuehl"/>
          <w:bCs/>
          <w:color w:val="0D0D0D" w:themeColor="text1" w:themeTint="F2"/>
          <w:sz w:val="21"/>
          <w:szCs w:val="21"/>
        </w:rPr>
        <w:t xml:space="preserve">created tools for knowledge capture and decision history. </w:t>
      </w:r>
    </w:p>
    <w:p w:rsidR="00E17673" w:rsidRPr="00E17673" w:rsidRDefault="00E17673" w:rsidP="00833D0D">
      <w:pPr>
        <w:pStyle w:val="ListParagraph"/>
        <w:numPr>
          <w:ilvl w:val="0"/>
          <w:numId w:val="7"/>
        </w:numPr>
        <w:overflowPunct w:val="0"/>
        <w:autoSpaceDE w:val="0"/>
        <w:autoSpaceDN w:val="0"/>
        <w:adjustRightInd w:val="0"/>
        <w:ind w:left="202" w:hanging="202"/>
        <w:contextualSpacing w:val="0"/>
        <w:textAlignment w:val="baseline"/>
        <w:rPr>
          <w:rFonts w:asciiTheme="minorHAnsi" w:hAnsiTheme="minorHAnsi"/>
          <w:color w:val="0D0D0D" w:themeColor="text1" w:themeTint="F2"/>
          <w:sz w:val="21"/>
          <w:szCs w:val="21"/>
        </w:rPr>
      </w:pPr>
      <w:r w:rsidRPr="00E17673">
        <w:rPr>
          <w:rFonts w:asciiTheme="minorHAnsi" w:hAnsiTheme="minorHAnsi"/>
          <w:color w:val="0D0D0D" w:themeColor="text1" w:themeTint="F2"/>
          <w:sz w:val="21"/>
          <w:szCs w:val="21"/>
        </w:rPr>
        <w:t>Implemented controls and managed risk for $5.4 million grant, which obtained clean Office of Management and Budget A-133 Compliance Supplement audits.</w:t>
      </w:r>
    </w:p>
    <w:p w:rsidR="00E44109" w:rsidRPr="006479B6" w:rsidRDefault="00F152B3" w:rsidP="00D93120">
      <w:pPr>
        <w:spacing w:before="120" w:after="0"/>
        <w:ind w:left="-144"/>
        <w:rPr>
          <w:rFonts w:eastAsia="FangSong" w:cs="FrankRuehl"/>
          <w:color w:val="0D0D0D" w:themeColor="text1" w:themeTint="F2"/>
          <w:sz w:val="21"/>
          <w:szCs w:val="21"/>
        </w:rPr>
      </w:pPr>
      <w:r w:rsidRPr="006479B6">
        <w:rPr>
          <w:rFonts w:eastAsia="FangSong" w:cs="FrankRuehl"/>
          <w:color w:val="0D0D0D" w:themeColor="text1" w:themeTint="F2"/>
          <w:sz w:val="21"/>
          <w:szCs w:val="21"/>
        </w:rPr>
        <w:t>Facilitating groups</w:t>
      </w:r>
      <w:r w:rsidR="00D93120" w:rsidRPr="006479B6">
        <w:rPr>
          <w:rFonts w:eastAsia="FangSong" w:cs="FrankRuehl"/>
          <w:color w:val="0D0D0D" w:themeColor="text1" w:themeTint="F2"/>
          <w:sz w:val="21"/>
          <w:szCs w:val="21"/>
        </w:rPr>
        <w:t xml:space="preserve">, gathering </w:t>
      </w:r>
      <w:r w:rsidR="00105754" w:rsidRPr="006479B6">
        <w:rPr>
          <w:rFonts w:eastAsia="FangSong" w:cs="FrankRuehl"/>
          <w:color w:val="0D0D0D" w:themeColor="text1" w:themeTint="F2"/>
          <w:sz w:val="21"/>
          <w:szCs w:val="21"/>
        </w:rPr>
        <w:t xml:space="preserve">technology </w:t>
      </w:r>
      <w:r w:rsidR="00D93120" w:rsidRPr="006479B6">
        <w:rPr>
          <w:rFonts w:eastAsia="FangSong" w:cs="FrankRuehl"/>
          <w:color w:val="0D0D0D" w:themeColor="text1" w:themeTint="F2"/>
          <w:sz w:val="21"/>
          <w:szCs w:val="21"/>
        </w:rPr>
        <w:t>requirements, and analyzing business processes</w:t>
      </w:r>
      <w:r w:rsidRPr="006479B6">
        <w:rPr>
          <w:rFonts w:eastAsia="FangSong" w:cs="FrankRuehl"/>
          <w:color w:val="0D0D0D" w:themeColor="text1" w:themeTint="F2"/>
          <w:sz w:val="21"/>
          <w:szCs w:val="21"/>
        </w:rPr>
        <w:t>.</w:t>
      </w:r>
    </w:p>
    <w:p w:rsidR="00E44109" w:rsidRPr="006479B6" w:rsidRDefault="00CA47BB" w:rsidP="006479B6">
      <w:pPr>
        <w:pStyle w:val="ListParagraph"/>
        <w:numPr>
          <w:ilvl w:val="0"/>
          <w:numId w:val="16"/>
        </w:numPr>
        <w:spacing w:line="259" w:lineRule="auto"/>
        <w:ind w:left="202" w:hanging="202"/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</w:pPr>
      <w:r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 xml:space="preserve">Gathered </w:t>
      </w:r>
      <w:r w:rsidR="00C02632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 xml:space="preserve">business </w:t>
      </w:r>
      <w:r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 xml:space="preserve">requirements for </w:t>
      </w:r>
      <w:r w:rsidR="00C02632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>technology dashboard</w:t>
      </w:r>
      <w:r w:rsidR="00E27F64" w:rsidRPr="006479B6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 xml:space="preserve"> by facilitating a cross-functional group </w:t>
      </w:r>
      <w:r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>of employees</w:t>
      </w:r>
      <w:r w:rsidR="00E27F64" w:rsidRPr="006479B6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>, resulting in real-time data</w:t>
      </w:r>
      <w:r w:rsidR="006357BF" w:rsidRPr="006479B6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 xml:space="preserve"> to inform decision-making</w:t>
      </w:r>
      <w:r w:rsidR="00E27F64" w:rsidRPr="006479B6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 xml:space="preserve">. </w:t>
      </w:r>
    </w:p>
    <w:p w:rsidR="00D96ED2" w:rsidRPr="0014504E" w:rsidRDefault="00764232" w:rsidP="000275FE">
      <w:pPr>
        <w:pStyle w:val="ListParagraph"/>
        <w:numPr>
          <w:ilvl w:val="0"/>
          <w:numId w:val="16"/>
        </w:numPr>
        <w:spacing w:line="259" w:lineRule="auto"/>
        <w:ind w:left="202" w:hanging="202"/>
        <w:contextualSpacing w:val="0"/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</w:pPr>
      <w:r w:rsidRPr="0014504E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>Enabled a</w:t>
      </w:r>
      <w:r w:rsidR="003D52CE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 xml:space="preserve"> federal</w:t>
      </w:r>
      <w:r w:rsidRPr="0014504E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 xml:space="preserve"> agency’s executives to see </w:t>
      </w:r>
      <w:r w:rsidR="00E27F64" w:rsidRPr="0014504E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>multiple</w:t>
      </w:r>
      <w:r w:rsidRPr="0014504E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 xml:space="preserve"> lever</w:t>
      </w:r>
      <w:r w:rsidR="00E27F64" w:rsidRPr="0014504E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>s</w:t>
      </w:r>
      <w:r w:rsidRPr="0014504E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 xml:space="preserve"> for change, </w:t>
      </w:r>
      <w:r w:rsidR="008913CE" w:rsidRPr="0014504E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 xml:space="preserve">achieved by </w:t>
      </w:r>
      <w:r w:rsidR="00E27F64" w:rsidRPr="0014504E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 xml:space="preserve">analyzing links and gaps </w:t>
      </w:r>
      <w:r w:rsidR="00802D58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 xml:space="preserve">among </w:t>
      </w:r>
      <w:r w:rsidR="00E27F64" w:rsidRPr="0014504E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>business objectives, individual job roles, and business processes.</w:t>
      </w:r>
      <w:r w:rsidR="007424BE" w:rsidRPr="0014504E">
        <w:rPr>
          <w:rFonts w:asciiTheme="minorHAnsi" w:hAnsiTheme="minorHAnsi" w:cstheme="minorHAnsi"/>
          <w:bCs/>
          <w:color w:val="0D0D0D" w:themeColor="text1" w:themeTint="F2"/>
          <w:sz w:val="21"/>
          <w:szCs w:val="21"/>
        </w:rPr>
        <w:t xml:space="preserve">  </w:t>
      </w:r>
    </w:p>
    <w:p w:rsidR="004E24B5" w:rsidRPr="00AB7914" w:rsidRDefault="004E24B5" w:rsidP="00106C28">
      <w:pPr>
        <w:spacing w:before="240" w:after="0"/>
        <w:ind w:left="-144"/>
        <w:rPr>
          <w:color w:val="0D0D0D" w:themeColor="text1" w:themeTint="F2"/>
          <w:sz w:val="21"/>
          <w:szCs w:val="21"/>
        </w:rPr>
      </w:pPr>
      <w:r w:rsidRPr="00AB7914">
        <w:rPr>
          <w:color w:val="0D0D0D" w:themeColor="text1" w:themeTint="F2"/>
          <w:sz w:val="21"/>
          <w:szCs w:val="21"/>
        </w:rPr>
        <w:t>American Red Cross, Alexandria, VA Chapter</w:t>
      </w:r>
      <w:r w:rsidR="00AB7914" w:rsidRPr="00AB7914">
        <w:rPr>
          <w:color w:val="0D0D0D" w:themeColor="text1" w:themeTint="F2"/>
          <w:sz w:val="21"/>
          <w:szCs w:val="21"/>
        </w:rPr>
        <w:tab/>
      </w:r>
      <w:r w:rsidR="00AB7914" w:rsidRPr="00AB7914">
        <w:rPr>
          <w:color w:val="0D0D0D" w:themeColor="text1" w:themeTint="F2"/>
          <w:sz w:val="21"/>
          <w:szCs w:val="21"/>
        </w:rPr>
        <w:tab/>
      </w:r>
      <w:r w:rsidR="00AB7914" w:rsidRPr="00AB7914">
        <w:rPr>
          <w:color w:val="0D0D0D" w:themeColor="text1" w:themeTint="F2"/>
          <w:sz w:val="21"/>
          <w:szCs w:val="21"/>
        </w:rPr>
        <w:tab/>
      </w:r>
      <w:r w:rsidR="00AB7914" w:rsidRPr="00AB7914">
        <w:rPr>
          <w:color w:val="0D0D0D" w:themeColor="text1" w:themeTint="F2"/>
          <w:sz w:val="21"/>
          <w:szCs w:val="21"/>
        </w:rPr>
        <w:tab/>
      </w:r>
      <w:r w:rsidR="00AB7914" w:rsidRPr="00AB7914">
        <w:rPr>
          <w:color w:val="0D0D0D" w:themeColor="text1" w:themeTint="F2"/>
          <w:sz w:val="21"/>
          <w:szCs w:val="21"/>
        </w:rPr>
        <w:tab/>
      </w:r>
      <w:r w:rsidR="00AB7914" w:rsidRPr="00AB7914">
        <w:rPr>
          <w:color w:val="0D0D0D" w:themeColor="text1" w:themeTint="F2"/>
          <w:sz w:val="21"/>
          <w:szCs w:val="21"/>
        </w:rPr>
        <w:tab/>
        <w:t xml:space="preserve">   </w:t>
      </w:r>
      <w:r w:rsidR="00E557E7" w:rsidRPr="00AB7914">
        <w:rPr>
          <w:color w:val="0D0D0D" w:themeColor="text1" w:themeTint="F2"/>
          <w:sz w:val="21"/>
          <w:szCs w:val="21"/>
        </w:rPr>
        <w:t>2008</w:t>
      </w:r>
      <w:r w:rsidRPr="00AB7914">
        <w:rPr>
          <w:color w:val="0D0D0D" w:themeColor="text1" w:themeTint="F2"/>
          <w:sz w:val="21"/>
          <w:szCs w:val="21"/>
        </w:rPr>
        <w:t xml:space="preserve"> </w:t>
      </w:r>
    </w:p>
    <w:p w:rsidR="00AB7914" w:rsidRDefault="00AB7914" w:rsidP="00ED0E2A">
      <w:pPr>
        <w:spacing w:after="120"/>
        <w:ind w:left="-144"/>
        <w:rPr>
          <w:b/>
          <w:color w:val="0D0D0D" w:themeColor="text1" w:themeTint="F2"/>
          <w:sz w:val="21"/>
          <w:szCs w:val="21"/>
        </w:rPr>
      </w:pPr>
      <w:r w:rsidRPr="006479B6">
        <w:rPr>
          <w:b/>
          <w:color w:val="0D0D0D" w:themeColor="text1" w:themeTint="F2"/>
          <w:sz w:val="21"/>
          <w:szCs w:val="21"/>
        </w:rPr>
        <w:t>Interim CEO</w:t>
      </w:r>
    </w:p>
    <w:p w:rsidR="00427692" w:rsidRPr="006479B6" w:rsidRDefault="00AB7914" w:rsidP="00A93A8A">
      <w:pPr>
        <w:spacing w:after="0"/>
        <w:ind w:left="-144"/>
        <w:rPr>
          <w:color w:val="0D0D0D" w:themeColor="text1" w:themeTint="F2"/>
          <w:sz w:val="21"/>
          <w:szCs w:val="21"/>
        </w:rPr>
      </w:pPr>
      <w:r>
        <w:rPr>
          <w:color w:val="0D0D0D" w:themeColor="text1" w:themeTint="F2"/>
          <w:sz w:val="21"/>
          <w:szCs w:val="21"/>
        </w:rPr>
        <w:t>H</w:t>
      </w:r>
      <w:r w:rsidR="00427692" w:rsidRPr="006479B6">
        <w:rPr>
          <w:color w:val="0D0D0D" w:themeColor="text1" w:themeTint="F2"/>
          <w:sz w:val="21"/>
          <w:szCs w:val="21"/>
        </w:rPr>
        <w:t>ired by the board of directors to stabilize and revitalize the organization.</w:t>
      </w:r>
      <w:r w:rsidR="00A256E4" w:rsidRPr="006479B6">
        <w:rPr>
          <w:color w:val="0D0D0D" w:themeColor="text1" w:themeTint="F2"/>
          <w:sz w:val="21"/>
          <w:szCs w:val="21"/>
        </w:rPr>
        <w:t xml:space="preserve"> Supervised staff of 13, </w:t>
      </w:r>
      <w:r w:rsidR="00147CEF">
        <w:rPr>
          <w:color w:val="0D0D0D" w:themeColor="text1" w:themeTint="F2"/>
          <w:sz w:val="21"/>
          <w:szCs w:val="21"/>
        </w:rPr>
        <w:t xml:space="preserve">including health, safety, and disaster trainers, </w:t>
      </w:r>
      <w:r w:rsidR="00A256E4" w:rsidRPr="006479B6">
        <w:rPr>
          <w:color w:val="0D0D0D" w:themeColor="text1" w:themeTint="F2"/>
          <w:sz w:val="21"/>
          <w:szCs w:val="21"/>
        </w:rPr>
        <w:t xml:space="preserve">who in turn supervised 100+ volunteers. </w:t>
      </w:r>
    </w:p>
    <w:p w:rsidR="004E1E24" w:rsidRPr="006479B6" w:rsidRDefault="004E24B5" w:rsidP="0054209D">
      <w:pPr>
        <w:pStyle w:val="ListParagraph"/>
        <w:numPr>
          <w:ilvl w:val="0"/>
          <w:numId w:val="19"/>
        </w:numPr>
        <w:spacing w:line="259" w:lineRule="auto"/>
        <w:ind w:left="202" w:hanging="202"/>
        <w:contextualSpacing w:val="0"/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</w:pPr>
      <w:r w:rsidRPr="006479B6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>Catalyzed change during transitional period. Increased cooperation with local, regional and national program partners; handled hiring and separations, grievances, and compensation</w:t>
      </w:r>
      <w:r w:rsidR="006B482C" w:rsidRPr="006479B6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>.</w:t>
      </w:r>
      <w:r w:rsidRPr="006479B6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 xml:space="preserve"> </w:t>
      </w:r>
    </w:p>
    <w:p w:rsidR="00A256E4" w:rsidRPr="006479B6" w:rsidRDefault="00A256E4" w:rsidP="0054209D">
      <w:pPr>
        <w:pStyle w:val="ListParagraph"/>
        <w:numPr>
          <w:ilvl w:val="0"/>
          <w:numId w:val="19"/>
        </w:numPr>
        <w:spacing w:line="259" w:lineRule="auto"/>
        <w:ind w:left="202" w:hanging="202"/>
        <w:contextualSpacing w:val="0"/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</w:pPr>
      <w:r w:rsidRPr="006479B6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>Facilitated negotiations with blood services, improv</w:t>
      </w:r>
      <w:r w:rsidR="00C517A7" w:rsidRPr="006479B6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>ing</w:t>
      </w:r>
      <w:r w:rsidRPr="006479B6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 xml:space="preserve"> </w:t>
      </w:r>
      <w:r w:rsidR="00C517A7" w:rsidRPr="006479B6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 xml:space="preserve">regularity of blood collections. </w:t>
      </w:r>
    </w:p>
    <w:p w:rsidR="00A256E4" w:rsidRPr="006479B6" w:rsidRDefault="00E17F6A" w:rsidP="0054209D">
      <w:pPr>
        <w:pStyle w:val="ListParagraph"/>
        <w:numPr>
          <w:ilvl w:val="0"/>
          <w:numId w:val="19"/>
        </w:numPr>
        <w:spacing w:line="259" w:lineRule="auto"/>
        <w:ind w:left="202" w:hanging="202"/>
        <w:contextualSpacing w:val="0"/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</w:pPr>
      <w:r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 xml:space="preserve">Assessed organizational strengths and needs and worked with board and staff to implement recommendations. </w:t>
      </w:r>
      <w:r w:rsidR="00A256E4" w:rsidRPr="006479B6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>Increased board involvement in strategic planning</w:t>
      </w:r>
      <w:r w:rsidR="00A07E23" w:rsidRPr="006479B6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>,</w:t>
      </w:r>
      <w:r w:rsidR="00A256E4" w:rsidRPr="006479B6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 xml:space="preserve"> fundraising</w:t>
      </w:r>
      <w:r w:rsidR="00C517A7" w:rsidRPr="006479B6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 xml:space="preserve">, </w:t>
      </w:r>
      <w:r w:rsidR="00A07E23" w:rsidRPr="006479B6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>and shift to shared services model.</w:t>
      </w:r>
      <w:r w:rsidR="00C517A7" w:rsidRPr="006479B6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 xml:space="preserve"> </w:t>
      </w:r>
      <w:r w:rsidR="00C975C5">
        <w:rPr>
          <w:rFonts w:asciiTheme="minorHAnsi" w:eastAsia="FangSong" w:hAnsiTheme="minorHAnsi" w:cs="FrankRuehl"/>
          <w:color w:val="0D0D0D" w:themeColor="text1" w:themeTint="F2"/>
          <w:sz w:val="21"/>
          <w:szCs w:val="21"/>
        </w:rPr>
        <w:t xml:space="preserve"> Supported board audit and finance committees. </w:t>
      </w:r>
    </w:p>
    <w:p w:rsidR="000D5F3C" w:rsidRDefault="000D5F3C" w:rsidP="00C929F0">
      <w:pPr>
        <w:spacing w:before="240" w:after="60" w:line="240" w:lineRule="auto"/>
        <w:ind w:left="-144"/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>OTHER RELEVANT EXPERIENCE</w:t>
      </w:r>
    </w:p>
    <w:p w:rsidR="000D5F3C" w:rsidRPr="000D5F3C" w:rsidRDefault="000D5F3C" w:rsidP="000D5F3C">
      <w:pPr>
        <w:spacing w:after="60" w:line="240" w:lineRule="auto"/>
        <w:ind w:left="-144"/>
        <w:rPr>
          <w:color w:val="0D0D0D" w:themeColor="text1" w:themeTint="F2"/>
        </w:rPr>
      </w:pPr>
      <w:r w:rsidRPr="000D5F3C">
        <w:rPr>
          <w:color w:val="0D0D0D" w:themeColor="text1" w:themeTint="F2"/>
        </w:rPr>
        <w:t>Training Director, Support Center of Washington</w:t>
      </w:r>
    </w:p>
    <w:p w:rsidR="00E557E7" w:rsidRPr="00B81919" w:rsidRDefault="00E557E7" w:rsidP="00C929F0">
      <w:pPr>
        <w:spacing w:before="240" w:after="60" w:line="240" w:lineRule="auto"/>
        <w:ind w:left="-144"/>
        <w:rPr>
          <w:b/>
          <w:color w:val="0D0D0D" w:themeColor="text1" w:themeTint="F2"/>
        </w:rPr>
      </w:pPr>
      <w:r w:rsidRPr="00B81919">
        <w:rPr>
          <w:b/>
          <w:color w:val="0D0D0D" w:themeColor="text1" w:themeTint="F2"/>
        </w:rPr>
        <w:t>CERTIFICATES</w:t>
      </w:r>
    </w:p>
    <w:p w:rsidR="00E557E7" w:rsidRPr="006479B6" w:rsidRDefault="00E557E7" w:rsidP="00871547">
      <w:pPr>
        <w:spacing w:after="0"/>
        <w:ind w:left="-144"/>
        <w:rPr>
          <w:color w:val="0D0D0D" w:themeColor="text1" w:themeTint="F2"/>
          <w:sz w:val="21"/>
          <w:szCs w:val="21"/>
        </w:rPr>
      </w:pPr>
      <w:r w:rsidRPr="006479B6">
        <w:rPr>
          <w:color w:val="0D0D0D" w:themeColor="text1" w:themeTint="F2"/>
          <w:sz w:val="21"/>
          <w:szCs w:val="21"/>
        </w:rPr>
        <w:t>PMP, Project Management Professional (in PMI registry as Martha Fein), 2015.</w:t>
      </w:r>
    </w:p>
    <w:p w:rsidR="00E557E7" w:rsidRPr="006479B6" w:rsidRDefault="00E557E7" w:rsidP="00871547">
      <w:pPr>
        <w:spacing w:after="0"/>
        <w:ind w:left="-144"/>
        <w:rPr>
          <w:color w:val="0D0D0D" w:themeColor="text1" w:themeTint="F2"/>
          <w:sz w:val="21"/>
          <w:szCs w:val="21"/>
        </w:rPr>
      </w:pPr>
      <w:r w:rsidRPr="006479B6">
        <w:rPr>
          <w:color w:val="0D0D0D" w:themeColor="text1" w:themeTint="F2"/>
          <w:sz w:val="21"/>
          <w:szCs w:val="21"/>
        </w:rPr>
        <w:t>The Complexity Lens, Plexus Institute and Adapt Knowledge, 2014.</w:t>
      </w:r>
    </w:p>
    <w:p w:rsidR="00E557E7" w:rsidRPr="006479B6" w:rsidRDefault="00E557E7" w:rsidP="00871547">
      <w:pPr>
        <w:spacing w:after="0"/>
        <w:ind w:left="-144"/>
        <w:rPr>
          <w:color w:val="0D0D0D" w:themeColor="text1" w:themeTint="F2"/>
          <w:sz w:val="21"/>
          <w:szCs w:val="21"/>
        </w:rPr>
      </w:pPr>
      <w:r w:rsidRPr="006479B6">
        <w:rPr>
          <w:color w:val="0D0D0D" w:themeColor="text1" w:themeTint="F2"/>
          <w:sz w:val="21"/>
          <w:szCs w:val="21"/>
        </w:rPr>
        <w:t>Facilitation Training Program, Training Resources Group, 2010.</w:t>
      </w:r>
    </w:p>
    <w:p w:rsidR="00D82A7E" w:rsidRPr="00B81919" w:rsidRDefault="00D82A7E" w:rsidP="00C929F0">
      <w:pPr>
        <w:spacing w:before="240" w:after="60" w:line="240" w:lineRule="auto"/>
        <w:ind w:left="-144"/>
        <w:rPr>
          <w:b/>
          <w:color w:val="0D0D0D" w:themeColor="text1" w:themeTint="F2"/>
        </w:rPr>
      </w:pPr>
      <w:r w:rsidRPr="00B81919">
        <w:rPr>
          <w:b/>
          <w:color w:val="0D0D0D" w:themeColor="text1" w:themeTint="F2"/>
        </w:rPr>
        <w:t>PROFESSIONAL MEMBERSHIPS</w:t>
      </w:r>
    </w:p>
    <w:p w:rsidR="00D82A7E" w:rsidRPr="006479B6" w:rsidRDefault="00D82A7E" w:rsidP="00871547">
      <w:pPr>
        <w:spacing w:after="0"/>
        <w:ind w:left="-144"/>
        <w:rPr>
          <w:color w:val="0D0D0D" w:themeColor="text1" w:themeTint="F2"/>
          <w:sz w:val="21"/>
          <w:szCs w:val="21"/>
        </w:rPr>
      </w:pPr>
      <w:r w:rsidRPr="006479B6">
        <w:rPr>
          <w:color w:val="0D0D0D" w:themeColor="text1" w:themeTint="F2"/>
          <w:sz w:val="21"/>
          <w:szCs w:val="21"/>
        </w:rPr>
        <w:t>Plexus Institute</w:t>
      </w:r>
    </w:p>
    <w:p w:rsidR="00D82A7E" w:rsidRPr="006479B6" w:rsidRDefault="00D82A7E" w:rsidP="00871547">
      <w:pPr>
        <w:spacing w:after="0"/>
        <w:ind w:left="-144"/>
        <w:rPr>
          <w:color w:val="0D0D0D" w:themeColor="text1" w:themeTint="F2"/>
          <w:sz w:val="21"/>
          <w:szCs w:val="21"/>
        </w:rPr>
      </w:pPr>
      <w:r w:rsidRPr="006479B6">
        <w:rPr>
          <w:color w:val="0D0D0D" w:themeColor="text1" w:themeTint="F2"/>
          <w:sz w:val="21"/>
          <w:szCs w:val="21"/>
        </w:rPr>
        <w:t>Society for Technical Communication</w:t>
      </w:r>
      <w:r w:rsidR="00407994" w:rsidRPr="006479B6">
        <w:rPr>
          <w:color w:val="0D0D0D" w:themeColor="text1" w:themeTint="F2"/>
          <w:sz w:val="21"/>
          <w:szCs w:val="21"/>
        </w:rPr>
        <w:t xml:space="preserve">; Content Life Cycle and Usability </w:t>
      </w:r>
      <w:r w:rsidR="00E17673">
        <w:rPr>
          <w:color w:val="0D0D0D" w:themeColor="text1" w:themeTint="F2"/>
          <w:sz w:val="21"/>
          <w:szCs w:val="21"/>
        </w:rPr>
        <w:t>and</w:t>
      </w:r>
      <w:r w:rsidR="00407994" w:rsidRPr="006479B6">
        <w:rPr>
          <w:color w:val="0D0D0D" w:themeColor="text1" w:themeTint="F2"/>
          <w:sz w:val="21"/>
          <w:szCs w:val="21"/>
        </w:rPr>
        <w:t xml:space="preserve"> User Experience groups.</w:t>
      </w:r>
    </w:p>
    <w:p w:rsidR="00482AD1" w:rsidRPr="00B81919" w:rsidRDefault="00482AD1" w:rsidP="00C929F0">
      <w:pPr>
        <w:spacing w:before="240" w:after="60" w:line="240" w:lineRule="auto"/>
        <w:ind w:left="-144"/>
        <w:rPr>
          <w:b/>
          <w:color w:val="0D0D0D" w:themeColor="text1" w:themeTint="F2"/>
        </w:rPr>
      </w:pPr>
      <w:r w:rsidRPr="00B81919">
        <w:rPr>
          <w:b/>
          <w:color w:val="0D0D0D" w:themeColor="text1" w:themeTint="F2"/>
        </w:rPr>
        <w:t>EDUCATION</w:t>
      </w:r>
    </w:p>
    <w:p w:rsidR="00482AD1" w:rsidRPr="006479B6" w:rsidRDefault="00482AD1" w:rsidP="009E7A64">
      <w:pPr>
        <w:spacing w:after="0"/>
        <w:ind w:left="-144"/>
        <w:rPr>
          <w:color w:val="0D0D0D" w:themeColor="text1" w:themeTint="F2"/>
          <w:sz w:val="21"/>
          <w:szCs w:val="21"/>
        </w:rPr>
      </w:pPr>
      <w:r w:rsidRPr="006479B6">
        <w:rPr>
          <w:bCs/>
          <w:color w:val="0D0D0D" w:themeColor="text1" w:themeTint="F2"/>
          <w:sz w:val="21"/>
          <w:szCs w:val="21"/>
        </w:rPr>
        <w:t xml:space="preserve">M.P.A., Management, </w:t>
      </w:r>
      <w:r w:rsidRPr="006479B6">
        <w:rPr>
          <w:color w:val="0D0D0D" w:themeColor="text1" w:themeTint="F2"/>
          <w:sz w:val="21"/>
          <w:szCs w:val="21"/>
        </w:rPr>
        <w:t>Robert F. Wagner Graduate School of Public Service</w:t>
      </w:r>
      <w:r w:rsidR="00801E06">
        <w:rPr>
          <w:color w:val="0D0D0D" w:themeColor="text1" w:themeTint="F2"/>
          <w:sz w:val="21"/>
          <w:szCs w:val="21"/>
        </w:rPr>
        <w:t xml:space="preserve">, </w:t>
      </w:r>
      <w:r w:rsidR="00801E06" w:rsidRPr="006479B6">
        <w:rPr>
          <w:color w:val="0D0D0D" w:themeColor="text1" w:themeTint="F2"/>
          <w:sz w:val="21"/>
          <w:szCs w:val="21"/>
        </w:rPr>
        <w:t>New York University</w:t>
      </w:r>
      <w:r w:rsidR="00801E06">
        <w:rPr>
          <w:color w:val="0D0D0D" w:themeColor="text1" w:themeTint="F2"/>
          <w:sz w:val="21"/>
          <w:szCs w:val="21"/>
        </w:rPr>
        <w:t xml:space="preserve">, New York, NY. </w:t>
      </w:r>
      <w:r w:rsidRPr="006479B6">
        <w:rPr>
          <w:color w:val="0D0D0D" w:themeColor="text1" w:themeTint="F2"/>
          <w:sz w:val="21"/>
          <w:szCs w:val="21"/>
        </w:rPr>
        <w:t xml:space="preserve">Research Assistant, Center for Management. </w:t>
      </w:r>
    </w:p>
    <w:p w:rsidR="00E44109" w:rsidRDefault="00482AD1" w:rsidP="00CC5DF9">
      <w:pPr>
        <w:spacing w:before="60" w:after="0"/>
        <w:ind w:left="-144"/>
        <w:rPr>
          <w:color w:val="0D0D0D" w:themeColor="text1" w:themeTint="F2"/>
          <w:sz w:val="21"/>
          <w:szCs w:val="21"/>
        </w:rPr>
      </w:pPr>
      <w:r w:rsidRPr="006479B6">
        <w:rPr>
          <w:bCs/>
          <w:color w:val="0D0D0D" w:themeColor="text1" w:themeTint="F2"/>
          <w:sz w:val="21"/>
          <w:szCs w:val="21"/>
        </w:rPr>
        <w:t>B.A., Policy Studies</w:t>
      </w:r>
      <w:r w:rsidR="00801E06">
        <w:rPr>
          <w:bCs/>
          <w:color w:val="0D0D0D" w:themeColor="text1" w:themeTint="F2"/>
          <w:sz w:val="21"/>
          <w:szCs w:val="21"/>
        </w:rPr>
        <w:t xml:space="preserve">, </w:t>
      </w:r>
      <w:r w:rsidRPr="006479B6">
        <w:rPr>
          <w:bCs/>
          <w:color w:val="0D0D0D" w:themeColor="text1" w:themeTint="F2"/>
          <w:sz w:val="21"/>
          <w:szCs w:val="21"/>
        </w:rPr>
        <w:t>International Political Economy, Maxwell School</w:t>
      </w:r>
      <w:r w:rsidR="00801E06">
        <w:rPr>
          <w:bCs/>
          <w:color w:val="0D0D0D" w:themeColor="text1" w:themeTint="F2"/>
          <w:sz w:val="21"/>
          <w:szCs w:val="21"/>
        </w:rPr>
        <w:t xml:space="preserve"> and</w:t>
      </w:r>
      <w:r w:rsidR="006F666A" w:rsidRPr="006479B6">
        <w:rPr>
          <w:bCs/>
          <w:color w:val="0D0D0D" w:themeColor="text1" w:themeTint="F2"/>
          <w:sz w:val="21"/>
          <w:szCs w:val="21"/>
        </w:rPr>
        <w:t xml:space="preserve"> </w:t>
      </w:r>
      <w:r w:rsidRPr="006479B6">
        <w:rPr>
          <w:bCs/>
          <w:color w:val="0D0D0D" w:themeColor="text1" w:themeTint="F2"/>
          <w:sz w:val="21"/>
          <w:szCs w:val="21"/>
        </w:rPr>
        <w:t>Political Science</w:t>
      </w:r>
      <w:r w:rsidR="00801E06">
        <w:rPr>
          <w:bCs/>
          <w:color w:val="0D0D0D" w:themeColor="text1" w:themeTint="F2"/>
          <w:sz w:val="21"/>
          <w:szCs w:val="21"/>
        </w:rPr>
        <w:t xml:space="preserve">, Syracuse University, Syracuse, NY. </w:t>
      </w:r>
      <w:r w:rsidRPr="006479B6">
        <w:rPr>
          <w:color w:val="0D0D0D" w:themeColor="text1" w:themeTint="F2"/>
          <w:sz w:val="21"/>
          <w:szCs w:val="21"/>
        </w:rPr>
        <w:t>Teaching assistant, Policy Studies; Resident Advisor</w:t>
      </w:r>
      <w:r w:rsidR="00ED0E2A">
        <w:rPr>
          <w:color w:val="0D0D0D" w:themeColor="text1" w:themeTint="F2"/>
          <w:sz w:val="21"/>
          <w:szCs w:val="21"/>
        </w:rPr>
        <w:t>.</w:t>
      </w:r>
    </w:p>
    <w:sectPr w:rsidR="00E44109" w:rsidSect="00AB6CE3">
      <w:pgSz w:w="12240" w:h="15840"/>
      <w:pgMar w:top="432" w:right="2016" w:bottom="288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A4FBE"/>
    <w:multiLevelType w:val="hybridMultilevel"/>
    <w:tmpl w:val="079E9DDE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" w15:restartNumberingAfterBreak="0">
    <w:nsid w:val="02FB04A5"/>
    <w:multiLevelType w:val="hybridMultilevel"/>
    <w:tmpl w:val="AE6E6358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" w15:restartNumberingAfterBreak="0">
    <w:nsid w:val="05B64523"/>
    <w:multiLevelType w:val="hybridMultilevel"/>
    <w:tmpl w:val="33A0CE4C"/>
    <w:lvl w:ilvl="0" w:tplc="B038D136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" w15:restartNumberingAfterBreak="0">
    <w:nsid w:val="05D57B8B"/>
    <w:multiLevelType w:val="hybridMultilevel"/>
    <w:tmpl w:val="A96E5832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4" w15:restartNumberingAfterBreak="0">
    <w:nsid w:val="06872782"/>
    <w:multiLevelType w:val="hybridMultilevel"/>
    <w:tmpl w:val="BEC06286"/>
    <w:lvl w:ilvl="0" w:tplc="F3268A6A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A904AE"/>
    <w:multiLevelType w:val="hybridMultilevel"/>
    <w:tmpl w:val="61E4E9D8"/>
    <w:lvl w:ilvl="0" w:tplc="F3268A6A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DE5353"/>
    <w:multiLevelType w:val="hybridMultilevel"/>
    <w:tmpl w:val="A0E039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A444EE"/>
    <w:multiLevelType w:val="hybridMultilevel"/>
    <w:tmpl w:val="26CCB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2F45BE"/>
    <w:multiLevelType w:val="hybridMultilevel"/>
    <w:tmpl w:val="319C73E0"/>
    <w:lvl w:ilvl="0" w:tplc="D4A2C4B6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9" w15:restartNumberingAfterBreak="0">
    <w:nsid w:val="2BAC189C"/>
    <w:multiLevelType w:val="hybridMultilevel"/>
    <w:tmpl w:val="B9E4FB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A08B0"/>
    <w:multiLevelType w:val="hybridMultilevel"/>
    <w:tmpl w:val="0838AF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FB3405"/>
    <w:multiLevelType w:val="hybridMultilevel"/>
    <w:tmpl w:val="DFCC5438"/>
    <w:lvl w:ilvl="0" w:tplc="F3268A6A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68717B"/>
    <w:multiLevelType w:val="hybridMultilevel"/>
    <w:tmpl w:val="F4DE6CFC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3D693834"/>
    <w:multiLevelType w:val="hybridMultilevel"/>
    <w:tmpl w:val="DF52E8D8"/>
    <w:lvl w:ilvl="0" w:tplc="F3268A6A">
      <w:start w:val="1"/>
      <w:numFmt w:val="bullet"/>
      <w:lvlText w:val="»"/>
      <w:lvlJc w:val="left"/>
      <w:pPr>
        <w:ind w:left="576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B36C4"/>
    <w:multiLevelType w:val="multilevel"/>
    <w:tmpl w:val="51BC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6F1DE2"/>
    <w:multiLevelType w:val="hybridMultilevel"/>
    <w:tmpl w:val="60EA4FDE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6" w15:restartNumberingAfterBreak="0">
    <w:nsid w:val="4E8F05FA"/>
    <w:multiLevelType w:val="hybridMultilevel"/>
    <w:tmpl w:val="CF36E62C"/>
    <w:lvl w:ilvl="0" w:tplc="ED80C5D2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7" w15:restartNumberingAfterBreak="0">
    <w:nsid w:val="76BC5CEF"/>
    <w:multiLevelType w:val="hybridMultilevel"/>
    <w:tmpl w:val="23E8FB22"/>
    <w:lvl w:ilvl="0" w:tplc="F3268A6A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F2156"/>
    <w:multiLevelType w:val="hybridMultilevel"/>
    <w:tmpl w:val="50E024F4"/>
    <w:lvl w:ilvl="0" w:tplc="2E2A7402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b w:val="0"/>
        <w:bCs w:val="0"/>
        <w:color w:val="44546A" w:themeColor="text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</w:abstractNum>
  <w:abstractNum w:abstractNumId="19" w15:restartNumberingAfterBreak="0">
    <w:nsid w:val="795B709E"/>
    <w:multiLevelType w:val="hybridMultilevel"/>
    <w:tmpl w:val="2F705426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0" w15:restartNumberingAfterBreak="0">
    <w:nsid w:val="7A9E61D5"/>
    <w:multiLevelType w:val="hybridMultilevel"/>
    <w:tmpl w:val="ED743322"/>
    <w:lvl w:ilvl="0" w:tplc="0ADCEDC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7"/>
  </w:num>
  <w:num w:numId="4">
    <w:abstractNumId w:val="5"/>
  </w:num>
  <w:num w:numId="5">
    <w:abstractNumId w:val="11"/>
  </w:num>
  <w:num w:numId="6">
    <w:abstractNumId w:val="4"/>
  </w:num>
  <w:num w:numId="7">
    <w:abstractNumId w:val="6"/>
  </w:num>
  <w:num w:numId="8">
    <w:abstractNumId w:val="12"/>
  </w:num>
  <w:num w:numId="9">
    <w:abstractNumId w:val="20"/>
  </w:num>
  <w:num w:numId="10">
    <w:abstractNumId w:val="10"/>
  </w:num>
  <w:num w:numId="11">
    <w:abstractNumId w:val="14"/>
  </w:num>
  <w:num w:numId="12">
    <w:abstractNumId w:val="7"/>
  </w:num>
  <w:num w:numId="13">
    <w:abstractNumId w:val="19"/>
  </w:num>
  <w:num w:numId="14">
    <w:abstractNumId w:val="16"/>
  </w:num>
  <w:num w:numId="15">
    <w:abstractNumId w:val="2"/>
  </w:num>
  <w:num w:numId="16">
    <w:abstractNumId w:val="15"/>
  </w:num>
  <w:num w:numId="17">
    <w:abstractNumId w:val="0"/>
  </w:num>
  <w:num w:numId="18">
    <w:abstractNumId w:val="1"/>
  </w:num>
  <w:num w:numId="19">
    <w:abstractNumId w:val="9"/>
  </w:num>
  <w:num w:numId="20">
    <w:abstractNumId w:val="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4B5"/>
    <w:rsid w:val="00000D50"/>
    <w:rsid w:val="000118BE"/>
    <w:rsid w:val="00012ECC"/>
    <w:rsid w:val="000275FE"/>
    <w:rsid w:val="00030D03"/>
    <w:rsid w:val="000332AE"/>
    <w:rsid w:val="00040057"/>
    <w:rsid w:val="00057FD7"/>
    <w:rsid w:val="00065307"/>
    <w:rsid w:val="00081A79"/>
    <w:rsid w:val="00082E87"/>
    <w:rsid w:val="00083465"/>
    <w:rsid w:val="00091183"/>
    <w:rsid w:val="000C5750"/>
    <w:rsid w:val="000D4E7C"/>
    <w:rsid w:val="000D4E9F"/>
    <w:rsid w:val="000D5F3C"/>
    <w:rsid w:val="000F3B6C"/>
    <w:rsid w:val="000F4082"/>
    <w:rsid w:val="000F5CF5"/>
    <w:rsid w:val="00105754"/>
    <w:rsid w:val="00105A1A"/>
    <w:rsid w:val="00106C28"/>
    <w:rsid w:val="00107B62"/>
    <w:rsid w:val="00115191"/>
    <w:rsid w:val="001171C3"/>
    <w:rsid w:val="00125E79"/>
    <w:rsid w:val="00126C7A"/>
    <w:rsid w:val="00137844"/>
    <w:rsid w:val="0014504E"/>
    <w:rsid w:val="00145D5C"/>
    <w:rsid w:val="00147CEF"/>
    <w:rsid w:val="00156A60"/>
    <w:rsid w:val="00180B52"/>
    <w:rsid w:val="0019063E"/>
    <w:rsid w:val="00196953"/>
    <w:rsid w:val="001A0B1D"/>
    <w:rsid w:val="001A1284"/>
    <w:rsid w:val="001A32F5"/>
    <w:rsid w:val="001A6BD4"/>
    <w:rsid w:val="001A7121"/>
    <w:rsid w:val="001C215E"/>
    <w:rsid w:val="001D7C73"/>
    <w:rsid w:val="001D7FC8"/>
    <w:rsid w:val="001F6B0D"/>
    <w:rsid w:val="001F7EBA"/>
    <w:rsid w:val="00205386"/>
    <w:rsid w:val="00214188"/>
    <w:rsid w:val="002165AD"/>
    <w:rsid w:val="00230B4A"/>
    <w:rsid w:val="0023533E"/>
    <w:rsid w:val="00243D54"/>
    <w:rsid w:val="00250552"/>
    <w:rsid w:val="002646C4"/>
    <w:rsid w:val="00281F96"/>
    <w:rsid w:val="00286570"/>
    <w:rsid w:val="002952FD"/>
    <w:rsid w:val="002A6207"/>
    <w:rsid w:val="002B0C04"/>
    <w:rsid w:val="002B5ACE"/>
    <w:rsid w:val="002C6D16"/>
    <w:rsid w:val="002D16AB"/>
    <w:rsid w:val="002D3D47"/>
    <w:rsid w:val="002D6C97"/>
    <w:rsid w:val="002D7A73"/>
    <w:rsid w:val="002D7F60"/>
    <w:rsid w:val="002E3AA8"/>
    <w:rsid w:val="002F16A8"/>
    <w:rsid w:val="00303DF5"/>
    <w:rsid w:val="0031235F"/>
    <w:rsid w:val="00315F97"/>
    <w:rsid w:val="00323C9B"/>
    <w:rsid w:val="00337A38"/>
    <w:rsid w:val="00337ECC"/>
    <w:rsid w:val="003530DC"/>
    <w:rsid w:val="00362640"/>
    <w:rsid w:val="00367A11"/>
    <w:rsid w:val="003737BE"/>
    <w:rsid w:val="003847C0"/>
    <w:rsid w:val="00391EAF"/>
    <w:rsid w:val="0039499B"/>
    <w:rsid w:val="00397569"/>
    <w:rsid w:val="003A239C"/>
    <w:rsid w:val="003A37E4"/>
    <w:rsid w:val="003A3B66"/>
    <w:rsid w:val="003C4CCC"/>
    <w:rsid w:val="003C5846"/>
    <w:rsid w:val="003C7E84"/>
    <w:rsid w:val="003D3803"/>
    <w:rsid w:val="003D52CE"/>
    <w:rsid w:val="003E3209"/>
    <w:rsid w:val="003E4056"/>
    <w:rsid w:val="003E6E2C"/>
    <w:rsid w:val="003E7F4F"/>
    <w:rsid w:val="00407994"/>
    <w:rsid w:val="00414AEC"/>
    <w:rsid w:val="0042136B"/>
    <w:rsid w:val="00424166"/>
    <w:rsid w:val="00424B5D"/>
    <w:rsid w:val="004263AB"/>
    <w:rsid w:val="00427692"/>
    <w:rsid w:val="004278D0"/>
    <w:rsid w:val="0043568B"/>
    <w:rsid w:val="00440E77"/>
    <w:rsid w:val="00465336"/>
    <w:rsid w:val="00470C1A"/>
    <w:rsid w:val="00475E7B"/>
    <w:rsid w:val="00482AD1"/>
    <w:rsid w:val="00485650"/>
    <w:rsid w:val="004905DF"/>
    <w:rsid w:val="00490C87"/>
    <w:rsid w:val="004946AE"/>
    <w:rsid w:val="004A665B"/>
    <w:rsid w:val="004B360C"/>
    <w:rsid w:val="004B64CB"/>
    <w:rsid w:val="004C0173"/>
    <w:rsid w:val="004C689C"/>
    <w:rsid w:val="004D6A26"/>
    <w:rsid w:val="004E1E24"/>
    <w:rsid w:val="004E24B5"/>
    <w:rsid w:val="00501030"/>
    <w:rsid w:val="005214A2"/>
    <w:rsid w:val="00531009"/>
    <w:rsid w:val="00536664"/>
    <w:rsid w:val="00537893"/>
    <w:rsid w:val="0054209D"/>
    <w:rsid w:val="005430F0"/>
    <w:rsid w:val="005471A1"/>
    <w:rsid w:val="005673EF"/>
    <w:rsid w:val="0058671F"/>
    <w:rsid w:val="005B5AF5"/>
    <w:rsid w:val="005B5FCC"/>
    <w:rsid w:val="005E1934"/>
    <w:rsid w:val="005F0905"/>
    <w:rsid w:val="00602AF2"/>
    <w:rsid w:val="00606028"/>
    <w:rsid w:val="00612DD5"/>
    <w:rsid w:val="00613A4A"/>
    <w:rsid w:val="00613FBE"/>
    <w:rsid w:val="006173DA"/>
    <w:rsid w:val="006277AF"/>
    <w:rsid w:val="00630CD4"/>
    <w:rsid w:val="00632EC9"/>
    <w:rsid w:val="006357BF"/>
    <w:rsid w:val="00636427"/>
    <w:rsid w:val="00640252"/>
    <w:rsid w:val="00643DAF"/>
    <w:rsid w:val="006479B6"/>
    <w:rsid w:val="00660789"/>
    <w:rsid w:val="006608C7"/>
    <w:rsid w:val="00663C9D"/>
    <w:rsid w:val="00665DE4"/>
    <w:rsid w:val="0067294D"/>
    <w:rsid w:val="00696BFD"/>
    <w:rsid w:val="006A2310"/>
    <w:rsid w:val="006A56B6"/>
    <w:rsid w:val="006B43BA"/>
    <w:rsid w:val="006B482C"/>
    <w:rsid w:val="006C2BF1"/>
    <w:rsid w:val="006C574C"/>
    <w:rsid w:val="006D14B5"/>
    <w:rsid w:val="006F666A"/>
    <w:rsid w:val="00705239"/>
    <w:rsid w:val="00711803"/>
    <w:rsid w:val="00712E28"/>
    <w:rsid w:val="00713050"/>
    <w:rsid w:val="00721BB4"/>
    <w:rsid w:val="0072617D"/>
    <w:rsid w:val="00727FD6"/>
    <w:rsid w:val="00730205"/>
    <w:rsid w:val="00733B13"/>
    <w:rsid w:val="007424BE"/>
    <w:rsid w:val="00742856"/>
    <w:rsid w:val="00762C0B"/>
    <w:rsid w:val="00764232"/>
    <w:rsid w:val="00772C65"/>
    <w:rsid w:val="0077772F"/>
    <w:rsid w:val="00782C33"/>
    <w:rsid w:val="00787476"/>
    <w:rsid w:val="007A2E66"/>
    <w:rsid w:val="007A5B4E"/>
    <w:rsid w:val="007B4B90"/>
    <w:rsid w:val="007C6A6E"/>
    <w:rsid w:val="007F61D8"/>
    <w:rsid w:val="00801E06"/>
    <w:rsid w:val="00802D58"/>
    <w:rsid w:val="00807DD6"/>
    <w:rsid w:val="00810BBD"/>
    <w:rsid w:val="00812A92"/>
    <w:rsid w:val="0081506F"/>
    <w:rsid w:val="00833D0D"/>
    <w:rsid w:val="00834420"/>
    <w:rsid w:val="00836143"/>
    <w:rsid w:val="008406F2"/>
    <w:rsid w:val="00842287"/>
    <w:rsid w:val="00846BD3"/>
    <w:rsid w:val="00871547"/>
    <w:rsid w:val="008913CE"/>
    <w:rsid w:val="0089791D"/>
    <w:rsid w:val="008A2A69"/>
    <w:rsid w:val="008A7E01"/>
    <w:rsid w:val="008B103C"/>
    <w:rsid w:val="008B2A38"/>
    <w:rsid w:val="008B5119"/>
    <w:rsid w:val="008C1388"/>
    <w:rsid w:val="008E1967"/>
    <w:rsid w:val="008E6844"/>
    <w:rsid w:val="008F2685"/>
    <w:rsid w:val="00917CA1"/>
    <w:rsid w:val="00931A45"/>
    <w:rsid w:val="00940698"/>
    <w:rsid w:val="00944A63"/>
    <w:rsid w:val="00964AA6"/>
    <w:rsid w:val="00971690"/>
    <w:rsid w:val="00971AD2"/>
    <w:rsid w:val="009801F5"/>
    <w:rsid w:val="0098252A"/>
    <w:rsid w:val="00982AE0"/>
    <w:rsid w:val="009A124F"/>
    <w:rsid w:val="009A2E27"/>
    <w:rsid w:val="009A44DF"/>
    <w:rsid w:val="009B2182"/>
    <w:rsid w:val="009B55A5"/>
    <w:rsid w:val="009C4B71"/>
    <w:rsid w:val="009E7416"/>
    <w:rsid w:val="009E7A64"/>
    <w:rsid w:val="009F1543"/>
    <w:rsid w:val="009F412A"/>
    <w:rsid w:val="009F7E3C"/>
    <w:rsid w:val="00A07E23"/>
    <w:rsid w:val="00A13A85"/>
    <w:rsid w:val="00A227EA"/>
    <w:rsid w:val="00A256E4"/>
    <w:rsid w:val="00A35E9B"/>
    <w:rsid w:val="00A445E4"/>
    <w:rsid w:val="00A44CE0"/>
    <w:rsid w:val="00A46F41"/>
    <w:rsid w:val="00A60058"/>
    <w:rsid w:val="00A86F4C"/>
    <w:rsid w:val="00A91178"/>
    <w:rsid w:val="00A93A8A"/>
    <w:rsid w:val="00AA502C"/>
    <w:rsid w:val="00AB0596"/>
    <w:rsid w:val="00AB6CE3"/>
    <w:rsid w:val="00AB7914"/>
    <w:rsid w:val="00AD3BA1"/>
    <w:rsid w:val="00AE7890"/>
    <w:rsid w:val="00AF6F27"/>
    <w:rsid w:val="00B02B9B"/>
    <w:rsid w:val="00B07D58"/>
    <w:rsid w:val="00B12912"/>
    <w:rsid w:val="00B14C5C"/>
    <w:rsid w:val="00B16F0C"/>
    <w:rsid w:val="00B2095D"/>
    <w:rsid w:val="00B21BB6"/>
    <w:rsid w:val="00B24850"/>
    <w:rsid w:val="00B36459"/>
    <w:rsid w:val="00B36AEE"/>
    <w:rsid w:val="00B36DCE"/>
    <w:rsid w:val="00B6205F"/>
    <w:rsid w:val="00B670F2"/>
    <w:rsid w:val="00B71543"/>
    <w:rsid w:val="00B734D7"/>
    <w:rsid w:val="00B81919"/>
    <w:rsid w:val="00B8199B"/>
    <w:rsid w:val="00B87313"/>
    <w:rsid w:val="00B962C4"/>
    <w:rsid w:val="00B96973"/>
    <w:rsid w:val="00BB44E3"/>
    <w:rsid w:val="00BB4ED9"/>
    <w:rsid w:val="00BB5F3A"/>
    <w:rsid w:val="00BB6F6F"/>
    <w:rsid w:val="00BD531B"/>
    <w:rsid w:val="00BE0B8D"/>
    <w:rsid w:val="00BE3E8D"/>
    <w:rsid w:val="00C02632"/>
    <w:rsid w:val="00C05119"/>
    <w:rsid w:val="00C05491"/>
    <w:rsid w:val="00C11DD6"/>
    <w:rsid w:val="00C4146E"/>
    <w:rsid w:val="00C45F46"/>
    <w:rsid w:val="00C517A7"/>
    <w:rsid w:val="00C51BE7"/>
    <w:rsid w:val="00C55E03"/>
    <w:rsid w:val="00C563B6"/>
    <w:rsid w:val="00C67D00"/>
    <w:rsid w:val="00C856F0"/>
    <w:rsid w:val="00C929F0"/>
    <w:rsid w:val="00C93258"/>
    <w:rsid w:val="00C975C5"/>
    <w:rsid w:val="00CA28FD"/>
    <w:rsid w:val="00CA3564"/>
    <w:rsid w:val="00CA3B6D"/>
    <w:rsid w:val="00CA47BB"/>
    <w:rsid w:val="00CA6312"/>
    <w:rsid w:val="00CB1E8F"/>
    <w:rsid w:val="00CB59C9"/>
    <w:rsid w:val="00CB720D"/>
    <w:rsid w:val="00CC319E"/>
    <w:rsid w:val="00CC5DF9"/>
    <w:rsid w:val="00CD3BF8"/>
    <w:rsid w:val="00CD5E11"/>
    <w:rsid w:val="00CF63E8"/>
    <w:rsid w:val="00D02838"/>
    <w:rsid w:val="00D04DA6"/>
    <w:rsid w:val="00D21A90"/>
    <w:rsid w:val="00D23739"/>
    <w:rsid w:val="00D26065"/>
    <w:rsid w:val="00D32C1B"/>
    <w:rsid w:val="00D334C2"/>
    <w:rsid w:val="00D374C0"/>
    <w:rsid w:val="00D407D6"/>
    <w:rsid w:val="00D520C8"/>
    <w:rsid w:val="00D62CF9"/>
    <w:rsid w:val="00D74A8E"/>
    <w:rsid w:val="00D82A7E"/>
    <w:rsid w:val="00D8431E"/>
    <w:rsid w:val="00D8514F"/>
    <w:rsid w:val="00D90FCA"/>
    <w:rsid w:val="00D93120"/>
    <w:rsid w:val="00D931AC"/>
    <w:rsid w:val="00D96ED2"/>
    <w:rsid w:val="00DB2086"/>
    <w:rsid w:val="00DB58F7"/>
    <w:rsid w:val="00DD1EE6"/>
    <w:rsid w:val="00DF4220"/>
    <w:rsid w:val="00DF5940"/>
    <w:rsid w:val="00E07B06"/>
    <w:rsid w:val="00E17673"/>
    <w:rsid w:val="00E17F6A"/>
    <w:rsid w:val="00E22A5E"/>
    <w:rsid w:val="00E27F64"/>
    <w:rsid w:val="00E4113A"/>
    <w:rsid w:val="00E431EF"/>
    <w:rsid w:val="00E44109"/>
    <w:rsid w:val="00E468C8"/>
    <w:rsid w:val="00E46C7D"/>
    <w:rsid w:val="00E46FDE"/>
    <w:rsid w:val="00E557E7"/>
    <w:rsid w:val="00E55C6F"/>
    <w:rsid w:val="00E845DB"/>
    <w:rsid w:val="00E874DD"/>
    <w:rsid w:val="00E90ACE"/>
    <w:rsid w:val="00E95A8E"/>
    <w:rsid w:val="00EA0FBD"/>
    <w:rsid w:val="00EC1DF0"/>
    <w:rsid w:val="00EC2C66"/>
    <w:rsid w:val="00EC44FB"/>
    <w:rsid w:val="00ED0E2A"/>
    <w:rsid w:val="00EE2D6C"/>
    <w:rsid w:val="00EF1795"/>
    <w:rsid w:val="00EF6CAB"/>
    <w:rsid w:val="00EF7913"/>
    <w:rsid w:val="00F152B3"/>
    <w:rsid w:val="00F21A13"/>
    <w:rsid w:val="00F241AF"/>
    <w:rsid w:val="00F35FFC"/>
    <w:rsid w:val="00F3628F"/>
    <w:rsid w:val="00F41C67"/>
    <w:rsid w:val="00F50670"/>
    <w:rsid w:val="00F62A77"/>
    <w:rsid w:val="00F66BD3"/>
    <w:rsid w:val="00F8031C"/>
    <w:rsid w:val="00F8153B"/>
    <w:rsid w:val="00FB6380"/>
    <w:rsid w:val="00FB6C45"/>
    <w:rsid w:val="00FB7979"/>
    <w:rsid w:val="00FC5E99"/>
    <w:rsid w:val="00FE49F8"/>
    <w:rsid w:val="00FF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,#ccecff,#baf0ff,#ccecd5,#33b5ef,#eee9e9"/>
    </o:shapedefaults>
    <o:shapelayout v:ext="edit">
      <o:idmap v:ext="edit" data="1"/>
    </o:shapelayout>
  </w:shapeDefaults>
  <w:decimalSymbol w:val="."/>
  <w:listSeparator w:val=","/>
  <w15:chartTrackingRefBased/>
  <w15:docId w15:val="{DA8313DE-FA61-4A8A-A894-A1637C9B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4B5"/>
  </w:style>
  <w:style w:type="paragraph" w:styleId="Heading1">
    <w:name w:val="heading 1"/>
    <w:basedOn w:val="Normal"/>
    <w:next w:val="Normal"/>
    <w:link w:val="Heading1Char"/>
    <w:uiPriority w:val="9"/>
    <w:qFormat/>
    <w:rsid w:val="003D52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E24B5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24B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0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0D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B969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he-I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CA28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he-I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52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9E741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arsifeinmill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arsifeinmill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0FD02-E581-4649-89D2-1103200FE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Marsi Fein</dc:creator>
  <cp:keywords/>
  <dc:description/>
  <cp:lastModifiedBy>Marsi Fein</cp:lastModifiedBy>
  <cp:revision>5</cp:revision>
  <cp:lastPrinted>2016-09-29T02:09:00Z</cp:lastPrinted>
  <dcterms:created xsi:type="dcterms:W3CDTF">2016-09-28T00:27:00Z</dcterms:created>
  <dcterms:modified xsi:type="dcterms:W3CDTF">2016-09-29T02:10:00Z</dcterms:modified>
</cp:coreProperties>
</file>