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1F64" w:rsidRPr="00480E9D" w:rsidRDefault="002405A1" w:rsidP="00480E9D">
      <w:pPr>
        <w:jc w:val="center"/>
        <w:rPr>
          <w:rFonts w:ascii="Arial" w:hAnsi="Arial" w:cs="Arial"/>
          <w:b/>
          <w:sz w:val="32"/>
        </w:rPr>
      </w:pPr>
      <w:bookmarkStart w:id="0" w:name="_GoBack"/>
      <w:bookmarkEnd w:id="0"/>
      <w:r w:rsidRPr="00480E9D">
        <w:rPr>
          <w:rFonts w:ascii="Arial" w:hAnsi="Arial" w:cs="Arial"/>
          <w:b/>
          <w:sz w:val="32"/>
        </w:rPr>
        <w:t xml:space="preserve">Regina </w:t>
      </w:r>
      <w:r w:rsidR="006C7657" w:rsidRPr="00480E9D">
        <w:rPr>
          <w:rFonts w:ascii="Arial" w:hAnsi="Arial" w:cs="Arial"/>
          <w:b/>
          <w:sz w:val="32"/>
        </w:rPr>
        <w:t>Ann Lapierre</w:t>
      </w:r>
    </w:p>
    <w:p w:rsidR="00146CF2" w:rsidRPr="00480E9D" w:rsidRDefault="002405A1" w:rsidP="00480E9D">
      <w:pPr>
        <w:jc w:val="center"/>
        <w:rPr>
          <w:rFonts w:ascii="Arial" w:hAnsi="Arial" w:cs="Arial"/>
          <w:b/>
        </w:rPr>
      </w:pPr>
      <w:r w:rsidRPr="00480E9D">
        <w:rPr>
          <w:rFonts w:ascii="Arial" w:hAnsi="Arial" w:cs="Arial"/>
          <w:b/>
        </w:rPr>
        <w:t>4910 Redford Road</w:t>
      </w:r>
    </w:p>
    <w:p w:rsidR="002405A1" w:rsidRPr="00480E9D" w:rsidRDefault="002405A1" w:rsidP="00480E9D">
      <w:pPr>
        <w:jc w:val="center"/>
        <w:rPr>
          <w:rFonts w:ascii="Arial" w:hAnsi="Arial" w:cs="Arial"/>
          <w:b/>
        </w:rPr>
      </w:pPr>
      <w:r w:rsidRPr="00480E9D">
        <w:rPr>
          <w:rFonts w:ascii="Arial" w:hAnsi="Arial" w:cs="Arial"/>
          <w:b/>
        </w:rPr>
        <w:t>Bethesda, MD</w:t>
      </w:r>
      <w:r w:rsidR="00A40F19" w:rsidRPr="00480E9D">
        <w:rPr>
          <w:rFonts w:ascii="Arial" w:hAnsi="Arial" w:cs="Arial"/>
          <w:b/>
        </w:rPr>
        <w:t xml:space="preserve"> </w:t>
      </w:r>
      <w:r w:rsidRPr="00480E9D">
        <w:rPr>
          <w:rFonts w:ascii="Arial" w:hAnsi="Arial" w:cs="Arial"/>
          <w:b/>
        </w:rPr>
        <w:t>20816</w:t>
      </w:r>
    </w:p>
    <w:p w:rsidR="002405A1" w:rsidRPr="00480E9D" w:rsidRDefault="002405A1" w:rsidP="00480E9D">
      <w:pPr>
        <w:jc w:val="center"/>
        <w:rPr>
          <w:rFonts w:ascii="Arial" w:hAnsi="Arial" w:cs="Arial"/>
          <w:b/>
        </w:rPr>
      </w:pPr>
      <w:r w:rsidRPr="00480E9D">
        <w:rPr>
          <w:rFonts w:ascii="Arial" w:hAnsi="Arial" w:cs="Arial"/>
          <w:b/>
        </w:rPr>
        <w:t>301-656-1727</w:t>
      </w:r>
    </w:p>
    <w:p w:rsidR="002405A1" w:rsidRPr="00480E9D" w:rsidRDefault="002405A1" w:rsidP="00480E9D">
      <w:pPr>
        <w:jc w:val="center"/>
        <w:rPr>
          <w:rFonts w:ascii="Arial" w:hAnsi="Arial" w:cs="Arial"/>
          <w:b/>
        </w:rPr>
      </w:pPr>
      <w:r w:rsidRPr="00480E9D">
        <w:rPr>
          <w:rFonts w:ascii="Arial" w:hAnsi="Arial" w:cs="Arial"/>
          <w:b/>
        </w:rPr>
        <w:t>Cell: 301-785-1166</w:t>
      </w:r>
    </w:p>
    <w:p w:rsidR="002405A1" w:rsidRPr="00480E9D" w:rsidRDefault="00FC182B" w:rsidP="00480E9D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lapierre.regina@gmail.com</w:t>
      </w:r>
    </w:p>
    <w:p w:rsidR="002405A1" w:rsidRPr="00480E9D" w:rsidRDefault="002405A1" w:rsidP="00480E9D">
      <w:pPr>
        <w:rPr>
          <w:rFonts w:ascii="Arial" w:hAnsi="Arial" w:cs="Arial"/>
          <w:b/>
        </w:rPr>
      </w:pPr>
    </w:p>
    <w:p w:rsidR="00BC045D" w:rsidRPr="00480E9D" w:rsidRDefault="00BC045D" w:rsidP="00480E9D">
      <w:pPr>
        <w:ind w:left="-720" w:right="-720"/>
        <w:jc w:val="both"/>
        <w:rPr>
          <w:rFonts w:ascii="Arial" w:hAnsi="Arial" w:cs="Arial"/>
        </w:rPr>
      </w:pPr>
      <w:r w:rsidRPr="00480E9D">
        <w:rPr>
          <w:rFonts w:ascii="Arial" w:hAnsi="Arial" w:cs="Arial"/>
        </w:rPr>
        <w:t>Highly flexible</w:t>
      </w:r>
      <w:r w:rsidR="004317A7" w:rsidRPr="00480E9D">
        <w:rPr>
          <w:rFonts w:ascii="Arial" w:hAnsi="Arial" w:cs="Arial"/>
        </w:rPr>
        <w:t xml:space="preserve"> and analytical, with</w:t>
      </w:r>
      <w:r w:rsidRPr="00480E9D">
        <w:rPr>
          <w:rFonts w:ascii="Arial" w:hAnsi="Arial" w:cs="Arial"/>
        </w:rPr>
        <w:t xml:space="preserve"> extensive </w:t>
      </w:r>
      <w:r w:rsidR="00AF6DD3" w:rsidRPr="00480E9D">
        <w:rPr>
          <w:rFonts w:ascii="Arial" w:hAnsi="Arial" w:cs="Arial"/>
        </w:rPr>
        <w:t>experience in proposal development</w:t>
      </w:r>
      <w:r w:rsidR="00A955E8" w:rsidRPr="00480E9D">
        <w:rPr>
          <w:rFonts w:ascii="Arial" w:hAnsi="Arial" w:cs="Arial"/>
        </w:rPr>
        <w:t xml:space="preserve"> and management, team building, capture and solutions support, technical writing and editing</w:t>
      </w:r>
      <w:r w:rsidR="002123EC">
        <w:rPr>
          <w:rFonts w:ascii="Arial" w:hAnsi="Arial" w:cs="Arial"/>
        </w:rPr>
        <w:t xml:space="preserve">. </w:t>
      </w:r>
      <w:r w:rsidR="00A955E8" w:rsidRPr="00480E9D">
        <w:rPr>
          <w:rFonts w:ascii="Arial" w:hAnsi="Arial" w:cs="Arial"/>
        </w:rPr>
        <w:t>C</w:t>
      </w:r>
      <w:r w:rsidRPr="00480E9D">
        <w:rPr>
          <w:rFonts w:ascii="Arial" w:hAnsi="Arial" w:cs="Arial"/>
        </w:rPr>
        <w:t>ommunication</w:t>
      </w:r>
      <w:r w:rsidR="00AF6DD3" w:rsidRPr="00480E9D">
        <w:rPr>
          <w:rFonts w:ascii="Arial" w:hAnsi="Arial" w:cs="Arial"/>
        </w:rPr>
        <w:t>s</w:t>
      </w:r>
      <w:r w:rsidRPr="00480E9D">
        <w:rPr>
          <w:rFonts w:ascii="Arial" w:hAnsi="Arial" w:cs="Arial"/>
        </w:rPr>
        <w:t xml:space="preserve"> </w:t>
      </w:r>
      <w:r w:rsidR="004317A7" w:rsidRPr="00480E9D">
        <w:rPr>
          <w:rFonts w:ascii="Arial" w:hAnsi="Arial" w:cs="Arial"/>
        </w:rPr>
        <w:t>and research</w:t>
      </w:r>
      <w:r w:rsidR="00AF6DD3" w:rsidRPr="00480E9D">
        <w:rPr>
          <w:rFonts w:ascii="Arial" w:hAnsi="Arial" w:cs="Arial"/>
        </w:rPr>
        <w:t xml:space="preserve"> in </w:t>
      </w:r>
      <w:r w:rsidRPr="00480E9D">
        <w:rPr>
          <w:rFonts w:ascii="Arial" w:hAnsi="Arial" w:cs="Arial"/>
        </w:rPr>
        <w:t xml:space="preserve">information technology, </w:t>
      </w:r>
      <w:r w:rsidR="0089650A" w:rsidRPr="00480E9D">
        <w:rPr>
          <w:rFonts w:ascii="Arial" w:hAnsi="Arial" w:cs="Arial"/>
        </w:rPr>
        <w:t xml:space="preserve">energy, </w:t>
      </w:r>
      <w:r w:rsidR="00017CD3">
        <w:rPr>
          <w:rFonts w:ascii="Arial" w:hAnsi="Arial" w:cs="Arial"/>
        </w:rPr>
        <w:t>utilities</w:t>
      </w:r>
      <w:r w:rsidR="00B95BD7" w:rsidRPr="00480E9D">
        <w:rPr>
          <w:rFonts w:ascii="Arial" w:hAnsi="Arial" w:cs="Arial"/>
        </w:rPr>
        <w:t>,</w:t>
      </w:r>
      <w:r w:rsidRPr="00480E9D">
        <w:rPr>
          <w:rFonts w:ascii="Arial" w:hAnsi="Arial" w:cs="Arial"/>
        </w:rPr>
        <w:t xml:space="preserve"> and international development. </w:t>
      </w:r>
      <w:r w:rsidR="009F2FA9" w:rsidRPr="00480E9D">
        <w:rPr>
          <w:rFonts w:ascii="Arial" w:hAnsi="Arial" w:cs="Arial"/>
        </w:rPr>
        <w:t xml:space="preserve">Able to </w:t>
      </w:r>
      <w:r w:rsidR="007F6571" w:rsidRPr="00480E9D">
        <w:rPr>
          <w:rFonts w:ascii="Arial" w:hAnsi="Arial" w:cs="Arial"/>
        </w:rPr>
        <w:t>collaborate with</w:t>
      </w:r>
      <w:r w:rsidR="009F2FA9" w:rsidRPr="00480E9D">
        <w:rPr>
          <w:rFonts w:ascii="Arial" w:hAnsi="Arial" w:cs="Arial"/>
        </w:rPr>
        <w:t xml:space="preserve"> high level industry experts </w:t>
      </w:r>
      <w:r w:rsidR="007F6571" w:rsidRPr="00480E9D">
        <w:rPr>
          <w:rFonts w:ascii="Arial" w:hAnsi="Arial" w:cs="Arial"/>
        </w:rPr>
        <w:t xml:space="preserve">from various cultures </w:t>
      </w:r>
      <w:r w:rsidR="00920140" w:rsidRPr="00480E9D">
        <w:rPr>
          <w:rFonts w:ascii="Arial" w:hAnsi="Arial" w:cs="Arial"/>
        </w:rPr>
        <w:t>and disciplines, turning</w:t>
      </w:r>
      <w:r w:rsidR="009F2FA9" w:rsidRPr="00480E9D">
        <w:rPr>
          <w:rFonts w:ascii="Arial" w:hAnsi="Arial" w:cs="Arial"/>
        </w:rPr>
        <w:t xml:space="preserve"> complex concepts into </w:t>
      </w:r>
      <w:r w:rsidR="00EB6ED7" w:rsidRPr="00480E9D">
        <w:rPr>
          <w:rFonts w:ascii="Arial" w:hAnsi="Arial" w:cs="Arial"/>
        </w:rPr>
        <w:t xml:space="preserve">persuasive and </w:t>
      </w:r>
      <w:r w:rsidR="00784A5D" w:rsidRPr="00480E9D">
        <w:rPr>
          <w:rFonts w:ascii="Arial" w:hAnsi="Arial" w:cs="Arial"/>
        </w:rPr>
        <w:t xml:space="preserve">highly </w:t>
      </w:r>
      <w:r w:rsidR="009F2FA9" w:rsidRPr="00480E9D">
        <w:rPr>
          <w:rFonts w:ascii="Arial" w:hAnsi="Arial" w:cs="Arial"/>
        </w:rPr>
        <w:t xml:space="preserve">readable copy for a wide range of </w:t>
      </w:r>
      <w:r w:rsidR="007F6571" w:rsidRPr="00480E9D">
        <w:rPr>
          <w:rFonts w:ascii="Arial" w:hAnsi="Arial" w:cs="Arial"/>
        </w:rPr>
        <w:t xml:space="preserve">international </w:t>
      </w:r>
      <w:r w:rsidR="009F2FA9" w:rsidRPr="00480E9D">
        <w:rPr>
          <w:rFonts w:ascii="Arial" w:hAnsi="Arial" w:cs="Arial"/>
        </w:rPr>
        <w:t>readership</w:t>
      </w:r>
      <w:r w:rsidR="00784A5D" w:rsidRPr="00480E9D">
        <w:rPr>
          <w:rFonts w:ascii="Arial" w:hAnsi="Arial" w:cs="Arial"/>
        </w:rPr>
        <w:t xml:space="preserve">, including </w:t>
      </w:r>
      <w:r w:rsidR="00EB6ED7" w:rsidRPr="00480E9D">
        <w:rPr>
          <w:rFonts w:ascii="Arial" w:hAnsi="Arial" w:cs="Arial"/>
        </w:rPr>
        <w:t xml:space="preserve">government contracting officers, </w:t>
      </w:r>
      <w:r w:rsidR="00784A5D" w:rsidRPr="00480E9D">
        <w:rPr>
          <w:rFonts w:ascii="Arial" w:hAnsi="Arial" w:cs="Arial"/>
        </w:rPr>
        <w:t>CIOs</w:t>
      </w:r>
      <w:r w:rsidR="00EB6ED7" w:rsidRPr="00480E9D">
        <w:rPr>
          <w:rFonts w:ascii="Arial" w:hAnsi="Arial" w:cs="Arial"/>
        </w:rPr>
        <w:t>,</w:t>
      </w:r>
      <w:r w:rsidR="00784A5D" w:rsidRPr="00480E9D">
        <w:rPr>
          <w:rFonts w:ascii="Arial" w:hAnsi="Arial" w:cs="Arial"/>
        </w:rPr>
        <w:t xml:space="preserve"> and technology professionals</w:t>
      </w:r>
      <w:r w:rsidR="009F2FA9" w:rsidRPr="00480E9D">
        <w:rPr>
          <w:rFonts w:ascii="Arial" w:hAnsi="Arial" w:cs="Arial"/>
        </w:rPr>
        <w:t xml:space="preserve">. </w:t>
      </w:r>
      <w:r w:rsidR="00920140" w:rsidRPr="00480E9D">
        <w:rPr>
          <w:rFonts w:ascii="Arial" w:hAnsi="Arial" w:cs="Arial"/>
        </w:rPr>
        <w:t>Develop</w:t>
      </w:r>
      <w:r w:rsidR="005840B8" w:rsidRPr="00480E9D">
        <w:rPr>
          <w:rFonts w:ascii="Arial" w:hAnsi="Arial" w:cs="Arial"/>
        </w:rPr>
        <w:t xml:space="preserve"> </w:t>
      </w:r>
      <w:r w:rsidR="00EB6ED7" w:rsidRPr="00480E9D">
        <w:rPr>
          <w:rFonts w:ascii="Arial" w:hAnsi="Arial" w:cs="Arial"/>
        </w:rPr>
        <w:t xml:space="preserve">proposals, </w:t>
      </w:r>
      <w:r w:rsidR="004454B7" w:rsidRPr="00480E9D">
        <w:rPr>
          <w:rFonts w:ascii="Arial" w:hAnsi="Arial" w:cs="Arial"/>
        </w:rPr>
        <w:t xml:space="preserve">high level technical and market </w:t>
      </w:r>
      <w:r w:rsidR="005840B8" w:rsidRPr="00480E9D">
        <w:rPr>
          <w:rFonts w:ascii="Arial" w:hAnsi="Arial" w:cs="Arial"/>
        </w:rPr>
        <w:t xml:space="preserve">reports, news releases, articles, newsletters and </w:t>
      </w:r>
      <w:r w:rsidR="002123EC">
        <w:rPr>
          <w:rFonts w:ascii="Arial" w:hAnsi="Arial" w:cs="Arial"/>
        </w:rPr>
        <w:t xml:space="preserve">content for </w:t>
      </w:r>
      <w:r w:rsidR="005840B8" w:rsidRPr="00480E9D">
        <w:rPr>
          <w:rFonts w:ascii="Arial" w:hAnsi="Arial" w:cs="Arial"/>
        </w:rPr>
        <w:t xml:space="preserve">websites. Proven ability </w:t>
      </w:r>
      <w:r w:rsidRPr="00480E9D">
        <w:rPr>
          <w:rFonts w:ascii="Arial" w:hAnsi="Arial" w:cs="Arial"/>
        </w:rPr>
        <w:t xml:space="preserve">to work under tight deadlines in a variety of format and </w:t>
      </w:r>
      <w:r w:rsidR="005840B8" w:rsidRPr="00480E9D">
        <w:rPr>
          <w:rFonts w:ascii="Arial" w:hAnsi="Arial" w:cs="Arial"/>
        </w:rPr>
        <w:t>product</w:t>
      </w:r>
      <w:r w:rsidRPr="00480E9D">
        <w:rPr>
          <w:rFonts w:ascii="Arial" w:hAnsi="Arial" w:cs="Arial"/>
        </w:rPr>
        <w:t xml:space="preserve"> types.</w:t>
      </w:r>
    </w:p>
    <w:p w:rsidR="00A955E8" w:rsidRPr="00480E9D" w:rsidRDefault="00A955E8" w:rsidP="00480E9D">
      <w:pPr>
        <w:ind w:left="-720" w:right="-720"/>
        <w:rPr>
          <w:rFonts w:ascii="Arial" w:hAnsi="Arial" w:cs="Arial"/>
          <w:b/>
        </w:rPr>
      </w:pPr>
    </w:p>
    <w:p w:rsidR="00594BB5" w:rsidRPr="00480E9D" w:rsidRDefault="00A955E8" w:rsidP="00480E9D">
      <w:pPr>
        <w:ind w:left="-720" w:right="-720"/>
        <w:rPr>
          <w:rFonts w:ascii="Arial" w:hAnsi="Arial" w:cs="Arial"/>
          <w:b/>
        </w:rPr>
      </w:pPr>
      <w:r w:rsidRPr="00480E9D">
        <w:rPr>
          <w:rFonts w:ascii="Arial" w:hAnsi="Arial" w:cs="Arial"/>
          <w:b/>
        </w:rPr>
        <w:t>Experienced in federal a</w:t>
      </w:r>
      <w:r w:rsidR="00015623" w:rsidRPr="00480E9D">
        <w:rPr>
          <w:rFonts w:ascii="Arial" w:hAnsi="Arial" w:cs="Arial"/>
          <w:b/>
        </w:rPr>
        <w:t>nd state contracts</w:t>
      </w:r>
      <w:r w:rsidR="002123EC">
        <w:rPr>
          <w:rFonts w:ascii="Arial" w:hAnsi="Arial" w:cs="Arial"/>
          <w:b/>
        </w:rPr>
        <w:t xml:space="preserve">. </w:t>
      </w:r>
      <w:r w:rsidR="00015623" w:rsidRPr="00480E9D">
        <w:rPr>
          <w:rFonts w:ascii="Arial" w:hAnsi="Arial" w:cs="Arial"/>
          <w:b/>
        </w:rPr>
        <w:t>Le</w:t>
      </w:r>
      <w:r w:rsidR="00B3188E" w:rsidRPr="00480E9D">
        <w:rPr>
          <w:rFonts w:ascii="Arial" w:hAnsi="Arial" w:cs="Arial"/>
          <w:b/>
        </w:rPr>
        <w:t xml:space="preserve">adership, support, and </w:t>
      </w:r>
      <w:r w:rsidR="00015623" w:rsidRPr="00480E9D">
        <w:rPr>
          <w:rFonts w:ascii="Arial" w:hAnsi="Arial" w:cs="Arial"/>
          <w:b/>
        </w:rPr>
        <w:t xml:space="preserve">writing </w:t>
      </w:r>
      <w:r w:rsidRPr="00480E9D">
        <w:rPr>
          <w:rFonts w:ascii="Arial" w:hAnsi="Arial" w:cs="Arial"/>
          <w:b/>
        </w:rPr>
        <w:t xml:space="preserve">roles in proposals for major contract vehicles, including: </w:t>
      </w:r>
    </w:p>
    <w:tbl>
      <w:tblPr>
        <w:tblStyle w:val="TableGrid"/>
        <w:tblW w:w="9228" w:type="dxa"/>
        <w:tblInd w:w="-720" w:type="dxa"/>
        <w:tblLook w:val="04A0" w:firstRow="1" w:lastRow="0" w:firstColumn="1" w:lastColumn="0" w:noHBand="0" w:noVBand="1"/>
      </w:tblPr>
      <w:tblGrid>
        <w:gridCol w:w="2290"/>
        <w:gridCol w:w="4298"/>
        <w:gridCol w:w="2640"/>
      </w:tblGrid>
      <w:tr w:rsidR="00594BB5" w:rsidRPr="00480E9D" w:rsidTr="00594BB5">
        <w:trPr>
          <w:trHeight w:val="255"/>
        </w:trPr>
        <w:tc>
          <w:tcPr>
            <w:tcW w:w="0" w:type="auto"/>
            <w:shd w:val="clear" w:color="auto" w:fill="0070C0"/>
          </w:tcPr>
          <w:p w:rsidR="00594BB5" w:rsidRPr="00480E9D" w:rsidRDefault="00594BB5" w:rsidP="00480E9D">
            <w:pPr>
              <w:ind w:right="-720"/>
              <w:rPr>
                <w:rFonts w:ascii="Arial" w:hAnsi="Arial" w:cs="Arial"/>
                <w:b/>
                <w:color w:val="FFFFFF" w:themeColor="background1"/>
                <w:sz w:val="28"/>
              </w:rPr>
            </w:pPr>
            <w:r w:rsidRPr="00480E9D">
              <w:rPr>
                <w:rFonts w:ascii="Arial" w:hAnsi="Arial" w:cs="Arial"/>
                <w:b/>
                <w:color w:val="FFFFFF" w:themeColor="background1"/>
                <w:sz w:val="28"/>
              </w:rPr>
              <w:t>Contract</w:t>
            </w:r>
          </w:p>
        </w:tc>
        <w:tc>
          <w:tcPr>
            <w:tcW w:w="0" w:type="auto"/>
            <w:shd w:val="clear" w:color="auto" w:fill="0070C0"/>
          </w:tcPr>
          <w:p w:rsidR="00594BB5" w:rsidRPr="00480E9D" w:rsidRDefault="00594BB5" w:rsidP="00480E9D">
            <w:pPr>
              <w:ind w:right="-720"/>
              <w:rPr>
                <w:rFonts w:ascii="Arial" w:hAnsi="Arial" w:cs="Arial"/>
                <w:b/>
                <w:color w:val="FFFFFF" w:themeColor="background1"/>
                <w:sz w:val="28"/>
              </w:rPr>
            </w:pPr>
            <w:r w:rsidRPr="00480E9D">
              <w:rPr>
                <w:rFonts w:ascii="Arial" w:hAnsi="Arial" w:cs="Arial"/>
                <w:b/>
                <w:color w:val="FFFFFF" w:themeColor="background1"/>
                <w:sz w:val="28"/>
              </w:rPr>
              <w:t>Role(s)</w:t>
            </w:r>
          </w:p>
        </w:tc>
        <w:tc>
          <w:tcPr>
            <w:tcW w:w="0" w:type="auto"/>
            <w:shd w:val="clear" w:color="auto" w:fill="0070C0"/>
          </w:tcPr>
          <w:p w:rsidR="00594BB5" w:rsidRPr="00480E9D" w:rsidRDefault="00594BB5" w:rsidP="00480E9D">
            <w:pPr>
              <w:ind w:right="-720"/>
              <w:rPr>
                <w:rFonts w:ascii="Arial" w:hAnsi="Arial" w:cs="Arial"/>
                <w:b/>
                <w:sz w:val="28"/>
              </w:rPr>
            </w:pPr>
            <w:r w:rsidRPr="00480E9D">
              <w:rPr>
                <w:rFonts w:ascii="Arial" w:hAnsi="Arial" w:cs="Arial"/>
                <w:b/>
                <w:color w:val="FFFFFF" w:themeColor="background1"/>
                <w:sz w:val="28"/>
              </w:rPr>
              <w:t>Status</w:t>
            </w:r>
          </w:p>
        </w:tc>
      </w:tr>
      <w:tr w:rsidR="00594BB5" w:rsidRPr="00480E9D" w:rsidTr="00594BB5">
        <w:trPr>
          <w:trHeight w:val="255"/>
        </w:trPr>
        <w:tc>
          <w:tcPr>
            <w:tcW w:w="0" w:type="auto"/>
          </w:tcPr>
          <w:p w:rsidR="00594BB5" w:rsidRPr="00480E9D" w:rsidRDefault="00594BB5" w:rsidP="00480E9D">
            <w:pPr>
              <w:ind w:right="-720"/>
              <w:rPr>
                <w:rFonts w:ascii="Arial" w:hAnsi="Arial" w:cs="Arial"/>
                <w:b/>
              </w:rPr>
            </w:pPr>
            <w:r w:rsidRPr="00480E9D">
              <w:rPr>
                <w:rFonts w:ascii="Arial" w:hAnsi="Arial" w:cs="Arial"/>
                <w:b/>
              </w:rPr>
              <w:t>DHS PACTS I</w:t>
            </w:r>
          </w:p>
        </w:tc>
        <w:tc>
          <w:tcPr>
            <w:tcW w:w="0" w:type="auto"/>
          </w:tcPr>
          <w:p w:rsidR="00594BB5" w:rsidRPr="00480E9D" w:rsidRDefault="00594BB5" w:rsidP="00480E9D">
            <w:pPr>
              <w:ind w:right="-720"/>
              <w:rPr>
                <w:rFonts w:ascii="Arial" w:hAnsi="Arial" w:cs="Arial"/>
                <w:b/>
              </w:rPr>
            </w:pPr>
            <w:r w:rsidRPr="00480E9D">
              <w:rPr>
                <w:rFonts w:ascii="Arial" w:hAnsi="Arial" w:cs="Arial"/>
                <w:b/>
              </w:rPr>
              <w:t>Deputy Director</w:t>
            </w:r>
          </w:p>
        </w:tc>
        <w:tc>
          <w:tcPr>
            <w:tcW w:w="0" w:type="auto"/>
          </w:tcPr>
          <w:p w:rsidR="00594BB5" w:rsidRPr="00480E9D" w:rsidRDefault="00594BB5" w:rsidP="00480E9D">
            <w:pPr>
              <w:ind w:right="-720"/>
              <w:rPr>
                <w:rFonts w:ascii="Arial" w:hAnsi="Arial" w:cs="Arial"/>
                <w:b/>
              </w:rPr>
            </w:pPr>
            <w:r w:rsidRPr="00480E9D">
              <w:rPr>
                <w:rFonts w:ascii="Arial" w:hAnsi="Arial" w:cs="Arial"/>
                <w:b/>
              </w:rPr>
              <w:t>Awarded</w:t>
            </w:r>
          </w:p>
        </w:tc>
      </w:tr>
      <w:tr w:rsidR="00594BB5" w:rsidRPr="00480E9D" w:rsidTr="00594BB5">
        <w:trPr>
          <w:trHeight w:val="246"/>
        </w:trPr>
        <w:tc>
          <w:tcPr>
            <w:tcW w:w="0" w:type="auto"/>
          </w:tcPr>
          <w:p w:rsidR="00594BB5" w:rsidRPr="00480E9D" w:rsidRDefault="00594BB5" w:rsidP="00480E9D">
            <w:pPr>
              <w:ind w:right="-720"/>
              <w:rPr>
                <w:rFonts w:ascii="Arial" w:hAnsi="Arial" w:cs="Arial"/>
                <w:b/>
              </w:rPr>
            </w:pPr>
            <w:r w:rsidRPr="00480E9D">
              <w:rPr>
                <w:rFonts w:ascii="Arial" w:hAnsi="Arial" w:cs="Arial"/>
                <w:b/>
              </w:rPr>
              <w:t>DHS PACTS II</w:t>
            </w:r>
          </w:p>
        </w:tc>
        <w:tc>
          <w:tcPr>
            <w:tcW w:w="0" w:type="auto"/>
          </w:tcPr>
          <w:p w:rsidR="00594BB5" w:rsidRPr="00480E9D" w:rsidRDefault="00594BB5" w:rsidP="00480E9D">
            <w:pPr>
              <w:ind w:right="-720"/>
              <w:rPr>
                <w:rFonts w:ascii="Arial" w:hAnsi="Arial" w:cs="Arial"/>
                <w:b/>
              </w:rPr>
            </w:pPr>
            <w:r w:rsidRPr="00480E9D">
              <w:rPr>
                <w:rFonts w:ascii="Arial" w:hAnsi="Arial" w:cs="Arial"/>
                <w:b/>
              </w:rPr>
              <w:t>Proposal Manager</w:t>
            </w:r>
          </w:p>
        </w:tc>
        <w:tc>
          <w:tcPr>
            <w:tcW w:w="0" w:type="auto"/>
          </w:tcPr>
          <w:p w:rsidR="00594BB5" w:rsidRPr="00480E9D" w:rsidRDefault="00594BB5" w:rsidP="00480E9D">
            <w:pPr>
              <w:ind w:right="-720"/>
              <w:rPr>
                <w:rFonts w:ascii="Arial" w:hAnsi="Arial" w:cs="Arial"/>
                <w:b/>
              </w:rPr>
            </w:pPr>
            <w:r w:rsidRPr="00480E9D">
              <w:rPr>
                <w:rFonts w:ascii="Arial" w:hAnsi="Arial" w:cs="Arial"/>
                <w:b/>
              </w:rPr>
              <w:t>Pending</w:t>
            </w:r>
          </w:p>
        </w:tc>
      </w:tr>
      <w:tr w:rsidR="00594BB5" w:rsidRPr="00480E9D" w:rsidTr="00594BB5">
        <w:trPr>
          <w:trHeight w:val="246"/>
        </w:trPr>
        <w:tc>
          <w:tcPr>
            <w:tcW w:w="0" w:type="auto"/>
          </w:tcPr>
          <w:p w:rsidR="00594BB5" w:rsidRPr="00480E9D" w:rsidRDefault="00594BB5" w:rsidP="00480E9D">
            <w:pPr>
              <w:ind w:right="-720"/>
              <w:rPr>
                <w:rFonts w:ascii="Arial" w:hAnsi="Arial" w:cs="Arial"/>
                <w:b/>
              </w:rPr>
            </w:pPr>
            <w:r w:rsidRPr="00480E9D">
              <w:rPr>
                <w:rFonts w:ascii="Arial" w:hAnsi="Arial" w:cs="Arial"/>
                <w:b/>
              </w:rPr>
              <w:t>DHS EAGLE II</w:t>
            </w:r>
          </w:p>
        </w:tc>
        <w:tc>
          <w:tcPr>
            <w:tcW w:w="0" w:type="auto"/>
          </w:tcPr>
          <w:p w:rsidR="00594BB5" w:rsidRPr="00480E9D" w:rsidRDefault="00594BB5" w:rsidP="00480E9D">
            <w:pPr>
              <w:ind w:right="-720"/>
              <w:rPr>
                <w:rFonts w:ascii="Arial" w:hAnsi="Arial" w:cs="Arial"/>
                <w:b/>
              </w:rPr>
            </w:pPr>
            <w:r w:rsidRPr="00480E9D">
              <w:rPr>
                <w:rFonts w:ascii="Arial" w:hAnsi="Arial" w:cs="Arial"/>
                <w:b/>
              </w:rPr>
              <w:t>Deputy Director, Writer</w:t>
            </w:r>
          </w:p>
        </w:tc>
        <w:tc>
          <w:tcPr>
            <w:tcW w:w="0" w:type="auto"/>
          </w:tcPr>
          <w:p w:rsidR="00594BB5" w:rsidRPr="00480E9D" w:rsidRDefault="00594BB5" w:rsidP="00480E9D">
            <w:pPr>
              <w:ind w:right="-720"/>
              <w:rPr>
                <w:rFonts w:ascii="Arial" w:hAnsi="Arial" w:cs="Arial"/>
                <w:b/>
              </w:rPr>
            </w:pPr>
            <w:r w:rsidRPr="00480E9D">
              <w:rPr>
                <w:rFonts w:ascii="Arial" w:hAnsi="Arial" w:cs="Arial"/>
                <w:b/>
              </w:rPr>
              <w:t>Awarded</w:t>
            </w:r>
          </w:p>
        </w:tc>
      </w:tr>
      <w:tr w:rsidR="00594BB5" w:rsidRPr="00480E9D" w:rsidTr="00594BB5">
        <w:trPr>
          <w:trHeight w:val="246"/>
        </w:trPr>
        <w:tc>
          <w:tcPr>
            <w:tcW w:w="0" w:type="auto"/>
          </w:tcPr>
          <w:p w:rsidR="00594BB5" w:rsidRPr="00480E9D" w:rsidRDefault="00594BB5" w:rsidP="00480E9D">
            <w:pPr>
              <w:ind w:right="-720"/>
              <w:rPr>
                <w:rFonts w:ascii="Arial" w:hAnsi="Arial" w:cs="Arial"/>
                <w:b/>
              </w:rPr>
            </w:pPr>
            <w:r w:rsidRPr="00480E9D">
              <w:rPr>
                <w:rFonts w:ascii="Arial" w:hAnsi="Arial" w:cs="Arial"/>
                <w:b/>
              </w:rPr>
              <w:t>Navy Seaport-e</w:t>
            </w:r>
          </w:p>
        </w:tc>
        <w:tc>
          <w:tcPr>
            <w:tcW w:w="0" w:type="auto"/>
          </w:tcPr>
          <w:p w:rsidR="00594BB5" w:rsidRPr="00480E9D" w:rsidRDefault="00594BB5" w:rsidP="00480E9D">
            <w:pPr>
              <w:ind w:right="-720"/>
              <w:rPr>
                <w:rFonts w:ascii="Arial" w:hAnsi="Arial" w:cs="Arial"/>
                <w:b/>
              </w:rPr>
            </w:pPr>
            <w:r w:rsidRPr="00480E9D">
              <w:rPr>
                <w:rFonts w:ascii="Arial" w:hAnsi="Arial" w:cs="Arial"/>
                <w:b/>
              </w:rPr>
              <w:t>Deputy Director</w:t>
            </w:r>
          </w:p>
        </w:tc>
        <w:tc>
          <w:tcPr>
            <w:tcW w:w="0" w:type="auto"/>
          </w:tcPr>
          <w:p w:rsidR="00594BB5" w:rsidRPr="00480E9D" w:rsidRDefault="00594BB5" w:rsidP="00480E9D">
            <w:pPr>
              <w:ind w:right="-720"/>
              <w:rPr>
                <w:rFonts w:ascii="Arial" w:hAnsi="Arial" w:cs="Arial"/>
                <w:b/>
              </w:rPr>
            </w:pPr>
            <w:r w:rsidRPr="00480E9D">
              <w:rPr>
                <w:rFonts w:ascii="Arial" w:hAnsi="Arial" w:cs="Arial"/>
                <w:b/>
              </w:rPr>
              <w:t>Awarded</w:t>
            </w:r>
          </w:p>
        </w:tc>
      </w:tr>
      <w:tr w:rsidR="00594BB5" w:rsidRPr="00480E9D" w:rsidTr="00594BB5">
        <w:trPr>
          <w:trHeight w:val="246"/>
        </w:trPr>
        <w:tc>
          <w:tcPr>
            <w:tcW w:w="0" w:type="auto"/>
          </w:tcPr>
          <w:p w:rsidR="00594BB5" w:rsidRPr="00480E9D" w:rsidRDefault="00594BB5" w:rsidP="00480E9D">
            <w:pPr>
              <w:ind w:right="-720"/>
              <w:rPr>
                <w:rFonts w:ascii="Arial" w:hAnsi="Arial" w:cs="Arial"/>
                <w:b/>
              </w:rPr>
            </w:pPr>
            <w:r w:rsidRPr="00480E9D">
              <w:rPr>
                <w:rFonts w:ascii="Arial" w:hAnsi="Arial" w:cs="Arial"/>
                <w:b/>
              </w:rPr>
              <w:t>GSA VETS</w:t>
            </w:r>
          </w:p>
        </w:tc>
        <w:tc>
          <w:tcPr>
            <w:tcW w:w="0" w:type="auto"/>
          </w:tcPr>
          <w:p w:rsidR="00594BB5" w:rsidRPr="00480E9D" w:rsidRDefault="00480E9D" w:rsidP="00480E9D">
            <w:pPr>
              <w:ind w:right="-720"/>
              <w:rPr>
                <w:rFonts w:ascii="Arial" w:hAnsi="Arial" w:cs="Arial"/>
                <w:b/>
              </w:rPr>
            </w:pPr>
            <w:r w:rsidRPr="00480E9D">
              <w:rPr>
                <w:rFonts w:ascii="Arial" w:hAnsi="Arial" w:cs="Arial"/>
                <w:b/>
              </w:rPr>
              <w:t>Deputy D</w:t>
            </w:r>
            <w:r w:rsidR="00594BB5" w:rsidRPr="00480E9D">
              <w:rPr>
                <w:rFonts w:ascii="Arial" w:hAnsi="Arial" w:cs="Arial"/>
                <w:b/>
              </w:rPr>
              <w:t>irector</w:t>
            </w:r>
          </w:p>
        </w:tc>
        <w:tc>
          <w:tcPr>
            <w:tcW w:w="0" w:type="auto"/>
          </w:tcPr>
          <w:p w:rsidR="00594BB5" w:rsidRPr="00480E9D" w:rsidRDefault="00594BB5" w:rsidP="00480E9D">
            <w:pPr>
              <w:ind w:right="-720"/>
              <w:rPr>
                <w:rFonts w:ascii="Arial" w:hAnsi="Arial" w:cs="Arial"/>
                <w:b/>
              </w:rPr>
            </w:pPr>
            <w:r w:rsidRPr="00480E9D">
              <w:rPr>
                <w:rFonts w:ascii="Arial" w:hAnsi="Arial" w:cs="Arial"/>
                <w:b/>
              </w:rPr>
              <w:t>Awarded</w:t>
            </w:r>
          </w:p>
        </w:tc>
      </w:tr>
      <w:tr w:rsidR="00594BB5" w:rsidRPr="00480E9D" w:rsidTr="00594BB5">
        <w:trPr>
          <w:trHeight w:val="246"/>
        </w:trPr>
        <w:tc>
          <w:tcPr>
            <w:tcW w:w="0" w:type="auto"/>
          </w:tcPr>
          <w:p w:rsidR="00594BB5" w:rsidRPr="00480E9D" w:rsidRDefault="0053527A" w:rsidP="00480E9D">
            <w:pPr>
              <w:ind w:right="-7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DOC </w:t>
            </w:r>
            <w:r w:rsidR="00594BB5" w:rsidRPr="00480E9D">
              <w:rPr>
                <w:rFonts w:ascii="Arial" w:hAnsi="Arial" w:cs="Arial"/>
                <w:b/>
              </w:rPr>
              <w:t>NOAA CAP</w:t>
            </w:r>
          </w:p>
        </w:tc>
        <w:tc>
          <w:tcPr>
            <w:tcW w:w="0" w:type="auto"/>
          </w:tcPr>
          <w:p w:rsidR="00594BB5" w:rsidRPr="00480E9D" w:rsidRDefault="00594BB5" w:rsidP="00480E9D">
            <w:pPr>
              <w:ind w:right="-720"/>
              <w:rPr>
                <w:rFonts w:ascii="Arial" w:hAnsi="Arial" w:cs="Arial"/>
                <w:b/>
              </w:rPr>
            </w:pPr>
            <w:r w:rsidRPr="00480E9D">
              <w:rPr>
                <w:rFonts w:ascii="Arial" w:hAnsi="Arial" w:cs="Arial"/>
                <w:b/>
              </w:rPr>
              <w:t xml:space="preserve">Proposal Manager </w:t>
            </w:r>
          </w:p>
        </w:tc>
        <w:tc>
          <w:tcPr>
            <w:tcW w:w="0" w:type="auto"/>
          </w:tcPr>
          <w:p w:rsidR="00594BB5" w:rsidRPr="00480E9D" w:rsidRDefault="00594BB5" w:rsidP="00480E9D">
            <w:pPr>
              <w:ind w:right="-720"/>
              <w:rPr>
                <w:rFonts w:ascii="Arial" w:hAnsi="Arial" w:cs="Arial"/>
                <w:b/>
              </w:rPr>
            </w:pPr>
            <w:r w:rsidRPr="00480E9D">
              <w:rPr>
                <w:rFonts w:ascii="Arial" w:hAnsi="Arial" w:cs="Arial"/>
                <w:b/>
              </w:rPr>
              <w:t>Awarded</w:t>
            </w:r>
          </w:p>
        </w:tc>
      </w:tr>
      <w:tr w:rsidR="00594BB5" w:rsidRPr="00480E9D" w:rsidTr="00594BB5">
        <w:trPr>
          <w:trHeight w:val="246"/>
        </w:trPr>
        <w:tc>
          <w:tcPr>
            <w:tcW w:w="0" w:type="auto"/>
          </w:tcPr>
          <w:p w:rsidR="00594BB5" w:rsidRPr="00480E9D" w:rsidRDefault="00594BB5" w:rsidP="00480E9D">
            <w:pPr>
              <w:ind w:right="-720"/>
              <w:rPr>
                <w:rFonts w:ascii="Arial" w:hAnsi="Arial" w:cs="Arial"/>
                <w:b/>
              </w:rPr>
            </w:pPr>
            <w:r w:rsidRPr="00480E9D">
              <w:rPr>
                <w:rFonts w:ascii="Arial" w:hAnsi="Arial" w:cs="Arial"/>
                <w:b/>
              </w:rPr>
              <w:t>FAA e-FAST</w:t>
            </w:r>
          </w:p>
        </w:tc>
        <w:tc>
          <w:tcPr>
            <w:tcW w:w="0" w:type="auto"/>
          </w:tcPr>
          <w:p w:rsidR="00594BB5" w:rsidRPr="00480E9D" w:rsidRDefault="00594BB5" w:rsidP="00480E9D">
            <w:pPr>
              <w:ind w:right="-720"/>
              <w:rPr>
                <w:rFonts w:ascii="Arial" w:hAnsi="Arial" w:cs="Arial"/>
                <w:b/>
              </w:rPr>
            </w:pPr>
            <w:r w:rsidRPr="00480E9D">
              <w:rPr>
                <w:rFonts w:ascii="Arial" w:hAnsi="Arial" w:cs="Arial"/>
                <w:b/>
              </w:rPr>
              <w:t>Writer</w:t>
            </w:r>
          </w:p>
        </w:tc>
        <w:tc>
          <w:tcPr>
            <w:tcW w:w="0" w:type="auto"/>
          </w:tcPr>
          <w:p w:rsidR="00594BB5" w:rsidRPr="00480E9D" w:rsidRDefault="00594BB5" w:rsidP="00480E9D">
            <w:pPr>
              <w:ind w:right="-720"/>
              <w:rPr>
                <w:rFonts w:ascii="Arial" w:hAnsi="Arial" w:cs="Arial"/>
                <w:b/>
              </w:rPr>
            </w:pPr>
            <w:r w:rsidRPr="00480E9D">
              <w:rPr>
                <w:rFonts w:ascii="Arial" w:hAnsi="Arial" w:cs="Arial"/>
                <w:b/>
              </w:rPr>
              <w:t>Awarded</w:t>
            </w:r>
          </w:p>
        </w:tc>
      </w:tr>
      <w:tr w:rsidR="00594BB5" w:rsidRPr="00480E9D" w:rsidTr="00594BB5">
        <w:trPr>
          <w:trHeight w:val="246"/>
        </w:trPr>
        <w:tc>
          <w:tcPr>
            <w:tcW w:w="0" w:type="auto"/>
          </w:tcPr>
          <w:p w:rsidR="00594BB5" w:rsidRPr="00480E9D" w:rsidRDefault="00594BB5" w:rsidP="00480E9D">
            <w:pPr>
              <w:ind w:right="-720"/>
              <w:rPr>
                <w:rFonts w:ascii="Arial" w:hAnsi="Arial" w:cs="Arial"/>
                <w:b/>
              </w:rPr>
            </w:pPr>
            <w:r w:rsidRPr="00480E9D">
              <w:rPr>
                <w:rFonts w:ascii="Arial" w:hAnsi="Arial" w:cs="Arial"/>
                <w:b/>
              </w:rPr>
              <w:t>VA ITSS</w:t>
            </w:r>
          </w:p>
        </w:tc>
        <w:tc>
          <w:tcPr>
            <w:tcW w:w="0" w:type="auto"/>
          </w:tcPr>
          <w:p w:rsidR="00594BB5" w:rsidRPr="00480E9D" w:rsidRDefault="00594BB5" w:rsidP="00480E9D">
            <w:pPr>
              <w:ind w:right="-720"/>
              <w:rPr>
                <w:rFonts w:ascii="Arial" w:hAnsi="Arial" w:cs="Arial"/>
                <w:b/>
              </w:rPr>
            </w:pPr>
            <w:r w:rsidRPr="00480E9D">
              <w:rPr>
                <w:rFonts w:ascii="Arial" w:hAnsi="Arial" w:cs="Arial"/>
                <w:b/>
              </w:rPr>
              <w:t>Deputy Director</w:t>
            </w:r>
          </w:p>
        </w:tc>
        <w:tc>
          <w:tcPr>
            <w:tcW w:w="0" w:type="auto"/>
          </w:tcPr>
          <w:p w:rsidR="00594BB5" w:rsidRPr="00480E9D" w:rsidRDefault="00594BB5" w:rsidP="00480E9D">
            <w:pPr>
              <w:ind w:right="-720"/>
              <w:rPr>
                <w:rFonts w:ascii="Arial" w:hAnsi="Arial" w:cs="Arial"/>
                <w:b/>
              </w:rPr>
            </w:pPr>
            <w:r w:rsidRPr="00480E9D">
              <w:rPr>
                <w:rFonts w:ascii="Arial" w:hAnsi="Arial" w:cs="Arial"/>
                <w:b/>
              </w:rPr>
              <w:t>Awarded</w:t>
            </w:r>
          </w:p>
        </w:tc>
      </w:tr>
      <w:tr w:rsidR="00594BB5" w:rsidRPr="00480E9D" w:rsidTr="00594BB5">
        <w:trPr>
          <w:trHeight w:val="246"/>
        </w:trPr>
        <w:tc>
          <w:tcPr>
            <w:tcW w:w="0" w:type="auto"/>
          </w:tcPr>
          <w:p w:rsidR="00594BB5" w:rsidRPr="00480E9D" w:rsidRDefault="00594BB5" w:rsidP="00480E9D">
            <w:pPr>
              <w:ind w:right="-720"/>
              <w:rPr>
                <w:rFonts w:ascii="Arial" w:hAnsi="Arial" w:cs="Arial"/>
                <w:b/>
              </w:rPr>
            </w:pPr>
            <w:r w:rsidRPr="00480E9D">
              <w:rPr>
                <w:rFonts w:ascii="Arial" w:hAnsi="Arial" w:cs="Arial"/>
                <w:b/>
              </w:rPr>
              <w:t>NASA SEWP V</w:t>
            </w:r>
          </w:p>
        </w:tc>
        <w:tc>
          <w:tcPr>
            <w:tcW w:w="0" w:type="auto"/>
          </w:tcPr>
          <w:p w:rsidR="00594BB5" w:rsidRPr="00480E9D" w:rsidRDefault="00594BB5" w:rsidP="00480E9D">
            <w:pPr>
              <w:ind w:right="-720"/>
              <w:rPr>
                <w:rFonts w:ascii="Arial" w:hAnsi="Arial" w:cs="Arial"/>
                <w:b/>
              </w:rPr>
            </w:pPr>
            <w:r w:rsidRPr="00480E9D">
              <w:rPr>
                <w:rFonts w:ascii="Arial" w:hAnsi="Arial" w:cs="Arial"/>
                <w:b/>
              </w:rPr>
              <w:t>Proposal Director, Manager, Writer</w:t>
            </w:r>
          </w:p>
        </w:tc>
        <w:tc>
          <w:tcPr>
            <w:tcW w:w="0" w:type="auto"/>
          </w:tcPr>
          <w:p w:rsidR="00594BB5" w:rsidRPr="00480E9D" w:rsidRDefault="00594BB5" w:rsidP="00480E9D">
            <w:pPr>
              <w:ind w:right="-720"/>
              <w:rPr>
                <w:rFonts w:ascii="Arial" w:hAnsi="Arial" w:cs="Arial"/>
                <w:b/>
              </w:rPr>
            </w:pPr>
            <w:r w:rsidRPr="00480E9D">
              <w:rPr>
                <w:rFonts w:ascii="Arial" w:hAnsi="Arial" w:cs="Arial"/>
                <w:b/>
              </w:rPr>
              <w:t>Awarded Group D</w:t>
            </w:r>
          </w:p>
        </w:tc>
      </w:tr>
      <w:tr w:rsidR="00594BB5" w:rsidRPr="00480E9D" w:rsidTr="00594BB5">
        <w:trPr>
          <w:trHeight w:val="246"/>
        </w:trPr>
        <w:tc>
          <w:tcPr>
            <w:tcW w:w="0" w:type="auto"/>
          </w:tcPr>
          <w:p w:rsidR="00594BB5" w:rsidRPr="00480E9D" w:rsidRDefault="00594BB5" w:rsidP="00480E9D">
            <w:pPr>
              <w:ind w:right="-720"/>
              <w:rPr>
                <w:rFonts w:ascii="Arial" w:hAnsi="Arial" w:cs="Arial"/>
                <w:b/>
              </w:rPr>
            </w:pPr>
            <w:r w:rsidRPr="00480E9D">
              <w:rPr>
                <w:rFonts w:ascii="Arial" w:hAnsi="Arial" w:cs="Arial"/>
                <w:b/>
              </w:rPr>
              <w:t>GSA OASIS</w:t>
            </w:r>
          </w:p>
        </w:tc>
        <w:tc>
          <w:tcPr>
            <w:tcW w:w="0" w:type="auto"/>
          </w:tcPr>
          <w:p w:rsidR="00594BB5" w:rsidRPr="00480E9D" w:rsidRDefault="00594BB5" w:rsidP="00480E9D">
            <w:pPr>
              <w:ind w:right="-720"/>
              <w:rPr>
                <w:rFonts w:ascii="Arial" w:hAnsi="Arial" w:cs="Arial"/>
                <w:b/>
              </w:rPr>
            </w:pPr>
            <w:r w:rsidRPr="00480E9D">
              <w:rPr>
                <w:rFonts w:ascii="Arial" w:hAnsi="Arial" w:cs="Arial"/>
                <w:b/>
              </w:rPr>
              <w:t>Proposal Manager</w:t>
            </w:r>
          </w:p>
        </w:tc>
        <w:tc>
          <w:tcPr>
            <w:tcW w:w="0" w:type="auto"/>
          </w:tcPr>
          <w:p w:rsidR="00594BB5" w:rsidRPr="00480E9D" w:rsidRDefault="00594BB5" w:rsidP="00480E9D">
            <w:pPr>
              <w:ind w:right="-720"/>
              <w:rPr>
                <w:rFonts w:ascii="Arial" w:hAnsi="Arial" w:cs="Arial"/>
                <w:b/>
              </w:rPr>
            </w:pPr>
            <w:r w:rsidRPr="00480E9D">
              <w:rPr>
                <w:rFonts w:ascii="Arial" w:hAnsi="Arial" w:cs="Arial"/>
                <w:b/>
              </w:rPr>
              <w:t>Awarded Pools 1 and 4</w:t>
            </w:r>
          </w:p>
        </w:tc>
      </w:tr>
      <w:tr w:rsidR="00594BB5" w:rsidRPr="00480E9D" w:rsidTr="00594BB5">
        <w:trPr>
          <w:trHeight w:val="246"/>
        </w:trPr>
        <w:tc>
          <w:tcPr>
            <w:tcW w:w="0" w:type="auto"/>
          </w:tcPr>
          <w:p w:rsidR="00594BB5" w:rsidRPr="00480E9D" w:rsidRDefault="00594BB5" w:rsidP="00480E9D">
            <w:pPr>
              <w:ind w:right="-720"/>
              <w:rPr>
                <w:rFonts w:ascii="Arial" w:hAnsi="Arial" w:cs="Arial"/>
                <w:b/>
              </w:rPr>
            </w:pPr>
            <w:r w:rsidRPr="00480E9D">
              <w:rPr>
                <w:rFonts w:ascii="Arial" w:hAnsi="Arial" w:cs="Arial"/>
                <w:b/>
              </w:rPr>
              <w:t>SIFMII</w:t>
            </w:r>
          </w:p>
        </w:tc>
        <w:tc>
          <w:tcPr>
            <w:tcW w:w="0" w:type="auto"/>
          </w:tcPr>
          <w:p w:rsidR="00594BB5" w:rsidRPr="00480E9D" w:rsidRDefault="00594BB5" w:rsidP="00480E9D">
            <w:pPr>
              <w:ind w:right="-720"/>
              <w:rPr>
                <w:rFonts w:ascii="Arial" w:hAnsi="Arial" w:cs="Arial"/>
                <w:b/>
              </w:rPr>
            </w:pPr>
            <w:r w:rsidRPr="00480E9D">
              <w:rPr>
                <w:rFonts w:ascii="Arial" w:hAnsi="Arial" w:cs="Arial"/>
                <w:b/>
              </w:rPr>
              <w:t>Volume Lead, Writer</w:t>
            </w:r>
          </w:p>
        </w:tc>
        <w:tc>
          <w:tcPr>
            <w:tcW w:w="0" w:type="auto"/>
          </w:tcPr>
          <w:p w:rsidR="00594BB5" w:rsidRPr="00480E9D" w:rsidRDefault="00594BB5" w:rsidP="00480E9D">
            <w:pPr>
              <w:ind w:right="-720"/>
              <w:rPr>
                <w:rFonts w:ascii="Arial" w:hAnsi="Arial" w:cs="Arial"/>
                <w:b/>
              </w:rPr>
            </w:pPr>
            <w:r w:rsidRPr="00480E9D">
              <w:rPr>
                <w:rFonts w:ascii="Arial" w:hAnsi="Arial" w:cs="Arial"/>
                <w:b/>
              </w:rPr>
              <w:t>Pending</w:t>
            </w:r>
          </w:p>
        </w:tc>
      </w:tr>
      <w:tr w:rsidR="00594BB5" w:rsidRPr="00480E9D" w:rsidTr="00594BB5">
        <w:trPr>
          <w:trHeight w:val="246"/>
        </w:trPr>
        <w:tc>
          <w:tcPr>
            <w:tcW w:w="0" w:type="auto"/>
          </w:tcPr>
          <w:p w:rsidR="00594BB5" w:rsidRPr="00480E9D" w:rsidRDefault="00594BB5" w:rsidP="00480E9D">
            <w:pPr>
              <w:ind w:right="-720"/>
              <w:rPr>
                <w:rFonts w:ascii="Arial" w:hAnsi="Arial" w:cs="Arial"/>
                <w:b/>
              </w:rPr>
            </w:pPr>
            <w:r w:rsidRPr="00480E9D">
              <w:rPr>
                <w:rFonts w:ascii="Arial" w:hAnsi="Arial" w:cs="Arial"/>
                <w:b/>
              </w:rPr>
              <w:t>DHMSM</w:t>
            </w:r>
          </w:p>
        </w:tc>
        <w:tc>
          <w:tcPr>
            <w:tcW w:w="0" w:type="auto"/>
          </w:tcPr>
          <w:p w:rsidR="00594BB5" w:rsidRPr="00480E9D" w:rsidRDefault="00594BB5" w:rsidP="00480E9D">
            <w:pPr>
              <w:ind w:right="-720"/>
              <w:rPr>
                <w:rFonts w:ascii="Arial" w:hAnsi="Arial" w:cs="Arial"/>
                <w:b/>
              </w:rPr>
            </w:pPr>
            <w:r w:rsidRPr="00480E9D">
              <w:rPr>
                <w:rFonts w:ascii="Arial" w:hAnsi="Arial" w:cs="Arial"/>
                <w:b/>
              </w:rPr>
              <w:t xml:space="preserve">Writer </w:t>
            </w:r>
          </w:p>
        </w:tc>
        <w:tc>
          <w:tcPr>
            <w:tcW w:w="0" w:type="auto"/>
          </w:tcPr>
          <w:p w:rsidR="00594BB5" w:rsidRPr="00480E9D" w:rsidRDefault="00594BB5" w:rsidP="00480E9D">
            <w:pPr>
              <w:ind w:right="-720"/>
              <w:rPr>
                <w:rFonts w:ascii="Arial" w:hAnsi="Arial" w:cs="Arial"/>
                <w:b/>
              </w:rPr>
            </w:pPr>
            <w:r w:rsidRPr="00480E9D">
              <w:rPr>
                <w:rFonts w:ascii="Arial" w:hAnsi="Arial" w:cs="Arial"/>
                <w:b/>
              </w:rPr>
              <w:t>Pending</w:t>
            </w:r>
          </w:p>
        </w:tc>
      </w:tr>
      <w:tr w:rsidR="00176998" w:rsidRPr="00480E9D" w:rsidTr="00594BB5">
        <w:trPr>
          <w:trHeight w:val="246"/>
        </w:trPr>
        <w:tc>
          <w:tcPr>
            <w:tcW w:w="0" w:type="auto"/>
          </w:tcPr>
          <w:p w:rsidR="00176998" w:rsidRPr="00480E9D" w:rsidRDefault="00176998" w:rsidP="00480E9D">
            <w:pPr>
              <w:ind w:right="-7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USSOCOM-SWMS-B</w:t>
            </w:r>
          </w:p>
        </w:tc>
        <w:tc>
          <w:tcPr>
            <w:tcW w:w="0" w:type="auto"/>
          </w:tcPr>
          <w:p w:rsidR="00176998" w:rsidRPr="00480E9D" w:rsidRDefault="00176998" w:rsidP="00480E9D">
            <w:pPr>
              <w:ind w:right="-7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Deputy</w:t>
            </w:r>
            <w:r w:rsidR="005672EE">
              <w:rPr>
                <w:rFonts w:ascii="Arial" w:hAnsi="Arial" w:cs="Arial"/>
                <w:b/>
              </w:rPr>
              <w:t xml:space="preserve"> Manager</w:t>
            </w:r>
            <w:r>
              <w:rPr>
                <w:rFonts w:ascii="Arial" w:hAnsi="Arial" w:cs="Arial"/>
                <w:b/>
              </w:rPr>
              <w:t>, Writer</w:t>
            </w:r>
          </w:p>
        </w:tc>
        <w:tc>
          <w:tcPr>
            <w:tcW w:w="0" w:type="auto"/>
          </w:tcPr>
          <w:p w:rsidR="00176998" w:rsidRPr="00480E9D" w:rsidRDefault="00176998" w:rsidP="00480E9D">
            <w:pPr>
              <w:ind w:right="-7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Pending</w:t>
            </w:r>
          </w:p>
        </w:tc>
      </w:tr>
      <w:tr w:rsidR="0053527A" w:rsidRPr="0053527A" w:rsidTr="00594BB5">
        <w:trPr>
          <w:trHeight w:val="246"/>
        </w:trPr>
        <w:tc>
          <w:tcPr>
            <w:tcW w:w="0" w:type="auto"/>
          </w:tcPr>
          <w:p w:rsidR="0053527A" w:rsidRDefault="0053527A" w:rsidP="0053527A">
            <w:pPr>
              <w:ind w:right="-7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NGA-OCC</w:t>
            </w:r>
          </w:p>
        </w:tc>
        <w:tc>
          <w:tcPr>
            <w:tcW w:w="0" w:type="auto"/>
          </w:tcPr>
          <w:p w:rsidR="0053527A" w:rsidRDefault="0053527A" w:rsidP="00480E9D">
            <w:pPr>
              <w:ind w:right="-7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Manager</w:t>
            </w:r>
          </w:p>
        </w:tc>
        <w:tc>
          <w:tcPr>
            <w:tcW w:w="0" w:type="auto"/>
          </w:tcPr>
          <w:p w:rsidR="0053527A" w:rsidRDefault="0053527A" w:rsidP="00480E9D">
            <w:pPr>
              <w:ind w:right="-7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Pending</w:t>
            </w:r>
          </w:p>
        </w:tc>
      </w:tr>
      <w:tr w:rsidR="0053527A" w:rsidRPr="00480E9D" w:rsidTr="00594BB5">
        <w:trPr>
          <w:trHeight w:val="246"/>
        </w:trPr>
        <w:tc>
          <w:tcPr>
            <w:tcW w:w="0" w:type="auto"/>
          </w:tcPr>
          <w:p w:rsidR="0053527A" w:rsidRDefault="0053527A" w:rsidP="00480E9D">
            <w:pPr>
              <w:ind w:right="-7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CDC-DPTAMSS</w:t>
            </w:r>
          </w:p>
        </w:tc>
        <w:tc>
          <w:tcPr>
            <w:tcW w:w="0" w:type="auto"/>
          </w:tcPr>
          <w:p w:rsidR="0053527A" w:rsidRDefault="0053527A" w:rsidP="00480E9D">
            <w:pPr>
              <w:ind w:right="-7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Manager</w:t>
            </w:r>
          </w:p>
        </w:tc>
        <w:tc>
          <w:tcPr>
            <w:tcW w:w="0" w:type="auto"/>
          </w:tcPr>
          <w:p w:rsidR="0053527A" w:rsidRDefault="0053527A" w:rsidP="00480E9D">
            <w:pPr>
              <w:ind w:right="-7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Pending</w:t>
            </w:r>
          </w:p>
        </w:tc>
      </w:tr>
      <w:tr w:rsidR="00017CD3" w:rsidRPr="00480E9D" w:rsidTr="00594BB5">
        <w:trPr>
          <w:trHeight w:val="246"/>
        </w:trPr>
        <w:tc>
          <w:tcPr>
            <w:tcW w:w="0" w:type="auto"/>
          </w:tcPr>
          <w:p w:rsidR="00017CD3" w:rsidRDefault="00017CD3" w:rsidP="00480E9D">
            <w:pPr>
              <w:ind w:right="-7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NSA-STADIATHING</w:t>
            </w:r>
          </w:p>
        </w:tc>
        <w:tc>
          <w:tcPr>
            <w:tcW w:w="0" w:type="auto"/>
          </w:tcPr>
          <w:p w:rsidR="00017CD3" w:rsidRDefault="00017CD3" w:rsidP="00480E9D">
            <w:pPr>
              <w:ind w:right="-7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Technical Writer</w:t>
            </w:r>
          </w:p>
        </w:tc>
        <w:tc>
          <w:tcPr>
            <w:tcW w:w="0" w:type="auto"/>
          </w:tcPr>
          <w:p w:rsidR="00017CD3" w:rsidRDefault="00017CD3" w:rsidP="00480E9D">
            <w:pPr>
              <w:ind w:right="-7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Pending</w:t>
            </w:r>
          </w:p>
        </w:tc>
      </w:tr>
      <w:tr w:rsidR="00017CD3" w:rsidRPr="00480E9D" w:rsidTr="00594BB5">
        <w:trPr>
          <w:trHeight w:val="246"/>
        </w:trPr>
        <w:tc>
          <w:tcPr>
            <w:tcW w:w="0" w:type="auto"/>
          </w:tcPr>
          <w:p w:rsidR="00017CD3" w:rsidRDefault="00017CD3" w:rsidP="00480E9D">
            <w:pPr>
              <w:ind w:right="-7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DOT-FAA-HRIS (RFI)</w:t>
            </w:r>
          </w:p>
        </w:tc>
        <w:tc>
          <w:tcPr>
            <w:tcW w:w="0" w:type="auto"/>
          </w:tcPr>
          <w:p w:rsidR="00017CD3" w:rsidRDefault="00017CD3" w:rsidP="00480E9D">
            <w:pPr>
              <w:ind w:right="-7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Writer, White Paper Response</w:t>
            </w:r>
          </w:p>
        </w:tc>
        <w:tc>
          <w:tcPr>
            <w:tcW w:w="0" w:type="auto"/>
          </w:tcPr>
          <w:p w:rsidR="00017CD3" w:rsidRDefault="00017CD3" w:rsidP="00480E9D">
            <w:pPr>
              <w:ind w:right="-7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In Development</w:t>
            </w:r>
          </w:p>
        </w:tc>
      </w:tr>
    </w:tbl>
    <w:p w:rsidR="00594BB5" w:rsidRPr="00480E9D" w:rsidRDefault="00594BB5" w:rsidP="00C0766C">
      <w:pPr>
        <w:ind w:right="-720"/>
        <w:rPr>
          <w:rFonts w:ascii="Arial" w:hAnsi="Arial" w:cs="Arial"/>
          <w:b/>
        </w:rPr>
      </w:pPr>
    </w:p>
    <w:p w:rsidR="00A955E8" w:rsidRPr="00480E9D" w:rsidRDefault="00015623" w:rsidP="00480E9D">
      <w:pPr>
        <w:ind w:left="-720" w:right="-720"/>
        <w:rPr>
          <w:rFonts w:ascii="Arial" w:hAnsi="Arial" w:cs="Arial"/>
          <w:b/>
        </w:rPr>
      </w:pPr>
      <w:r w:rsidRPr="00480E9D">
        <w:rPr>
          <w:rFonts w:ascii="Arial" w:hAnsi="Arial" w:cs="Arial"/>
          <w:b/>
        </w:rPr>
        <w:t>F</w:t>
      </w:r>
      <w:r w:rsidR="00A955E8" w:rsidRPr="00480E9D">
        <w:rPr>
          <w:rFonts w:ascii="Arial" w:hAnsi="Arial" w:cs="Arial"/>
          <w:b/>
        </w:rPr>
        <w:t xml:space="preserve">ederal customers </w:t>
      </w:r>
      <w:r w:rsidRPr="00480E9D">
        <w:rPr>
          <w:rFonts w:ascii="Arial" w:hAnsi="Arial" w:cs="Arial"/>
          <w:b/>
        </w:rPr>
        <w:t>include</w:t>
      </w:r>
      <w:r w:rsidR="00A955E8" w:rsidRPr="00480E9D">
        <w:rPr>
          <w:rFonts w:ascii="Arial" w:hAnsi="Arial" w:cs="Arial"/>
          <w:b/>
        </w:rPr>
        <w:t xml:space="preserve"> FAA; DOJ; </w:t>
      </w:r>
      <w:r w:rsidR="00B06277">
        <w:rPr>
          <w:rFonts w:ascii="Arial" w:hAnsi="Arial" w:cs="Arial"/>
          <w:b/>
        </w:rPr>
        <w:t xml:space="preserve">DOS; </w:t>
      </w:r>
      <w:r w:rsidR="00A955E8" w:rsidRPr="00480E9D">
        <w:rPr>
          <w:rFonts w:ascii="Arial" w:hAnsi="Arial" w:cs="Arial"/>
          <w:b/>
        </w:rPr>
        <w:t xml:space="preserve">DOE; GSA; </w:t>
      </w:r>
      <w:r w:rsidR="0053527A">
        <w:rPr>
          <w:rFonts w:ascii="Arial" w:hAnsi="Arial" w:cs="Arial"/>
          <w:b/>
        </w:rPr>
        <w:t xml:space="preserve">CDC; </w:t>
      </w:r>
      <w:r w:rsidR="00A955E8" w:rsidRPr="00480E9D">
        <w:rPr>
          <w:rFonts w:ascii="Arial" w:hAnsi="Arial" w:cs="Arial"/>
          <w:b/>
        </w:rPr>
        <w:t xml:space="preserve">VA; USDA; CFPB; DHS; Navy; Army; Air Force; USPTO; DOC </w:t>
      </w:r>
      <w:r w:rsidR="0053527A">
        <w:rPr>
          <w:rFonts w:ascii="Arial" w:hAnsi="Arial" w:cs="Arial"/>
          <w:b/>
        </w:rPr>
        <w:t>(</w:t>
      </w:r>
      <w:r w:rsidR="00A955E8" w:rsidRPr="00480E9D">
        <w:rPr>
          <w:rFonts w:ascii="Arial" w:hAnsi="Arial" w:cs="Arial"/>
          <w:b/>
        </w:rPr>
        <w:t>NOAA</w:t>
      </w:r>
      <w:r w:rsidR="0053527A">
        <w:rPr>
          <w:rFonts w:ascii="Arial" w:hAnsi="Arial" w:cs="Arial"/>
          <w:b/>
        </w:rPr>
        <w:t>)</w:t>
      </w:r>
      <w:r w:rsidR="00A955E8" w:rsidRPr="00480E9D">
        <w:rPr>
          <w:rFonts w:ascii="Arial" w:hAnsi="Arial" w:cs="Arial"/>
          <w:b/>
        </w:rPr>
        <w:t>; USAID</w:t>
      </w:r>
      <w:r w:rsidRPr="00480E9D">
        <w:rPr>
          <w:rFonts w:ascii="Arial" w:hAnsi="Arial" w:cs="Arial"/>
          <w:b/>
        </w:rPr>
        <w:t>, and DIA</w:t>
      </w:r>
      <w:r w:rsidR="00A955E8" w:rsidRPr="00480E9D">
        <w:rPr>
          <w:rFonts w:ascii="Arial" w:hAnsi="Arial" w:cs="Arial"/>
          <w:b/>
        </w:rPr>
        <w:t>.</w:t>
      </w:r>
    </w:p>
    <w:p w:rsidR="00BC045D" w:rsidRPr="00480E9D" w:rsidRDefault="00BC045D" w:rsidP="00480E9D">
      <w:pPr>
        <w:ind w:left="-720" w:right="-720"/>
        <w:rPr>
          <w:rFonts w:ascii="Arial" w:hAnsi="Arial" w:cs="Arial"/>
          <w:b/>
        </w:rPr>
      </w:pPr>
    </w:p>
    <w:p w:rsidR="005840B8" w:rsidRPr="00480E9D" w:rsidRDefault="002405A1" w:rsidP="00480E9D">
      <w:pPr>
        <w:ind w:left="-720" w:right="-720"/>
        <w:rPr>
          <w:rFonts w:ascii="Arial" w:hAnsi="Arial" w:cs="Arial"/>
          <w:b/>
          <w:color w:val="17365D"/>
        </w:rPr>
      </w:pPr>
      <w:r w:rsidRPr="00480E9D">
        <w:rPr>
          <w:rFonts w:ascii="Arial" w:hAnsi="Arial" w:cs="Arial"/>
          <w:b/>
          <w:color w:val="17365D"/>
        </w:rPr>
        <w:t>EXPERIENCE</w:t>
      </w:r>
    </w:p>
    <w:p w:rsidR="00B3188E" w:rsidRPr="00480E9D" w:rsidRDefault="00480B01" w:rsidP="00480E9D">
      <w:pPr>
        <w:ind w:left="-720" w:right="-720"/>
        <w:rPr>
          <w:rFonts w:ascii="Arial" w:hAnsi="Arial" w:cs="Arial"/>
          <w:b/>
        </w:rPr>
      </w:pPr>
      <w:r>
        <w:rPr>
          <w:rFonts w:ascii="Arial" w:hAnsi="Arial" w:cs="Arial"/>
          <w:b/>
        </w:rPr>
        <w:t>CONSULTANT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="00B3188E" w:rsidRPr="00480E9D">
        <w:rPr>
          <w:rFonts w:ascii="Arial" w:hAnsi="Arial" w:cs="Arial"/>
          <w:b/>
        </w:rPr>
        <w:t>20</w:t>
      </w:r>
      <w:r w:rsidR="0053527A">
        <w:rPr>
          <w:rFonts w:ascii="Arial" w:hAnsi="Arial" w:cs="Arial"/>
          <w:b/>
        </w:rPr>
        <w:t>15</w:t>
      </w:r>
    </w:p>
    <w:p w:rsidR="0053527A" w:rsidRDefault="0053527A" w:rsidP="00480E9D">
      <w:pPr>
        <w:ind w:left="-720" w:right="-720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 xml:space="preserve">Manager, </w:t>
      </w:r>
      <w:r w:rsidRPr="0053527A">
        <w:rPr>
          <w:rFonts w:ascii="Arial" w:hAnsi="Arial" w:cs="Arial"/>
          <w:b/>
        </w:rPr>
        <w:t>CDC DPTAMSS</w:t>
      </w:r>
      <w:r w:rsidR="000A72FB">
        <w:rPr>
          <w:rFonts w:ascii="Arial" w:hAnsi="Arial" w:cs="Arial"/>
          <w:b/>
        </w:rPr>
        <w:t xml:space="preserve"> (IDIQ)</w:t>
      </w:r>
    </w:p>
    <w:p w:rsidR="0053527A" w:rsidRDefault="0053527A" w:rsidP="00480E9D">
      <w:pPr>
        <w:ind w:left="-720" w:right="-720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Provided on-site and remote support for </w:t>
      </w:r>
      <w:r w:rsidR="003C52EC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 response to </w:t>
      </w:r>
      <w:r w:rsidR="00DB1BA1">
        <w:rPr>
          <w:rFonts w:ascii="Arial" w:hAnsi="Arial" w:cs="Arial"/>
        </w:rPr>
        <w:t>an RFP for</w:t>
      </w:r>
      <w:r w:rsidR="00FD16BF">
        <w:rPr>
          <w:rFonts w:ascii="Arial" w:hAnsi="Arial" w:cs="Arial"/>
        </w:rPr>
        <w:t xml:space="preserve"> </w:t>
      </w:r>
      <w:r w:rsidR="003C52EC">
        <w:rPr>
          <w:rFonts w:ascii="Arial" w:hAnsi="Arial" w:cs="Arial"/>
        </w:rPr>
        <w:t>Domestic Professional/Technical, Administrative, and Medical Support Services</w:t>
      </w:r>
      <w:r w:rsidR="00DB1BA1">
        <w:rPr>
          <w:rFonts w:ascii="Arial" w:hAnsi="Arial" w:cs="Arial"/>
        </w:rPr>
        <w:t xml:space="preserve"> for the</w:t>
      </w:r>
      <w:r w:rsidR="003C52EC">
        <w:rPr>
          <w:rFonts w:ascii="Arial" w:hAnsi="Arial" w:cs="Arial"/>
        </w:rPr>
        <w:t xml:space="preserve"> Centers for Disease Control. </w:t>
      </w:r>
      <w:r w:rsidR="00392F6A" w:rsidRPr="0028651D">
        <w:rPr>
          <w:rFonts w:ascii="Arial" w:hAnsi="Arial" w:cs="Arial"/>
        </w:rPr>
        <w:t>Managed</w:t>
      </w:r>
      <w:r w:rsidR="00392F6A" w:rsidRPr="00480E9D">
        <w:rPr>
          <w:rFonts w:ascii="Arial" w:hAnsi="Arial" w:cs="Arial"/>
        </w:rPr>
        <w:t xml:space="preserve"> all aspects of proposal development and preparation </w:t>
      </w:r>
      <w:r w:rsidR="00392F6A">
        <w:rPr>
          <w:rFonts w:ascii="Arial" w:hAnsi="Arial" w:cs="Arial"/>
        </w:rPr>
        <w:t xml:space="preserve">including the creation of schedules, outlines, </w:t>
      </w:r>
      <w:r w:rsidR="003C52EC">
        <w:rPr>
          <w:rFonts w:ascii="Arial" w:hAnsi="Arial" w:cs="Arial"/>
        </w:rPr>
        <w:t xml:space="preserve">and </w:t>
      </w:r>
      <w:r w:rsidR="00392F6A">
        <w:rPr>
          <w:rFonts w:ascii="Arial" w:hAnsi="Arial" w:cs="Arial"/>
        </w:rPr>
        <w:t>compliance matrices</w:t>
      </w:r>
      <w:r w:rsidR="003C52EC">
        <w:rPr>
          <w:rFonts w:ascii="Arial" w:hAnsi="Arial" w:cs="Arial"/>
        </w:rPr>
        <w:t xml:space="preserve">. Worked with artist to develop graphic elements and wrote substantial parts of </w:t>
      </w:r>
      <w:r w:rsidR="00392F6A">
        <w:rPr>
          <w:rFonts w:ascii="Arial" w:hAnsi="Arial" w:cs="Arial"/>
        </w:rPr>
        <w:t xml:space="preserve">management, technical, past performance, and key personnel sections. Worked with client and partners to incorporate content. </w:t>
      </w:r>
      <w:r w:rsidR="00392F6A" w:rsidRPr="00480E9D">
        <w:rPr>
          <w:rFonts w:ascii="Arial" w:hAnsi="Arial" w:cs="Arial"/>
        </w:rPr>
        <w:t xml:space="preserve">Coordinated meetings </w:t>
      </w:r>
      <w:r w:rsidR="00392F6A">
        <w:rPr>
          <w:rFonts w:ascii="Arial" w:hAnsi="Arial" w:cs="Arial"/>
        </w:rPr>
        <w:t>and managed color</w:t>
      </w:r>
      <w:r w:rsidR="00392F6A" w:rsidRPr="00480E9D">
        <w:rPr>
          <w:rFonts w:ascii="Arial" w:hAnsi="Arial" w:cs="Arial"/>
        </w:rPr>
        <w:t xml:space="preserve"> reviews. </w:t>
      </w:r>
      <w:r w:rsidR="006C2288">
        <w:rPr>
          <w:rFonts w:ascii="Arial" w:hAnsi="Arial" w:cs="Arial"/>
        </w:rPr>
        <w:t xml:space="preserve">(Value $21 million per </w:t>
      </w:r>
      <w:r w:rsidR="003C52EC">
        <w:rPr>
          <w:rFonts w:ascii="Arial" w:hAnsi="Arial" w:cs="Arial"/>
        </w:rPr>
        <w:t>Task A</w:t>
      </w:r>
      <w:r w:rsidR="006C2288">
        <w:rPr>
          <w:rFonts w:ascii="Arial" w:hAnsi="Arial" w:cs="Arial"/>
        </w:rPr>
        <w:t>rea)</w:t>
      </w:r>
    </w:p>
    <w:p w:rsidR="00392F6A" w:rsidRDefault="00392F6A" w:rsidP="00480E9D">
      <w:pPr>
        <w:ind w:left="-720" w:right="-720"/>
        <w:rPr>
          <w:rFonts w:ascii="Arial" w:hAnsi="Arial" w:cs="Arial"/>
        </w:rPr>
      </w:pPr>
    </w:p>
    <w:p w:rsidR="0053527A" w:rsidRPr="00392F6A" w:rsidRDefault="0053527A" w:rsidP="00480E9D">
      <w:pPr>
        <w:ind w:left="-720" w:right="-720"/>
        <w:rPr>
          <w:rFonts w:ascii="Arial" w:hAnsi="Arial" w:cs="Arial"/>
          <w:b/>
        </w:rPr>
      </w:pPr>
      <w:r w:rsidRPr="00392F6A">
        <w:rPr>
          <w:rFonts w:ascii="Arial" w:hAnsi="Arial" w:cs="Arial"/>
          <w:b/>
          <w:i/>
        </w:rPr>
        <w:t>Manager</w:t>
      </w:r>
      <w:r w:rsidR="00DB1BA1">
        <w:rPr>
          <w:rFonts w:ascii="Arial" w:hAnsi="Arial" w:cs="Arial"/>
          <w:b/>
        </w:rPr>
        <w:t xml:space="preserve">, NGA </w:t>
      </w:r>
      <w:r w:rsidRPr="00392F6A">
        <w:rPr>
          <w:rFonts w:ascii="Arial" w:hAnsi="Arial" w:cs="Arial"/>
          <w:b/>
        </w:rPr>
        <w:t>OCC</w:t>
      </w:r>
      <w:r w:rsidRPr="00392F6A">
        <w:rPr>
          <w:rFonts w:ascii="Arial" w:hAnsi="Arial" w:cs="Arial"/>
          <w:b/>
        </w:rPr>
        <w:tab/>
      </w:r>
      <w:r w:rsidRPr="00392F6A">
        <w:rPr>
          <w:rFonts w:ascii="Arial" w:hAnsi="Arial" w:cs="Arial"/>
          <w:b/>
        </w:rPr>
        <w:tab/>
      </w:r>
      <w:r w:rsidRPr="00392F6A">
        <w:rPr>
          <w:rFonts w:ascii="Arial" w:hAnsi="Arial" w:cs="Arial"/>
          <w:b/>
        </w:rPr>
        <w:tab/>
      </w:r>
      <w:r w:rsidRPr="00392F6A">
        <w:rPr>
          <w:rFonts w:ascii="Arial" w:hAnsi="Arial" w:cs="Arial"/>
          <w:b/>
        </w:rPr>
        <w:tab/>
      </w:r>
      <w:r w:rsidRPr="00392F6A">
        <w:rPr>
          <w:rFonts w:ascii="Arial" w:hAnsi="Arial" w:cs="Arial"/>
          <w:b/>
        </w:rPr>
        <w:tab/>
      </w:r>
      <w:r w:rsidRPr="00392F6A">
        <w:rPr>
          <w:rFonts w:ascii="Arial" w:hAnsi="Arial" w:cs="Arial"/>
          <w:b/>
        </w:rPr>
        <w:tab/>
      </w:r>
      <w:r w:rsidRPr="00392F6A">
        <w:rPr>
          <w:rFonts w:ascii="Arial" w:hAnsi="Arial" w:cs="Arial"/>
          <w:b/>
        </w:rPr>
        <w:tab/>
      </w:r>
      <w:r w:rsidRPr="00392F6A">
        <w:rPr>
          <w:rFonts w:ascii="Arial" w:hAnsi="Arial" w:cs="Arial"/>
          <w:b/>
        </w:rPr>
        <w:tab/>
      </w:r>
      <w:r w:rsidRPr="00392F6A">
        <w:rPr>
          <w:rFonts w:ascii="Arial" w:hAnsi="Arial" w:cs="Arial"/>
          <w:b/>
        </w:rPr>
        <w:tab/>
      </w:r>
      <w:r w:rsidRPr="00392F6A">
        <w:rPr>
          <w:rFonts w:ascii="Arial" w:hAnsi="Arial" w:cs="Arial"/>
          <w:b/>
        </w:rPr>
        <w:tab/>
        <w:t>2015</w:t>
      </w:r>
    </w:p>
    <w:p w:rsidR="0053527A" w:rsidRDefault="00392F6A" w:rsidP="00480E9D">
      <w:pPr>
        <w:ind w:left="-720" w:right="-720"/>
        <w:rPr>
          <w:rFonts w:ascii="Arial" w:hAnsi="Arial" w:cs="Arial"/>
        </w:rPr>
      </w:pPr>
      <w:r w:rsidRPr="00480E9D">
        <w:rPr>
          <w:rFonts w:ascii="Arial" w:hAnsi="Arial" w:cs="Arial"/>
        </w:rPr>
        <w:t>Managed all aspects of proposal development and preparation</w:t>
      </w:r>
      <w:r>
        <w:rPr>
          <w:rFonts w:ascii="Arial" w:hAnsi="Arial" w:cs="Arial"/>
        </w:rPr>
        <w:t xml:space="preserve"> </w:t>
      </w:r>
      <w:r w:rsidR="00FD16BF">
        <w:rPr>
          <w:rFonts w:ascii="Arial" w:hAnsi="Arial" w:cs="Arial"/>
        </w:rPr>
        <w:t xml:space="preserve">of response to an RFP from the National </w:t>
      </w:r>
      <w:r w:rsidR="00DB1BA1">
        <w:rPr>
          <w:rFonts w:ascii="Arial" w:hAnsi="Arial" w:cs="Arial"/>
        </w:rPr>
        <w:t>Geospatial</w:t>
      </w:r>
      <w:r w:rsidR="00FD16BF">
        <w:rPr>
          <w:rFonts w:ascii="Arial" w:hAnsi="Arial" w:cs="Arial"/>
        </w:rPr>
        <w:t>-Intelligence Agency to provide Visual Communications</w:t>
      </w:r>
      <w:r w:rsidR="004B292D">
        <w:rPr>
          <w:rFonts w:ascii="Arial" w:hAnsi="Arial" w:cs="Arial"/>
        </w:rPr>
        <w:t xml:space="preserve"> Services to the Office of Corporate </w:t>
      </w:r>
      <w:r w:rsidR="003C52EC">
        <w:rPr>
          <w:rFonts w:ascii="Arial" w:hAnsi="Arial" w:cs="Arial"/>
        </w:rPr>
        <w:t>Communications</w:t>
      </w:r>
      <w:r w:rsidR="002123EC">
        <w:rPr>
          <w:rFonts w:ascii="Arial" w:hAnsi="Arial" w:cs="Arial"/>
        </w:rPr>
        <w:t xml:space="preserve">. </w:t>
      </w:r>
      <w:r w:rsidR="003C52EC">
        <w:rPr>
          <w:rFonts w:ascii="Arial" w:hAnsi="Arial" w:cs="Arial"/>
        </w:rPr>
        <w:t>Developed</w:t>
      </w:r>
      <w:r>
        <w:rPr>
          <w:rFonts w:ascii="Arial" w:hAnsi="Arial" w:cs="Arial"/>
        </w:rPr>
        <w:t xml:space="preserve"> outline, schedules, calendars, and compliance matrices</w:t>
      </w:r>
      <w:r w:rsidR="002123EC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>Provided editorial support for all volumes</w:t>
      </w:r>
      <w:r w:rsidR="004B292D">
        <w:rPr>
          <w:rFonts w:ascii="Arial" w:hAnsi="Arial" w:cs="Arial"/>
        </w:rPr>
        <w:t>, incorporating ongoing feedback from the proposal team</w:t>
      </w:r>
      <w:r>
        <w:rPr>
          <w:rFonts w:ascii="Arial" w:hAnsi="Arial" w:cs="Arial"/>
        </w:rPr>
        <w:t>. Coordinated meetings internally and with</w:t>
      </w:r>
      <w:r w:rsidR="003C52EC">
        <w:rPr>
          <w:rFonts w:ascii="Arial" w:hAnsi="Arial" w:cs="Arial"/>
        </w:rPr>
        <w:t xml:space="preserve"> partners and conducted </w:t>
      </w:r>
      <w:r w:rsidR="004B292D">
        <w:rPr>
          <w:rFonts w:ascii="Arial" w:hAnsi="Arial" w:cs="Arial"/>
        </w:rPr>
        <w:t xml:space="preserve">daily stand </w:t>
      </w:r>
      <w:r w:rsidR="003C52EC">
        <w:rPr>
          <w:rFonts w:ascii="Arial" w:hAnsi="Arial" w:cs="Arial"/>
        </w:rPr>
        <w:t>ups and color team reviews.</w:t>
      </w:r>
      <w:r>
        <w:rPr>
          <w:rFonts w:ascii="Arial" w:hAnsi="Arial" w:cs="Arial"/>
        </w:rPr>
        <w:t xml:space="preserve"> Worked with artis</w:t>
      </w:r>
      <w:r w:rsidR="003C52EC">
        <w:rPr>
          <w:rFonts w:ascii="Arial" w:hAnsi="Arial" w:cs="Arial"/>
        </w:rPr>
        <w:t xml:space="preserve">t to develop graphic elements. </w:t>
      </w:r>
      <w:r w:rsidR="004B292D">
        <w:rPr>
          <w:rFonts w:ascii="Arial" w:hAnsi="Arial" w:cs="Arial"/>
        </w:rPr>
        <w:t>(Value $7.5 million)</w:t>
      </w:r>
    </w:p>
    <w:p w:rsidR="00392F6A" w:rsidRDefault="00392F6A" w:rsidP="00480E9D">
      <w:pPr>
        <w:ind w:left="-720" w:right="-720"/>
        <w:rPr>
          <w:rFonts w:ascii="Arial" w:hAnsi="Arial" w:cs="Arial"/>
          <w:b/>
          <w:i/>
        </w:rPr>
      </w:pPr>
    </w:p>
    <w:p w:rsidR="00250F70" w:rsidRPr="0053527A" w:rsidRDefault="00250F70" w:rsidP="00480E9D">
      <w:pPr>
        <w:ind w:left="-720" w:right="-720"/>
        <w:rPr>
          <w:rFonts w:ascii="Arial" w:hAnsi="Arial" w:cs="Arial"/>
          <w:b/>
        </w:rPr>
      </w:pPr>
      <w:r>
        <w:rPr>
          <w:rFonts w:ascii="Arial" w:hAnsi="Arial" w:cs="Arial"/>
          <w:b/>
          <w:i/>
        </w:rPr>
        <w:t xml:space="preserve">Writer, Deputy Proposal Manager </w:t>
      </w:r>
      <w:r w:rsidR="004B292D">
        <w:rPr>
          <w:rFonts w:ascii="Arial" w:hAnsi="Arial" w:cs="Arial"/>
          <w:b/>
        </w:rPr>
        <w:t>USSOCOM</w:t>
      </w:r>
      <w:r w:rsidR="000A72FB">
        <w:rPr>
          <w:rFonts w:ascii="Arial" w:hAnsi="Arial" w:cs="Arial"/>
          <w:b/>
        </w:rPr>
        <w:t xml:space="preserve"> </w:t>
      </w:r>
      <w:r w:rsidR="00DB1BA1">
        <w:rPr>
          <w:rFonts w:ascii="Arial" w:hAnsi="Arial" w:cs="Arial"/>
          <w:b/>
        </w:rPr>
        <w:t xml:space="preserve">SWMS-B </w:t>
      </w:r>
      <w:r w:rsidR="000A72FB">
        <w:rPr>
          <w:rFonts w:ascii="Arial" w:hAnsi="Arial" w:cs="Arial"/>
          <w:b/>
        </w:rPr>
        <w:t>(IDIQ)</w:t>
      </w:r>
    </w:p>
    <w:p w:rsidR="00250F70" w:rsidRDefault="00250F70" w:rsidP="00480E9D">
      <w:pPr>
        <w:ind w:left="-720" w:right="-720"/>
        <w:rPr>
          <w:rFonts w:ascii="Arial" w:hAnsi="Arial" w:cs="Arial"/>
        </w:rPr>
      </w:pPr>
      <w:r>
        <w:rPr>
          <w:rFonts w:ascii="Arial" w:hAnsi="Arial" w:cs="Arial"/>
        </w:rPr>
        <w:t xml:space="preserve">Provided on-site support to develop a proposal in response to </w:t>
      </w:r>
      <w:r w:rsidR="00FD16BF">
        <w:rPr>
          <w:rFonts w:ascii="Arial" w:hAnsi="Arial" w:cs="Arial"/>
        </w:rPr>
        <w:t xml:space="preserve">an RFP for </w:t>
      </w:r>
      <w:r>
        <w:rPr>
          <w:rFonts w:ascii="Arial" w:hAnsi="Arial" w:cs="Arial"/>
        </w:rPr>
        <w:t xml:space="preserve">U.S. Special Operations Command </w:t>
      </w:r>
      <w:r w:rsidR="00DB1BA1">
        <w:rPr>
          <w:rFonts w:ascii="Arial" w:hAnsi="Arial" w:cs="Arial"/>
        </w:rPr>
        <w:t>for SOCOM</w:t>
      </w:r>
      <w:r w:rsidR="00FD16BF">
        <w:rPr>
          <w:rFonts w:ascii="Arial" w:hAnsi="Arial" w:cs="Arial"/>
        </w:rPr>
        <w:t>-Wide Mission Support</w:t>
      </w:r>
      <w:r>
        <w:rPr>
          <w:rFonts w:ascii="Arial" w:hAnsi="Arial" w:cs="Arial"/>
        </w:rPr>
        <w:t xml:space="preserve">. Wrote and edited technical volume, interviewed SMEs, coordinated and edited technical input from subcontractors, and assisted with storyboarding and the development of graphic elements. </w:t>
      </w:r>
      <w:r w:rsidR="004B292D">
        <w:rPr>
          <w:rFonts w:ascii="Arial" w:hAnsi="Arial" w:cs="Arial"/>
        </w:rPr>
        <w:t>(Value $1.5 billion ceiling)</w:t>
      </w:r>
    </w:p>
    <w:p w:rsidR="00250F70" w:rsidRDefault="00250F70" w:rsidP="00480E9D">
      <w:pPr>
        <w:ind w:left="-720" w:right="-720"/>
        <w:rPr>
          <w:rFonts w:ascii="Arial" w:hAnsi="Arial" w:cs="Arial"/>
        </w:rPr>
      </w:pPr>
    </w:p>
    <w:p w:rsidR="00B3188E" w:rsidRPr="00480B01" w:rsidRDefault="00C4712C" w:rsidP="00480E9D">
      <w:pPr>
        <w:ind w:left="-720" w:right="-720"/>
        <w:rPr>
          <w:rFonts w:ascii="Arial" w:hAnsi="Arial" w:cs="Arial"/>
          <w:b/>
        </w:rPr>
      </w:pPr>
      <w:r w:rsidRPr="00480B01">
        <w:rPr>
          <w:rFonts w:ascii="Arial" w:hAnsi="Arial" w:cs="Arial"/>
          <w:b/>
          <w:i/>
        </w:rPr>
        <w:t xml:space="preserve">Writer, </w:t>
      </w:r>
      <w:r w:rsidR="00B3188E" w:rsidRPr="00480B01">
        <w:rPr>
          <w:rFonts w:ascii="Arial" w:hAnsi="Arial" w:cs="Arial"/>
          <w:b/>
          <w:i/>
        </w:rPr>
        <w:t>Technical Solution</w:t>
      </w:r>
      <w:r w:rsidR="00B3188E" w:rsidRPr="00480B01">
        <w:rPr>
          <w:rFonts w:ascii="Arial" w:hAnsi="Arial" w:cs="Arial"/>
          <w:b/>
        </w:rPr>
        <w:t xml:space="preserve">, </w:t>
      </w:r>
      <w:r w:rsidR="00480B01" w:rsidRPr="00480B01">
        <w:rPr>
          <w:rFonts w:ascii="Arial" w:hAnsi="Arial" w:cs="Arial"/>
          <w:b/>
          <w:shd w:val="clear" w:color="auto" w:fill="FFFFFF"/>
        </w:rPr>
        <w:t xml:space="preserve">DoD </w:t>
      </w:r>
      <w:r w:rsidR="00FD16BF">
        <w:rPr>
          <w:rFonts w:ascii="Arial" w:hAnsi="Arial" w:cs="Arial"/>
          <w:b/>
          <w:shd w:val="clear" w:color="auto" w:fill="FFFFFF"/>
        </w:rPr>
        <w:t>–</w:t>
      </w:r>
      <w:r w:rsidR="00480B01" w:rsidRPr="00480B01">
        <w:rPr>
          <w:rFonts w:ascii="Arial" w:hAnsi="Arial" w:cs="Arial"/>
          <w:b/>
          <w:shd w:val="clear" w:color="auto" w:fill="FFFFFF"/>
        </w:rPr>
        <w:t xml:space="preserve"> </w:t>
      </w:r>
      <w:r w:rsidRPr="00480B01">
        <w:rPr>
          <w:rFonts w:ascii="Arial" w:hAnsi="Arial" w:cs="Arial"/>
          <w:b/>
          <w:shd w:val="clear" w:color="auto" w:fill="FFFFFF"/>
        </w:rPr>
        <w:t>DHMSM</w:t>
      </w:r>
      <w:r w:rsidR="00FD16BF">
        <w:rPr>
          <w:rFonts w:ascii="Arial" w:hAnsi="Arial" w:cs="Arial"/>
          <w:b/>
          <w:shd w:val="clear" w:color="auto" w:fill="FFFFFF"/>
        </w:rPr>
        <w:t xml:space="preserve"> (IDIQ)</w:t>
      </w:r>
    </w:p>
    <w:p w:rsidR="00B3188E" w:rsidRPr="00480E9D" w:rsidRDefault="00B3188E" w:rsidP="00C0766C">
      <w:pPr>
        <w:ind w:left="-720" w:right="-720"/>
        <w:jc w:val="both"/>
        <w:rPr>
          <w:rFonts w:ascii="Arial" w:hAnsi="Arial" w:cs="Arial"/>
        </w:rPr>
      </w:pPr>
      <w:r w:rsidRPr="00480E9D">
        <w:rPr>
          <w:rFonts w:ascii="Arial" w:hAnsi="Arial" w:cs="Arial"/>
        </w:rPr>
        <w:t>Collaborated with clinicians and IT team to dev</w:t>
      </w:r>
      <w:r w:rsidR="00C4712C">
        <w:rPr>
          <w:rFonts w:ascii="Arial" w:hAnsi="Arial" w:cs="Arial"/>
        </w:rPr>
        <w:t>elop “Product Usability” section</w:t>
      </w:r>
      <w:r w:rsidRPr="00480E9D">
        <w:rPr>
          <w:rFonts w:ascii="Arial" w:hAnsi="Arial" w:cs="Arial"/>
        </w:rPr>
        <w:t xml:space="preserve">, which involved several scenarios and a </w:t>
      </w:r>
      <w:r w:rsidR="00F94EF1" w:rsidRPr="00480E9D">
        <w:rPr>
          <w:rFonts w:ascii="Arial" w:hAnsi="Arial" w:cs="Arial"/>
        </w:rPr>
        <w:t>“</w:t>
      </w:r>
      <w:r w:rsidRPr="00480E9D">
        <w:rPr>
          <w:rFonts w:ascii="Arial" w:hAnsi="Arial" w:cs="Arial"/>
        </w:rPr>
        <w:t>patient journey</w:t>
      </w:r>
      <w:r w:rsidR="00F94EF1" w:rsidRPr="00480E9D">
        <w:rPr>
          <w:rFonts w:ascii="Arial" w:hAnsi="Arial" w:cs="Arial"/>
        </w:rPr>
        <w:t>”</w:t>
      </w:r>
      <w:r w:rsidRPr="00480E9D">
        <w:rPr>
          <w:rFonts w:ascii="Arial" w:hAnsi="Arial" w:cs="Arial"/>
        </w:rPr>
        <w:t xml:space="preserve"> </w:t>
      </w:r>
      <w:r w:rsidR="00BE308D" w:rsidRPr="00480E9D">
        <w:rPr>
          <w:rFonts w:ascii="Arial" w:hAnsi="Arial" w:cs="Arial"/>
        </w:rPr>
        <w:t xml:space="preserve">for military service personnel </w:t>
      </w:r>
      <w:r w:rsidRPr="00480E9D">
        <w:rPr>
          <w:rFonts w:ascii="Arial" w:hAnsi="Arial" w:cs="Arial"/>
        </w:rPr>
        <w:t xml:space="preserve">from the battlefield through hospitalization and </w:t>
      </w:r>
      <w:r w:rsidR="002123EC">
        <w:rPr>
          <w:rFonts w:ascii="Arial" w:hAnsi="Arial" w:cs="Arial"/>
        </w:rPr>
        <w:t xml:space="preserve">rehabilitation, for response to </w:t>
      </w:r>
      <w:r w:rsidR="00FD16BF">
        <w:rPr>
          <w:rFonts w:ascii="Arial" w:hAnsi="Arial" w:cs="Arial"/>
        </w:rPr>
        <w:t xml:space="preserve">the </w:t>
      </w:r>
      <w:r w:rsidR="002123EC">
        <w:rPr>
          <w:rFonts w:ascii="Arial" w:hAnsi="Arial" w:cs="Arial"/>
        </w:rPr>
        <w:t>Defense Healthcare Management System Modernization RFP issued by the Department of Defense</w:t>
      </w:r>
      <w:r w:rsidRPr="00480E9D">
        <w:rPr>
          <w:rFonts w:ascii="Arial" w:hAnsi="Arial" w:cs="Arial"/>
        </w:rPr>
        <w:t xml:space="preserve">. </w:t>
      </w:r>
      <w:r w:rsidR="00F94EF1" w:rsidRPr="00480E9D">
        <w:rPr>
          <w:rFonts w:ascii="Arial" w:hAnsi="Arial" w:cs="Arial"/>
        </w:rPr>
        <w:t>Demonstrated how client solution</w:t>
      </w:r>
      <w:r w:rsidRPr="00480E9D">
        <w:rPr>
          <w:rFonts w:ascii="Arial" w:hAnsi="Arial" w:cs="Arial"/>
        </w:rPr>
        <w:t xml:space="preserve"> consolidated </w:t>
      </w:r>
      <w:r w:rsidR="00DD66B3" w:rsidRPr="00480E9D">
        <w:rPr>
          <w:rFonts w:ascii="Arial" w:hAnsi="Arial" w:cs="Arial"/>
        </w:rPr>
        <w:t>patient</w:t>
      </w:r>
      <w:r w:rsidRPr="00480E9D">
        <w:rPr>
          <w:rFonts w:ascii="Arial" w:hAnsi="Arial" w:cs="Arial"/>
        </w:rPr>
        <w:t xml:space="preserve"> information and demonstrated ease of use </w:t>
      </w:r>
      <w:r w:rsidR="00266551" w:rsidRPr="00480E9D">
        <w:rPr>
          <w:rFonts w:ascii="Arial" w:hAnsi="Arial" w:cs="Arial"/>
        </w:rPr>
        <w:t xml:space="preserve">and improved care </w:t>
      </w:r>
      <w:r w:rsidRPr="00480E9D">
        <w:rPr>
          <w:rFonts w:ascii="Arial" w:hAnsi="Arial" w:cs="Arial"/>
        </w:rPr>
        <w:t>for each role along the journey.</w:t>
      </w:r>
      <w:r w:rsidR="00923C21">
        <w:rPr>
          <w:rFonts w:ascii="Arial" w:hAnsi="Arial" w:cs="Arial"/>
        </w:rPr>
        <w:t xml:space="preserve"> (Value $11 billion)</w:t>
      </w:r>
    </w:p>
    <w:p w:rsidR="00B3188E" w:rsidRPr="00480E9D" w:rsidRDefault="00894DDD" w:rsidP="00480E9D">
      <w:pPr>
        <w:ind w:left="-720" w:right="-72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B3188E" w:rsidRPr="00480E9D" w:rsidRDefault="00B3188E" w:rsidP="00480E9D">
      <w:pPr>
        <w:ind w:left="-720" w:right="-720"/>
        <w:rPr>
          <w:rFonts w:ascii="Arial" w:hAnsi="Arial" w:cs="Arial"/>
          <w:b/>
        </w:rPr>
      </w:pPr>
      <w:r w:rsidRPr="00480B01">
        <w:rPr>
          <w:rFonts w:ascii="Arial" w:hAnsi="Arial" w:cs="Arial"/>
          <w:b/>
          <w:i/>
        </w:rPr>
        <w:t>Volume Manager for Past Performances</w:t>
      </w:r>
      <w:r w:rsidRPr="00480E9D">
        <w:rPr>
          <w:rFonts w:ascii="Arial" w:hAnsi="Arial" w:cs="Arial"/>
          <w:b/>
        </w:rPr>
        <w:t xml:space="preserve">, </w:t>
      </w:r>
      <w:r w:rsidR="00480B01">
        <w:rPr>
          <w:rFonts w:ascii="Arial" w:hAnsi="Arial" w:cs="Arial"/>
          <w:b/>
        </w:rPr>
        <w:t xml:space="preserve">DIA </w:t>
      </w:r>
      <w:r w:rsidR="00DB1BA1">
        <w:rPr>
          <w:rFonts w:ascii="Arial" w:hAnsi="Arial" w:cs="Arial"/>
          <w:b/>
        </w:rPr>
        <w:t>–</w:t>
      </w:r>
      <w:r w:rsidR="00480B01">
        <w:rPr>
          <w:rFonts w:ascii="Arial" w:hAnsi="Arial" w:cs="Arial"/>
          <w:b/>
        </w:rPr>
        <w:t xml:space="preserve"> </w:t>
      </w:r>
      <w:r w:rsidR="00DB1BA1">
        <w:rPr>
          <w:rFonts w:ascii="Arial" w:hAnsi="Arial" w:cs="Arial"/>
          <w:b/>
        </w:rPr>
        <w:t>SIFMII (IDIQ)</w:t>
      </w:r>
    </w:p>
    <w:p w:rsidR="00B3188E" w:rsidRPr="00480E9D" w:rsidRDefault="00B3188E" w:rsidP="00480E9D">
      <w:pPr>
        <w:ind w:left="-720" w:right="-720"/>
        <w:jc w:val="both"/>
        <w:rPr>
          <w:rFonts w:ascii="Arial" w:hAnsi="Arial" w:cs="Arial"/>
        </w:rPr>
      </w:pPr>
      <w:r w:rsidRPr="00480E9D">
        <w:rPr>
          <w:rFonts w:ascii="Arial" w:hAnsi="Arial" w:cs="Arial"/>
        </w:rPr>
        <w:t>Collected Past Performances and managed contrib</w:t>
      </w:r>
      <w:r w:rsidR="0007292D" w:rsidRPr="00480E9D">
        <w:rPr>
          <w:rFonts w:ascii="Arial" w:hAnsi="Arial" w:cs="Arial"/>
        </w:rPr>
        <w:t>utors’ efforts</w:t>
      </w:r>
      <w:r w:rsidR="002123EC">
        <w:rPr>
          <w:rFonts w:ascii="Arial" w:hAnsi="Arial" w:cs="Arial"/>
        </w:rPr>
        <w:t xml:space="preserve"> for</w:t>
      </w:r>
      <w:r w:rsidR="00DB1BA1">
        <w:rPr>
          <w:rFonts w:ascii="Arial" w:hAnsi="Arial" w:cs="Arial"/>
        </w:rPr>
        <w:t xml:space="preserve"> a response to an</w:t>
      </w:r>
      <w:r w:rsidR="002123EC">
        <w:rPr>
          <w:rFonts w:ascii="Arial" w:hAnsi="Arial" w:cs="Arial"/>
        </w:rPr>
        <w:t xml:space="preserve"> </w:t>
      </w:r>
      <w:r w:rsidR="00DB1BA1">
        <w:rPr>
          <w:rFonts w:ascii="Arial" w:hAnsi="Arial" w:cs="Arial"/>
        </w:rPr>
        <w:t>RFP</w:t>
      </w:r>
      <w:r w:rsidR="002123EC">
        <w:rPr>
          <w:rFonts w:ascii="Arial" w:hAnsi="Arial" w:cs="Arial"/>
        </w:rPr>
        <w:t xml:space="preserve"> </w:t>
      </w:r>
      <w:r w:rsidR="00DB1BA1">
        <w:rPr>
          <w:rFonts w:ascii="Arial" w:hAnsi="Arial" w:cs="Arial"/>
        </w:rPr>
        <w:t xml:space="preserve">from the Defense Intelligence Agency seeking </w:t>
      </w:r>
      <w:r w:rsidR="002123EC">
        <w:rPr>
          <w:rFonts w:ascii="Arial" w:hAnsi="Arial" w:cs="Arial"/>
        </w:rPr>
        <w:t>Solutions for Intelligence Financial Management</w:t>
      </w:r>
      <w:r w:rsidRPr="00480E9D">
        <w:rPr>
          <w:rFonts w:ascii="Arial" w:hAnsi="Arial" w:cs="Arial"/>
        </w:rPr>
        <w:t xml:space="preserve">. </w:t>
      </w:r>
      <w:r w:rsidR="00E33F85">
        <w:rPr>
          <w:rFonts w:ascii="Arial" w:hAnsi="Arial" w:cs="Arial"/>
        </w:rPr>
        <w:t>Edited</w:t>
      </w:r>
      <w:r w:rsidRPr="00480E9D">
        <w:rPr>
          <w:rFonts w:ascii="Arial" w:hAnsi="Arial" w:cs="Arial"/>
        </w:rPr>
        <w:t xml:space="preserve"> Past Performance </w:t>
      </w:r>
      <w:r w:rsidR="00DB1BA1">
        <w:rPr>
          <w:rFonts w:ascii="Arial" w:hAnsi="Arial" w:cs="Arial"/>
        </w:rPr>
        <w:t>Volume</w:t>
      </w:r>
      <w:r w:rsidRPr="00480E9D">
        <w:rPr>
          <w:rFonts w:ascii="Arial" w:hAnsi="Arial" w:cs="Arial"/>
        </w:rPr>
        <w:t>.</w:t>
      </w:r>
      <w:r w:rsidR="00786FD7">
        <w:rPr>
          <w:rFonts w:ascii="Arial" w:hAnsi="Arial" w:cs="Arial"/>
        </w:rPr>
        <w:t xml:space="preserve"> Edited the Past Performance Volume.</w:t>
      </w:r>
      <w:r w:rsidR="004B292D">
        <w:rPr>
          <w:rFonts w:ascii="Arial" w:hAnsi="Arial" w:cs="Arial"/>
        </w:rPr>
        <w:t xml:space="preserve"> (Value $19 million)</w:t>
      </w:r>
    </w:p>
    <w:p w:rsidR="00C0766C" w:rsidRDefault="00C0766C" w:rsidP="00480E9D">
      <w:pPr>
        <w:ind w:left="-720" w:right="-720"/>
        <w:rPr>
          <w:rFonts w:ascii="Arial" w:hAnsi="Arial" w:cs="Arial"/>
          <w:b/>
        </w:rPr>
      </w:pPr>
    </w:p>
    <w:p w:rsidR="00A955E8" w:rsidRPr="00480B01" w:rsidRDefault="00A955E8" w:rsidP="00480E9D">
      <w:pPr>
        <w:ind w:left="-720" w:right="-720"/>
        <w:rPr>
          <w:rFonts w:ascii="Arial" w:hAnsi="Arial" w:cs="Arial"/>
          <w:b/>
        </w:rPr>
      </w:pPr>
      <w:r w:rsidRPr="00480B01">
        <w:rPr>
          <w:rFonts w:ascii="Arial" w:hAnsi="Arial" w:cs="Arial"/>
          <w:b/>
          <w:i/>
        </w:rPr>
        <w:t>Proposal Manager</w:t>
      </w:r>
      <w:r w:rsidRPr="00480B01">
        <w:rPr>
          <w:rFonts w:ascii="Arial" w:hAnsi="Arial" w:cs="Arial"/>
          <w:b/>
        </w:rPr>
        <w:t xml:space="preserve"> </w:t>
      </w:r>
      <w:r w:rsidR="00480B01" w:rsidRPr="00480B01">
        <w:rPr>
          <w:rFonts w:ascii="Arial" w:hAnsi="Arial" w:cs="Arial"/>
          <w:b/>
          <w:shd w:val="clear" w:color="auto" w:fill="FFFFFF"/>
        </w:rPr>
        <w:t xml:space="preserve">DHS - </w:t>
      </w:r>
      <w:r w:rsidRPr="00480B01">
        <w:rPr>
          <w:rFonts w:ascii="Arial" w:hAnsi="Arial" w:cs="Arial"/>
          <w:b/>
        </w:rPr>
        <w:t>PACTS II</w:t>
      </w:r>
      <w:r w:rsidR="00FD16BF">
        <w:rPr>
          <w:rFonts w:ascii="Arial" w:hAnsi="Arial" w:cs="Arial"/>
          <w:b/>
        </w:rPr>
        <w:t xml:space="preserve"> (IDIQ)</w:t>
      </w:r>
    </w:p>
    <w:p w:rsidR="005840B8" w:rsidRDefault="0035482E" w:rsidP="00480E9D">
      <w:pPr>
        <w:ind w:left="-720" w:right="-720"/>
        <w:jc w:val="both"/>
        <w:rPr>
          <w:rFonts w:ascii="Arial" w:hAnsi="Arial" w:cs="Arial"/>
        </w:rPr>
      </w:pPr>
      <w:r w:rsidRPr="00480E9D">
        <w:rPr>
          <w:rFonts w:ascii="Arial" w:hAnsi="Arial" w:cs="Arial"/>
        </w:rPr>
        <w:t>Managed</w:t>
      </w:r>
      <w:r w:rsidR="00A955E8" w:rsidRPr="00480E9D">
        <w:rPr>
          <w:rFonts w:ascii="Arial" w:hAnsi="Arial" w:cs="Arial"/>
        </w:rPr>
        <w:t xml:space="preserve"> all aspects of proposal development and preparation for </w:t>
      </w:r>
      <w:r w:rsidR="00786FD7">
        <w:rPr>
          <w:rFonts w:ascii="Arial" w:hAnsi="Arial" w:cs="Arial"/>
        </w:rPr>
        <w:t xml:space="preserve">an </w:t>
      </w:r>
      <w:r w:rsidR="00FD16BF">
        <w:rPr>
          <w:rFonts w:ascii="Arial" w:hAnsi="Arial" w:cs="Arial"/>
        </w:rPr>
        <w:t>RFP</w:t>
      </w:r>
      <w:r w:rsidR="00923C21">
        <w:rPr>
          <w:rFonts w:ascii="Arial" w:hAnsi="Arial" w:cs="Arial"/>
        </w:rPr>
        <w:t xml:space="preserve"> for Professional, Administrative, Clerical, </w:t>
      </w:r>
      <w:r w:rsidR="00C0766C">
        <w:rPr>
          <w:rFonts w:ascii="Arial" w:hAnsi="Arial" w:cs="Arial"/>
        </w:rPr>
        <w:t xml:space="preserve">and Technical Services </w:t>
      </w:r>
      <w:r w:rsidR="00786FD7">
        <w:rPr>
          <w:rFonts w:ascii="Arial" w:hAnsi="Arial" w:cs="Arial"/>
        </w:rPr>
        <w:t>for the Department of Homeland Security. C</w:t>
      </w:r>
      <w:r w:rsidR="00C0766C">
        <w:rPr>
          <w:rFonts w:ascii="Arial" w:hAnsi="Arial" w:cs="Arial"/>
        </w:rPr>
        <w:t>ontributed to capture efforts for client, securing the commitment of a key partner.</w:t>
      </w:r>
      <w:r w:rsidRPr="00480E9D">
        <w:rPr>
          <w:rFonts w:ascii="Arial" w:hAnsi="Arial" w:cs="Arial"/>
        </w:rPr>
        <w:t xml:space="preserve"> </w:t>
      </w:r>
      <w:r w:rsidR="00F94EF1" w:rsidRPr="00480E9D">
        <w:rPr>
          <w:rFonts w:ascii="Arial" w:hAnsi="Arial" w:cs="Arial"/>
        </w:rPr>
        <w:t xml:space="preserve">Coordinated meetings and reviews and developed and edited key proposal sections. </w:t>
      </w:r>
      <w:r w:rsidRPr="00480E9D">
        <w:rPr>
          <w:rFonts w:ascii="Arial" w:hAnsi="Arial" w:cs="Arial"/>
        </w:rPr>
        <w:t>Successfully submitted proposal ahead of deadline.</w:t>
      </w:r>
      <w:r w:rsidR="00153822">
        <w:rPr>
          <w:rFonts w:ascii="Arial" w:hAnsi="Arial" w:cs="Arial"/>
        </w:rPr>
        <w:t xml:space="preserve"> (Value $1.5 billion)</w:t>
      </w:r>
    </w:p>
    <w:p w:rsidR="00480E9D" w:rsidRPr="00480E9D" w:rsidRDefault="00480E9D" w:rsidP="00480E9D">
      <w:pPr>
        <w:ind w:left="-720" w:right="-720"/>
        <w:rPr>
          <w:rFonts w:ascii="Arial" w:hAnsi="Arial" w:cs="Arial"/>
          <w:b/>
          <w:color w:val="17365D"/>
        </w:rPr>
      </w:pPr>
    </w:p>
    <w:p w:rsidR="008E1C24" w:rsidRPr="00480E9D" w:rsidRDefault="00894DDD" w:rsidP="00480E9D">
      <w:pPr>
        <w:ind w:left="-720" w:right="-720"/>
        <w:rPr>
          <w:rFonts w:ascii="Arial" w:hAnsi="Arial" w:cs="Arial"/>
          <w:b/>
        </w:rPr>
      </w:pPr>
      <w:r>
        <w:rPr>
          <w:rFonts w:ascii="Arial" w:hAnsi="Arial" w:cs="Arial"/>
          <w:b/>
        </w:rPr>
        <w:t>A</w:t>
      </w:r>
      <w:r w:rsidR="00480B01">
        <w:rPr>
          <w:rFonts w:ascii="Arial" w:hAnsi="Arial" w:cs="Arial"/>
          <w:b/>
        </w:rPr>
        <w:t>CCESSAGILITY</w:t>
      </w:r>
      <w:r>
        <w:rPr>
          <w:rFonts w:ascii="Arial" w:hAnsi="Arial" w:cs="Arial"/>
          <w:b/>
        </w:rPr>
        <w:t>, Vienna, VA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="00131807" w:rsidRPr="00480E9D">
        <w:rPr>
          <w:rFonts w:ascii="Arial" w:hAnsi="Arial" w:cs="Arial"/>
          <w:b/>
        </w:rPr>
        <w:t xml:space="preserve">2013 to </w:t>
      </w:r>
      <w:r w:rsidR="00EE6542" w:rsidRPr="00480E9D">
        <w:rPr>
          <w:rFonts w:ascii="Arial" w:hAnsi="Arial" w:cs="Arial"/>
          <w:b/>
        </w:rPr>
        <w:t>2014</w:t>
      </w:r>
    </w:p>
    <w:p w:rsidR="0028651D" w:rsidRDefault="00894DDD" w:rsidP="00480E9D">
      <w:pPr>
        <w:ind w:left="-720" w:right="-720"/>
        <w:rPr>
          <w:rFonts w:ascii="Arial" w:hAnsi="Arial" w:cs="Arial"/>
          <w:b/>
          <w:i/>
        </w:rPr>
      </w:pPr>
      <w:r w:rsidRPr="00480B01">
        <w:rPr>
          <w:rFonts w:ascii="Arial" w:hAnsi="Arial" w:cs="Arial"/>
          <w:b/>
          <w:i/>
        </w:rPr>
        <w:t xml:space="preserve">Proposal Director, </w:t>
      </w:r>
    </w:p>
    <w:p w:rsidR="008E1C24" w:rsidRPr="00480E9D" w:rsidRDefault="00894DDD" w:rsidP="00480E9D">
      <w:pPr>
        <w:ind w:left="-720" w:right="-720"/>
        <w:rPr>
          <w:rFonts w:ascii="Arial" w:hAnsi="Arial" w:cs="Arial"/>
          <w:b/>
        </w:rPr>
      </w:pPr>
      <w:r w:rsidRPr="00480B01">
        <w:rPr>
          <w:rFonts w:ascii="Arial" w:hAnsi="Arial" w:cs="Arial"/>
          <w:b/>
          <w:i/>
        </w:rPr>
        <w:t>Manager</w:t>
      </w:r>
      <w:r>
        <w:rPr>
          <w:rFonts w:ascii="Arial" w:hAnsi="Arial" w:cs="Arial"/>
          <w:b/>
        </w:rPr>
        <w:t xml:space="preserve"> for </w:t>
      </w:r>
      <w:r w:rsidR="00480B01">
        <w:rPr>
          <w:rFonts w:ascii="Arial" w:hAnsi="Arial" w:cs="Arial"/>
          <w:b/>
        </w:rPr>
        <w:t>NASA-</w:t>
      </w:r>
      <w:r w:rsidR="00C4712C">
        <w:rPr>
          <w:rFonts w:ascii="Arial" w:hAnsi="Arial" w:cs="Arial"/>
          <w:b/>
        </w:rPr>
        <w:t>S</w:t>
      </w:r>
      <w:r>
        <w:rPr>
          <w:rFonts w:ascii="Arial" w:hAnsi="Arial" w:cs="Arial"/>
          <w:b/>
        </w:rPr>
        <w:t>EWPV</w:t>
      </w:r>
      <w:r w:rsidR="0028651D">
        <w:rPr>
          <w:rFonts w:ascii="Arial" w:hAnsi="Arial" w:cs="Arial"/>
          <w:b/>
        </w:rPr>
        <w:t xml:space="preserve"> (</w:t>
      </w:r>
      <w:r w:rsidR="00FD16BF">
        <w:rPr>
          <w:rFonts w:ascii="Arial" w:hAnsi="Arial" w:cs="Arial"/>
          <w:b/>
        </w:rPr>
        <w:t xml:space="preserve">GWAC - </w:t>
      </w:r>
      <w:r w:rsidR="0028651D">
        <w:rPr>
          <w:rFonts w:ascii="Arial" w:hAnsi="Arial" w:cs="Arial"/>
          <w:b/>
        </w:rPr>
        <w:t>awarded)</w:t>
      </w:r>
    </w:p>
    <w:p w:rsidR="008E1C24" w:rsidRPr="00480E9D" w:rsidRDefault="008E1C24" w:rsidP="00480E9D">
      <w:pPr>
        <w:ind w:left="-720" w:right="-720"/>
        <w:jc w:val="both"/>
        <w:rPr>
          <w:rFonts w:ascii="Arial" w:hAnsi="Arial" w:cs="Arial"/>
        </w:rPr>
      </w:pPr>
      <w:r w:rsidRPr="00480E9D">
        <w:rPr>
          <w:rFonts w:ascii="Arial" w:hAnsi="Arial" w:cs="Arial"/>
        </w:rPr>
        <w:lastRenderedPageBreak/>
        <w:t xml:space="preserve">Set up </w:t>
      </w:r>
      <w:r w:rsidR="00B95BD7" w:rsidRPr="00480E9D">
        <w:rPr>
          <w:rFonts w:ascii="Arial" w:hAnsi="Arial" w:cs="Arial"/>
        </w:rPr>
        <w:t>and manage</w:t>
      </w:r>
      <w:r w:rsidR="009446A8" w:rsidRPr="00480E9D">
        <w:rPr>
          <w:rFonts w:ascii="Arial" w:hAnsi="Arial" w:cs="Arial"/>
        </w:rPr>
        <w:t>d</w:t>
      </w:r>
      <w:r w:rsidR="00B95BD7" w:rsidRPr="00480E9D">
        <w:rPr>
          <w:rFonts w:ascii="Arial" w:hAnsi="Arial" w:cs="Arial"/>
        </w:rPr>
        <w:t xml:space="preserve"> all</w:t>
      </w:r>
      <w:r w:rsidR="00131807" w:rsidRPr="00480E9D">
        <w:rPr>
          <w:rFonts w:ascii="Arial" w:hAnsi="Arial" w:cs="Arial"/>
        </w:rPr>
        <w:t xml:space="preserve"> aspects of </w:t>
      </w:r>
      <w:r w:rsidRPr="00480E9D">
        <w:rPr>
          <w:rFonts w:ascii="Arial" w:hAnsi="Arial" w:cs="Arial"/>
        </w:rPr>
        <w:t>proposal department</w:t>
      </w:r>
      <w:r w:rsidR="00131807" w:rsidRPr="00480E9D">
        <w:rPr>
          <w:rFonts w:ascii="Arial" w:hAnsi="Arial" w:cs="Arial"/>
        </w:rPr>
        <w:t>, including online tracking systems, response protoc</w:t>
      </w:r>
      <w:r w:rsidR="00824AA4" w:rsidRPr="00480E9D">
        <w:rPr>
          <w:rFonts w:ascii="Arial" w:hAnsi="Arial" w:cs="Arial"/>
        </w:rPr>
        <w:t>ol</w:t>
      </w:r>
      <w:r w:rsidR="00131807" w:rsidRPr="00480E9D">
        <w:rPr>
          <w:rFonts w:ascii="Arial" w:hAnsi="Arial" w:cs="Arial"/>
        </w:rPr>
        <w:t xml:space="preserve">, </w:t>
      </w:r>
      <w:r w:rsidR="00131329" w:rsidRPr="00480E9D">
        <w:rPr>
          <w:rFonts w:ascii="Arial" w:hAnsi="Arial" w:cs="Arial"/>
        </w:rPr>
        <w:t xml:space="preserve">process guidelines, and </w:t>
      </w:r>
      <w:r w:rsidR="00131807" w:rsidRPr="00480E9D">
        <w:rPr>
          <w:rFonts w:ascii="Arial" w:hAnsi="Arial" w:cs="Arial"/>
        </w:rPr>
        <w:t>bid/no-bid criteria</w:t>
      </w:r>
      <w:r w:rsidR="00131329" w:rsidRPr="00480E9D">
        <w:rPr>
          <w:rFonts w:ascii="Arial" w:hAnsi="Arial" w:cs="Arial"/>
        </w:rPr>
        <w:t>. Cre</w:t>
      </w:r>
      <w:r w:rsidR="00B95BD7" w:rsidRPr="00480E9D">
        <w:rPr>
          <w:rFonts w:ascii="Arial" w:hAnsi="Arial" w:cs="Arial"/>
        </w:rPr>
        <w:t>ate</w:t>
      </w:r>
      <w:r w:rsidR="009446A8" w:rsidRPr="00480E9D">
        <w:rPr>
          <w:rFonts w:ascii="Arial" w:hAnsi="Arial" w:cs="Arial"/>
        </w:rPr>
        <w:t>d</w:t>
      </w:r>
      <w:r w:rsidR="00467B82" w:rsidRPr="00480E9D">
        <w:rPr>
          <w:rFonts w:ascii="Arial" w:hAnsi="Arial" w:cs="Arial"/>
        </w:rPr>
        <w:t xml:space="preserve"> </w:t>
      </w:r>
      <w:r w:rsidR="00B95BD7" w:rsidRPr="00480E9D">
        <w:rPr>
          <w:rFonts w:ascii="Arial" w:hAnsi="Arial" w:cs="Arial"/>
        </w:rPr>
        <w:t>proposal design, format, and</w:t>
      </w:r>
      <w:r w:rsidR="00131329" w:rsidRPr="00480E9D">
        <w:rPr>
          <w:rFonts w:ascii="Arial" w:hAnsi="Arial" w:cs="Arial"/>
        </w:rPr>
        <w:t xml:space="preserve"> style guide</w:t>
      </w:r>
      <w:r w:rsidR="00131807" w:rsidRPr="00480E9D">
        <w:rPr>
          <w:rFonts w:ascii="Arial" w:hAnsi="Arial" w:cs="Arial"/>
        </w:rPr>
        <w:t xml:space="preserve">. </w:t>
      </w:r>
      <w:r w:rsidR="00B95BD7" w:rsidRPr="00480E9D">
        <w:rPr>
          <w:rFonts w:ascii="Arial" w:hAnsi="Arial" w:cs="Arial"/>
        </w:rPr>
        <w:t>Plan</w:t>
      </w:r>
      <w:r w:rsidR="009446A8" w:rsidRPr="00480E9D">
        <w:rPr>
          <w:rFonts w:ascii="Arial" w:hAnsi="Arial" w:cs="Arial"/>
        </w:rPr>
        <w:t>ned</w:t>
      </w:r>
      <w:r w:rsidR="00B95BD7" w:rsidRPr="00480E9D">
        <w:rPr>
          <w:rFonts w:ascii="Arial" w:hAnsi="Arial" w:cs="Arial"/>
        </w:rPr>
        <w:t xml:space="preserve"> and </w:t>
      </w:r>
      <w:r w:rsidRPr="00480E9D">
        <w:rPr>
          <w:rFonts w:ascii="Arial" w:hAnsi="Arial" w:cs="Arial"/>
        </w:rPr>
        <w:t>manage</w:t>
      </w:r>
      <w:r w:rsidR="009446A8" w:rsidRPr="00480E9D">
        <w:rPr>
          <w:rFonts w:ascii="Arial" w:hAnsi="Arial" w:cs="Arial"/>
        </w:rPr>
        <w:t>d</w:t>
      </w:r>
      <w:r w:rsidRPr="00480E9D">
        <w:rPr>
          <w:rFonts w:ascii="Arial" w:hAnsi="Arial" w:cs="Arial"/>
        </w:rPr>
        <w:t xml:space="preserve"> all aspects of </w:t>
      </w:r>
      <w:r w:rsidR="00131329" w:rsidRPr="00480E9D">
        <w:rPr>
          <w:rFonts w:ascii="Arial" w:hAnsi="Arial" w:cs="Arial"/>
        </w:rPr>
        <w:t>response</w:t>
      </w:r>
      <w:r w:rsidRPr="00480E9D">
        <w:rPr>
          <w:rFonts w:ascii="Arial" w:hAnsi="Arial" w:cs="Arial"/>
        </w:rPr>
        <w:t xml:space="preserve">. </w:t>
      </w:r>
      <w:r w:rsidR="009446A8" w:rsidRPr="00480E9D">
        <w:rPr>
          <w:rFonts w:ascii="Arial" w:hAnsi="Arial" w:cs="Arial"/>
        </w:rPr>
        <w:t>Identified</w:t>
      </w:r>
      <w:r w:rsidR="00131807" w:rsidRPr="00480E9D">
        <w:rPr>
          <w:rFonts w:ascii="Arial" w:hAnsi="Arial" w:cs="Arial"/>
        </w:rPr>
        <w:t xml:space="preserve"> and </w:t>
      </w:r>
      <w:r w:rsidR="00467B82" w:rsidRPr="00480E9D">
        <w:rPr>
          <w:rFonts w:ascii="Arial" w:hAnsi="Arial" w:cs="Arial"/>
        </w:rPr>
        <w:t>monitor</w:t>
      </w:r>
      <w:r w:rsidR="009446A8" w:rsidRPr="00480E9D">
        <w:rPr>
          <w:rFonts w:ascii="Arial" w:hAnsi="Arial" w:cs="Arial"/>
        </w:rPr>
        <w:t>ed</w:t>
      </w:r>
      <w:r w:rsidR="00131807" w:rsidRPr="00480E9D">
        <w:rPr>
          <w:rFonts w:ascii="Arial" w:hAnsi="Arial" w:cs="Arial"/>
        </w:rPr>
        <w:t xml:space="preserve"> </w:t>
      </w:r>
      <w:r w:rsidR="00B95BD7" w:rsidRPr="00480E9D">
        <w:rPr>
          <w:rFonts w:ascii="Arial" w:hAnsi="Arial" w:cs="Arial"/>
        </w:rPr>
        <w:t xml:space="preserve">opportunities and </w:t>
      </w:r>
      <w:r w:rsidR="00467B82" w:rsidRPr="00480E9D">
        <w:rPr>
          <w:rFonts w:ascii="Arial" w:hAnsi="Arial" w:cs="Arial"/>
        </w:rPr>
        <w:t>forge</w:t>
      </w:r>
      <w:r w:rsidR="009446A8" w:rsidRPr="00480E9D">
        <w:rPr>
          <w:rFonts w:ascii="Arial" w:hAnsi="Arial" w:cs="Arial"/>
        </w:rPr>
        <w:t>d</w:t>
      </w:r>
      <w:r w:rsidR="00467B82" w:rsidRPr="00480E9D">
        <w:rPr>
          <w:rFonts w:ascii="Arial" w:hAnsi="Arial" w:cs="Arial"/>
        </w:rPr>
        <w:t xml:space="preserve"> relationships </w:t>
      </w:r>
      <w:r w:rsidR="00131329" w:rsidRPr="00480E9D">
        <w:rPr>
          <w:rFonts w:ascii="Arial" w:hAnsi="Arial" w:cs="Arial"/>
        </w:rPr>
        <w:t>with vendors and government contacts</w:t>
      </w:r>
      <w:r w:rsidRPr="00480E9D">
        <w:rPr>
          <w:rFonts w:ascii="Arial" w:hAnsi="Arial" w:cs="Arial"/>
        </w:rPr>
        <w:t xml:space="preserve">; </w:t>
      </w:r>
      <w:r w:rsidR="00467B82" w:rsidRPr="00480E9D">
        <w:rPr>
          <w:rFonts w:ascii="Arial" w:hAnsi="Arial" w:cs="Arial"/>
        </w:rPr>
        <w:t>develop</w:t>
      </w:r>
      <w:r w:rsidR="009446A8" w:rsidRPr="00480E9D">
        <w:rPr>
          <w:rFonts w:ascii="Arial" w:hAnsi="Arial" w:cs="Arial"/>
        </w:rPr>
        <w:t>ed</w:t>
      </w:r>
      <w:r w:rsidR="000913EC" w:rsidRPr="00480E9D">
        <w:rPr>
          <w:rFonts w:ascii="Arial" w:hAnsi="Arial" w:cs="Arial"/>
        </w:rPr>
        <w:t xml:space="preserve"> proposal content strategy; </w:t>
      </w:r>
      <w:r w:rsidR="009446A8" w:rsidRPr="00480E9D">
        <w:rPr>
          <w:rFonts w:ascii="Arial" w:hAnsi="Arial" w:cs="Arial"/>
        </w:rPr>
        <w:t>wrote and edited</w:t>
      </w:r>
      <w:r w:rsidRPr="00480E9D">
        <w:rPr>
          <w:rFonts w:ascii="Arial" w:hAnsi="Arial" w:cs="Arial"/>
        </w:rPr>
        <w:t xml:space="preserve"> proposals</w:t>
      </w:r>
      <w:r w:rsidR="00B95BD7" w:rsidRPr="00480E9D">
        <w:rPr>
          <w:rFonts w:ascii="Arial" w:hAnsi="Arial" w:cs="Arial"/>
        </w:rPr>
        <w:t xml:space="preserve"> and </w:t>
      </w:r>
      <w:r w:rsidR="00467B82" w:rsidRPr="00480E9D">
        <w:rPr>
          <w:rFonts w:ascii="Arial" w:hAnsi="Arial" w:cs="Arial"/>
        </w:rPr>
        <w:t>prepare</w:t>
      </w:r>
      <w:r w:rsidR="009446A8" w:rsidRPr="00480E9D">
        <w:rPr>
          <w:rFonts w:ascii="Arial" w:hAnsi="Arial" w:cs="Arial"/>
        </w:rPr>
        <w:t>d</w:t>
      </w:r>
      <w:r w:rsidRPr="00480E9D">
        <w:rPr>
          <w:rFonts w:ascii="Arial" w:hAnsi="Arial" w:cs="Arial"/>
        </w:rPr>
        <w:t xml:space="preserve"> </w:t>
      </w:r>
      <w:r w:rsidR="00B95BD7" w:rsidRPr="00480E9D">
        <w:rPr>
          <w:rFonts w:ascii="Arial" w:hAnsi="Arial" w:cs="Arial"/>
        </w:rPr>
        <w:t>them for submission</w:t>
      </w:r>
      <w:r w:rsidR="00131807" w:rsidRPr="00480E9D">
        <w:rPr>
          <w:rFonts w:ascii="Arial" w:hAnsi="Arial" w:cs="Arial"/>
        </w:rPr>
        <w:t>.</w:t>
      </w:r>
    </w:p>
    <w:p w:rsidR="00594BB5" w:rsidRPr="00480E9D" w:rsidRDefault="0028651D" w:rsidP="00480E9D">
      <w:pPr>
        <w:pStyle w:val="ListParagraph"/>
        <w:numPr>
          <w:ilvl w:val="0"/>
          <w:numId w:val="17"/>
        </w:numPr>
        <w:ind w:right="-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Managed and developed </w:t>
      </w:r>
      <w:r w:rsidR="003C52EC">
        <w:rPr>
          <w:rFonts w:ascii="Arial" w:hAnsi="Arial" w:cs="Arial"/>
        </w:rPr>
        <w:t xml:space="preserve">proposal </w:t>
      </w:r>
      <w:r w:rsidR="00FD16BF">
        <w:rPr>
          <w:rFonts w:ascii="Arial" w:hAnsi="Arial" w:cs="Arial"/>
        </w:rPr>
        <w:t>in response to</w:t>
      </w:r>
      <w:r w:rsidR="003C52EC">
        <w:rPr>
          <w:rFonts w:ascii="Arial" w:hAnsi="Arial" w:cs="Arial"/>
        </w:rPr>
        <w:t xml:space="preserve"> NASA’</w:t>
      </w:r>
      <w:r w:rsidR="00FD16BF">
        <w:rPr>
          <w:rFonts w:ascii="Arial" w:hAnsi="Arial" w:cs="Arial"/>
        </w:rPr>
        <w:t>s RFP for</w:t>
      </w:r>
      <w:r w:rsidR="003C52EC">
        <w:rPr>
          <w:rFonts w:ascii="Arial" w:hAnsi="Arial" w:cs="Arial"/>
        </w:rPr>
        <w:t xml:space="preserve"> </w:t>
      </w:r>
      <w:r w:rsidR="00786FD7">
        <w:rPr>
          <w:rFonts w:ascii="Arial" w:hAnsi="Arial" w:cs="Arial"/>
        </w:rPr>
        <w:t xml:space="preserve">the fifth iteration of its </w:t>
      </w:r>
      <w:r>
        <w:rPr>
          <w:rFonts w:ascii="Arial" w:hAnsi="Arial" w:cs="Arial"/>
        </w:rPr>
        <w:t xml:space="preserve">Solutions for </w:t>
      </w:r>
      <w:r w:rsidR="003C52EC">
        <w:rPr>
          <w:rFonts w:ascii="Arial" w:hAnsi="Arial" w:cs="Arial"/>
        </w:rPr>
        <w:t>Enterprise</w:t>
      </w:r>
      <w:r>
        <w:rPr>
          <w:rFonts w:ascii="Arial" w:hAnsi="Arial" w:cs="Arial"/>
        </w:rPr>
        <w:t xml:space="preserve"> Wide Procurement</w:t>
      </w:r>
      <w:r w:rsidR="00786FD7">
        <w:rPr>
          <w:rFonts w:ascii="Arial" w:hAnsi="Arial" w:cs="Arial"/>
        </w:rPr>
        <w:t xml:space="preserve"> contract. This </w:t>
      </w:r>
      <w:r w:rsidR="00594BB5" w:rsidRPr="00480E9D">
        <w:rPr>
          <w:rFonts w:ascii="Arial" w:hAnsi="Arial" w:cs="Arial"/>
        </w:rPr>
        <w:t>re</w:t>
      </w:r>
      <w:r w:rsidR="00FD16BF">
        <w:rPr>
          <w:rFonts w:ascii="Arial" w:hAnsi="Arial" w:cs="Arial"/>
        </w:rPr>
        <w:t xml:space="preserve">sulted in a major award for </w:t>
      </w:r>
      <w:r w:rsidR="00786FD7">
        <w:rPr>
          <w:rFonts w:ascii="Arial" w:hAnsi="Arial" w:cs="Arial"/>
        </w:rPr>
        <w:t>the company</w:t>
      </w:r>
      <w:r w:rsidR="00FD16BF">
        <w:rPr>
          <w:rFonts w:ascii="Arial" w:hAnsi="Arial" w:cs="Arial"/>
        </w:rPr>
        <w:t>.</w:t>
      </w:r>
    </w:p>
    <w:p w:rsidR="00F94EF1" w:rsidRPr="00480E9D" w:rsidRDefault="00F94EF1" w:rsidP="00480E9D">
      <w:pPr>
        <w:pStyle w:val="ListParagraph"/>
        <w:numPr>
          <w:ilvl w:val="0"/>
          <w:numId w:val="17"/>
        </w:numPr>
        <w:ind w:right="-720"/>
        <w:jc w:val="both"/>
        <w:rPr>
          <w:rFonts w:ascii="Arial" w:hAnsi="Arial" w:cs="Arial"/>
        </w:rPr>
      </w:pPr>
      <w:r w:rsidRPr="00480E9D">
        <w:rPr>
          <w:rFonts w:ascii="Arial" w:hAnsi="Arial" w:cs="Arial"/>
        </w:rPr>
        <w:t xml:space="preserve">Worked with graphic artist to design proposal shells, graphics for SEWP V proposal, </w:t>
      </w:r>
      <w:r w:rsidR="00FD16BF">
        <w:rPr>
          <w:rFonts w:ascii="Arial" w:hAnsi="Arial" w:cs="Arial"/>
        </w:rPr>
        <w:t xml:space="preserve">accompanying example of product brochure, </w:t>
      </w:r>
      <w:r w:rsidRPr="00480E9D">
        <w:rPr>
          <w:rFonts w:ascii="Arial" w:hAnsi="Arial" w:cs="Arial"/>
        </w:rPr>
        <w:t>and marketing pieces.</w:t>
      </w:r>
    </w:p>
    <w:p w:rsidR="00131329" w:rsidRPr="00480E9D" w:rsidRDefault="00131329" w:rsidP="00480E9D">
      <w:pPr>
        <w:pStyle w:val="ListParagraph"/>
        <w:numPr>
          <w:ilvl w:val="0"/>
          <w:numId w:val="17"/>
        </w:numPr>
        <w:ind w:right="-720"/>
        <w:jc w:val="both"/>
        <w:rPr>
          <w:rFonts w:ascii="Arial" w:hAnsi="Arial" w:cs="Arial"/>
        </w:rPr>
      </w:pPr>
      <w:r w:rsidRPr="00480E9D">
        <w:rPr>
          <w:rFonts w:ascii="Arial" w:hAnsi="Arial" w:cs="Arial"/>
        </w:rPr>
        <w:t>Establish</w:t>
      </w:r>
      <w:r w:rsidR="009446A8" w:rsidRPr="00480E9D">
        <w:rPr>
          <w:rFonts w:ascii="Arial" w:hAnsi="Arial" w:cs="Arial"/>
        </w:rPr>
        <w:t>ed</w:t>
      </w:r>
      <w:r w:rsidRPr="00480E9D">
        <w:rPr>
          <w:rFonts w:ascii="Arial" w:hAnsi="Arial" w:cs="Arial"/>
        </w:rPr>
        <w:t xml:space="preserve"> processes and protocols for</w:t>
      </w:r>
      <w:r w:rsidR="008E1C24" w:rsidRPr="00480E9D">
        <w:rPr>
          <w:rFonts w:ascii="Arial" w:hAnsi="Arial" w:cs="Arial"/>
        </w:rPr>
        <w:t xml:space="preserve"> </w:t>
      </w:r>
      <w:r w:rsidR="00131807" w:rsidRPr="00480E9D">
        <w:rPr>
          <w:rFonts w:ascii="Arial" w:hAnsi="Arial" w:cs="Arial"/>
        </w:rPr>
        <w:t xml:space="preserve">proposal </w:t>
      </w:r>
      <w:r w:rsidR="00792DD2" w:rsidRPr="00480E9D">
        <w:rPr>
          <w:rFonts w:ascii="Arial" w:hAnsi="Arial" w:cs="Arial"/>
        </w:rPr>
        <w:t>department.</w:t>
      </w:r>
    </w:p>
    <w:p w:rsidR="00131807" w:rsidRPr="00480E9D" w:rsidRDefault="00467B82" w:rsidP="00480E9D">
      <w:pPr>
        <w:pStyle w:val="ListParagraph"/>
        <w:numPr>
          <w:ilvl w:val="0"/>
          <w:numId w:val="17"/>
        </w:numPr>
        <w:ind w:right="-720"/>
        <w:jc w:val="both"/>
        <w:rPr>
          <w:rFonts w:ascii="Arial" w:hAnsi="Arial" w:cs="Arial"/>
        </w:rPr>
      </w:pPr>
      <w:r w:rsidRPr="00480E9D">
        <w:rPr>
          <w:rFonts w:ascii="Arial" w:hAnsi="Arial" w:cs="Arial"/>
        </w:rPr>
        <w:t>Create</w:t>
      </w:r>
      <w:r w:rsidR="009446A8" w:rsidRPr="00480E9D">
        <w:rPr>
          <w:rFonts w:ascii="Arial" w:hAnsi="Arial" w:cs="Arial"/>
        </w:rPr>
        <w:t>d</w:t>
      </w:r>
      <w:r w:rsidR="00131329" w:rsidRPr="00480E9D">
        <w:rPr>
          <w:rFonts w:ascii="Arial" w:hAnsi="Arial" w:cs="Arial"/>
        </w:rPr>
        <w:t xml:space="preserve"> </w:t>
      </w:r>
      <w:r w:rsidR="00131807" w:rsidRPr="00480E9D">
        <w:rPr>
          <w:rFonts w:ascii="Arial" w:hAnsi="Arial" w:cs="Arial"/>
        </w:rPr>
        <w:t>website and sub sites to track opp</w:t>
      </w:r>
      <w:r w:rsidR="00792DD2" w:rsidRPr="00480E9D">
        <w:rPr>
          <w:rFonts w:ascii="Arial" w:hAnsi="Arial" w:cs="Arial"/>
        </w:rPr>
        <w:t>ortunities and past submissions.</w:t>
      </w:r>
    </w:p>
    <w:p w:rsidR="0085181F" w:rsidRPr="00480E9D" w:rsidRDefault="0085181F" w:rsidP="00480E9D">
      <w:pPr>
        <w:pStyle w:val="ListParagraph"/>
        <w:numPr>
          <w:ilvl w:val="0"/>
          <w:numId w:val="17"/>
        </w:numPr>
        <w:ind w:right="-720"/>
        <w:jc w:val="both"/>
        <w:rPr>
          <w:rFonts w:ascii="Arial" w:hAnsi="Arial" w:cs="Arial"/>
        </w:rPr>
      </w:pPr>
      <w:r w:rsidRPr="00480E9D">
        <w:rPr>
          <w:rFonts w:ascii="Arial" w:hAnsi="Arial" w:cs="Arial"/>
        </w:rPr>
        <w:t>Engage</w:t>
      </w:r>
      <w:r w:rsidR="009446A8" w:rsidRPr="00480E9D">
        <w:rPr>
          <w:rFonts w:ascii="Arial" w:hAnsi="Arial" w:cs="Arial"/>
        </w:rPr>
        <w:t>d</w:t>
      </w:r>
      <w:r w:rsidRPr="00480E9D">
        <w:rPr>
          <w:rFonts w:ascii="Arial" w:hAnsi="Arial" w:cs="Arial"/>
        </w:rPr>
        <w:t xml:space="preserve"> in business capture activities, such as opportunity tracking and </w:t>
      </w:r>
      <w:r w:rsidR="00792DD2" w:rsidRPr="00480E9D">
        <w:rPr>
          <w:rFonts w:ascii="Arial" w:hAnsi="Arial" w:cs="Arial"/>
        </w:rPr>
        <w:t>participation</w:t>
      </w:r>
      <w:r w:rsidRPr="00480E9D">
        <w:rPr>
          <w:rFonts w:ascii="Arial" w:hAnsi="Arial" w:cs="Arial"/>
        </w:rPr>
        <w:t xml:space="preserve"> at government-sponsore</w:t>
      </w:r>
      <w:r w:rsidR="00792DD2" w:rsidRPr="00480E9D">
        <w:rPr>
          <w:rFonts w:ascii="Arial" w:hAnsi="Arial" w:cs="Arial"/>
        </w:rPr>
        <w:t>d and industry-sponsored events.</w:t>
      </w:r>
    </w:p>
    <w:p w:rsidR="00131329" w:rsidRPr="00480E9D" w:rsidRDefault="009446A8" w:rsidP="00480E9D">
      <w:pPr>
        <w:pStyle w:val="ListParagraph"/>
        <w:numPr>
          <w:ilvl w:val="0"/>
          <w:numId w:val="17"/>
        </w:numPr>
        <w:ind w:right="-720"/>
        <w:jc w:val="both"/>
        <w:rPr>
          <w:rFonts w:ascii="Arial" w:hAnsi="Arial" w:cs="Arial"/>
        </w:rPr>
      </w:pPr>
      <w:r w:rsidRPr="00480E9D">
        <w:rPr>
          <w:rFonts w:ascii="Arial" w:hAnsi="Arial" w:cs="Arial"/>
        </w:rPr>
        <w:t>Identified</w:t>
      </w:r>
      <w:r w:rsidR="00792DD2" w:rsidRPr="00480E9D">
        <w:rPr>
          <w:rFonts w:ascii="Arial" w:hAnsi="Arial" w:cs="Arial"/>
        </w:rPr>
        <w:t xml:space="preserve"> win themes and differentiators.</w:t>
      </w:r>
    </w:p>
    <w:p w:rsidR="00131807" w:rsidRPr="00480E9D" w:rsidRDefault="009446A8" w:rsidP="00480E9D">
      <w:pPr>
        <w:pStyle w:val="ListParagraph"/>
        <w:numPr>
          <w:ilvl w:val="0"/>
          <w:numId w:val="17"/>
        </w:numPr>
        <w:ind w:right="-720"/>
        <w:jc w:val="both"/>
        <w:rPr>
          <w:rFonts w:ascii="Arial" w:hAnsi="Arial" w:cs="Arial"/>
        </w:rPr>
      </w:pPr>
      <w:r w:rsidRPr="00480E9D">
        <w:rPr>
          <w:rFonts w:ascii="Arial" w:hAnsi="Arial" w:cs="Arial"/>
        </w:rPr>
        <w:t xml:space="preserve">Conducted </w:t>
      </w:r>
      <w:r w:rsidR="000913EC" w:rsidRPr="00480E9D">
        <w:rPr>
          <w:rFonts w:ascii="Arial" w:hAnsi="Arial" w:cs="Arial"/>
        </w:rPr>
        <w:t xml:space="preserve">SWOT and </w:t>
      </w:r>
      <w:r w:rsidR="0085181F" w:rsidRPr="00480E9D">
        <w:rPr>
          <w:rFonts w:ascii="Arial" w:hAnsi="Arial" w:cs="Arial"/>
        </w:rPr>
        <w:t>color</w:t>
      </w:r>
      <w:r w:rsidR="00792DD2" w:rsidRPr="00480E9D">
        <w:rPr>
          <w:rFonts w:ascii="Arial" w:hAnsi="Arial" w:cs="Arial"/>
        </w:rPr>
        <w:t xml:space="preserve"> team meetings.</w:t>
      </w:r>
    </w:p>
    <w:p w:rsidR="008E1C24" w:rsidRPr="00480E9D" w:rsidRDefault="00467B82" w:rsidP="00480E9D">
      <w:pPr>
        <w:pStyle w:val="ListParagraph"/>
        <w:numPr>
          <w:ilvl w:val="0"/>
          <w:numId w:val="17"/>
        </w:numPr>
        <w:ind w:right="-720"/>
        <w:jc w:val="both"/>
        <w:rPr>
          <w:rFonts w:ascii="Arial" w:hAnsi="Arial" w:cs="Arial"/>
          <w:b/>
        </w:rPr>
      </w:pPr>
      <w:r w:rsidRPr="00480E9D">
        <w:rPr>
          <w:rFonts w:ascii="Arial" w:hAnsi="Arial" w:cs="Arial"/>
        </w:rPr>
        <w:t>Facilitate</w:t>
      </w:r>
      <w:r w:rsidR="009446A8" w:rsidRPr="00480E9D">
        <w:rPr>
          <w:rFonts w:ascii="Arial" w:hAnsi="Arial" w:cs="Arial"/>
        </w:rPr>
        <w:t>d</w:t>
      </w:r>
      <w:r w:rsidR="00792DD2" w:rsidRPr="00480E9D">
        <w:rPr>
          <w:rFonts w:ascii="Arial" w:hAnsi="Arial" w:cs="Arial"/>
        </w:rPr>
        <w:t xml:space="preserve"> bi-weekly proposal meetings.</w:t>
      </w:r>
    </w:p>
    <w:p w:rsidR="008E1C24" w:rsidRPr="00480B01" w:rsidRDefault="009446A8" w:rsidP="00480B01">
      <w:pPr>
        <w:pStyle w:val="ListParagraph"/>
        <w:numPr>
          <w:ilvl w:val="0"/>
          <w:numId w:val="17"/>
        </w:numPr>
        <w:ind w:right="-720"/>
        <w:jc w:val="both"/>
        <w:rPr>
          <w:rFonts w:ascii="Arial" w:hAnsi="Arial" w:cs="Arial"/>
          <w:b/>
        </w:rPr>
      </w:pPr>
      <w:r w:rsidRPr="00480E9D">
        <w:rPr>
          <w:rFonts w:ascii="Arial" w:hAnsi="Arial" w:cs="Arial"/>
        </w:rPr>
        <w:t>Applied</w:t>
      </w:r>
      <w:r w:rsidR="00131329" w:rsidRPr="00480E9D">
        <w:rPr>
          <w:rFonts w:ascii="Arial" w:hAnsi="Arial" w:cs="Arial"/>
        </w:rPr>
        <w:t xml:space="preserve"> Shipley methodologies to proposal </w:t>
      </w:r>
      <w:r w:rsidR="00792DD2" w:rsidRPr="00480E9D">
        <w:rPr>
          <w:rFonts w:ascii="Arial" w:hAnsi="Arial" w:cs="Arial"/>
        </w:rPr>
        <w:t>development.</w:t>
      </w:r>
    </w:p>
    <w:p w:rsidR="0085181F" w:rsidRPr="00480E9D" w:rsidRDefault="0085181F" w:rsidP="00480E9D">
      <w:pPr>
        <w:ind w:left="-720" w:right="-720"/>
        <w:rPr>
          <w:rFonts w:ascii="Arial" w:hAnsi="Arial" w:cs="Arial"/>
          <w:b/>
        </w:rPr>
      </w:pPr>
    </w:p>
    <w:p w:rsidR="00542494" w:rsidRPr="00480E9D" w:rsidRDefault="008E1C24" w:rsidP="00480E9D">
      <w:pPr>
        <w:ind w:left="-720" w:right="-720"/>
        <w:rPr>
          <w:rFonts w:ascii="Arial" w:hAnsi="Arial" w:cs="Arial"/>
          <w:b/>
        </w:rPr>
      </w:pPr>
      <w:r w:rsidRPr="00480E9D">
        <w:rPr>
          <w:rFonts w:ascii="Arial" w:hAnsi="Arial" w:cs="Arial"/>
          <w:b/>
        </w:rPr>
        <w:t>ADDX, Alexandria, VA</w:t>
      </w:r>
      <w:r w:rsidR="00894DDD">
        <w:rPr>
          <w:rFonts w:ascii="Arial" w:hAnsi="Arial" w:cs="Arial"/>
          <w:b/>
        </w:rPr>
        <w:tab/>
      </w:r>
      <w:r w:rsidR="00894DDD">
        <w:rPr>
          <w:rFonts w:ascii="Arial" w:hAnsi="Arial" w:cs="Arial"/>
          <w:b/>
        </w:rPr>
        <w:tab/>
      </w:r>
      <w:r w:rsidR="00894DDD">
        <w:rPr>
          <w:rFonts w:ascii="Arial" w:hAnsi="Arial" w:cs="Arial"/>
          <w:b/>
        </w:rPr>
        <w:tab/>
      </w:r>
      <w:r w:rsidR="00894DDD">
        <w:rPr>
          <w:rFonts w:ascii="Arial" w:hAnsi="Arial" w:cs="Arial"/>
          <w:b/>
        </w:rPr>
        <w:tab/>
      </w:r>
      <w:r w:rsidR="00894DDD">
        <w:rPr>
          <w:rFonts w:ascii="Arial" w:hAnsi="Arial" w:cs="Arial"/>
          <w:b/>
        </w:rPr>
        <w:tab/>
      </w:r>
      <w:r w:rsidR="00894DDD">
        <w:rPr>
          <w:rFonts w:ascii="Arial" w:hAnsi="Arial" w:cs="Arial"/>
          <w:b/>
        </w:rPr>
        <w:tab/>
      </w:r>
      <w:r w:rsidR="00894DDD">
        <w:rPr>
          <w:rFonts w:ascii="Arial" w:hAnsi="Arial" w:cs="Arial"/>
          <w:b/>
        </w:rPr>
        <w:tab/>
      </w:r>
      <w:r w:rsidR="00894DDD">
        <w:rPr>
          <w:rFonts w:ascii="Arial" w:hAnsi="Arial" w:cs="Arial"/>
          <w:b/>
        </w:rPr>
        <w:tab/>
      </w:r>
      <w:r w:rsidR="00894DDD">
        <w:rPr>
          <w:rFonts w:ascii="Arial" w:hAnsi="Arial" w:cs="Arial"/>
          <w:b/>
        </w:rPr>
        <w:tab/>
      </w:r>
      <w:r w:rsidRPr="00480E9D">
        <w:rPr>
          <w:rFonts w:ascii="Arial" w:hAnsi="Arial" w:cs="Arial"/>
          <w:b/>
        </w:rPr>
        <w:t>2012 to 2013</w:t>
      </w:r>
    </w:p>
    <w:p w:rsidR="00542494" w:rsidRPr="00480E9D" w:rsidRDefault="00542494" w:rsidP="00480E9D">
      <w:pPr>
        <w:ind w:left="-720" w:right="-720"/>
        <w:rPr>
          <w:rFonts w:ascii="Arial" w:hAnsi="Arial" w:cs="Arial"/>
          <w:b/>
          <w:i/>
        </w:rPr>
      </w:pPr>
      <w:r w:rsidRPr="00480E9D">
        <w:rPr>
          <w:rFonts w:ascii="Arial" w:hAnsi="Arial" w:cs="Arial"/>
          <w:b/>
          <w:i/>
        </w:rPr>
        <w:t>Deputy Director, Proposal Development</w:t>
      </w:r>
    </w:p>
    <w:p w:rsidR="00542494" w:rsidRPr="00480E9D" w:rsidRDefault="005C3D11" w:rsidP="00480E9D">
      <w:pPr>
        <w:tabs>
          <w:tab w:val="left" w:pos="3600"/>
        </w:tabs>
        <w:ind w:left="-720" w:right="-720"/>
        <w:jc w:val="both"/>
        <w:rPr>
          <w:rFonts w:ascii="Arial" w:hAnsi="Arial" w:cs="Arial"/>
          <w:b/>
          <w:i/>
        </w:rPr>
      </w:pPr>
      <w:r w:rsidRPr="00480E9D">
        <w:rPr>
          <w:rFonts w:ascii="Arial" w:hAnsi="Arial" w:cs="Arial"/>
        </w:rPr>
        <w:t>Manage</w:t>
      </w:r>
      <w:r w:rsidR="009446A8" w:rsidRPr="00480E9D">
        <w:rPr>
          <w:rFonts w:ascii="Arial" w:hAnsi="Arial" w:cs="Arial"/>
        </w:rPr>
        <w:t>d</w:t>
      </w:r>
      <w:r w:rsidRPr="00480E9D">
        <w:rPr>
          <w:rFonts w:ascii="Arial" w:hAnsi="Arial" w:cs="Arial"/>
        </w:rPr>
        <w:t xml:space="preserve"> all aspects of proposal development, from identification of strategic opportunities to proposal submission. </w:t>
      </w:r>
      <w:r w:rsidR="009446A8" w:rsidRPr="00480E9D">
        <w:rPr>
          <w:rFonts w:ascii="Arial" w:hAnsi="Arial" w:cs="Arial"/>
        </w:rPr>
        <w:t>Applied Shipley</w:t>
      </w:r>
      <w:r w:rsidRPr="00480E9D">
        <w:rPr>
          <w:rFonts w:ascii="Arial" w:hAnsi="Arial" w:cs="Arial"/>
        </w:rPr>
        <w:t xml:space="preserve"> </w:t>
      </w:r>
      <w:r w:rsidR="00CD6FF8" w:rsidRPr="00480E9D">
        <w:rPr>
          <w:rFonts w:ascii="Arial" w:hAnsi="Arial" w:cs="Arial"/>
        </w:rPr>
        <w:t xml:space="preserve">methodology to shape responses. </w:t>
      </w:r>
      <w:r w:rsidRPr="00480E9D">
        <w:rPr>
          <w:rFonts w:ascii="Arial" w:hAnsi="Arial" w:cs="Arial"/>
        </w:rPr>
        <w:t>Lines of business include</w:t>
      </w:r>
      <w:r w:rsidR="009446A8" w:rsidRPr="00480E9D">
        <w:rPr>
          <w:rFonts w:ascii="Arial" w:hAnsi="Arial" w:cs="Arial"/>
        </w:rPr>
        <w:t>d</w:t>
      </w:r>
      <w:r w:rsidRPr="00480E9D">
        <w:rPr>
          <w:rFonts w:ascii="Arial" w:hAnsi="Arial" w:cs="Arial"/>
        </w:rPr>
        <w:t xml:space="preserve"> finance, acquisition support, administrative services, policy analysis, </w:t>
      </w:r>
      <w:r w:rsidR="00CD6FF8" w:rsidRPr="00480E9D">
        <w:rPr>
          <w:rFonts w:ascii="Arial" w:hAnsi="Arial" w:cs="Arial"/>
        </w:rPr>
        <w:t xml:space="preserve">training, </w:t>
      </w:r>
      <w:r w:rsidRPr="00480E9D">
        <w:rPr>
          <w:rFonts w:ascii="Arial" w:hAnsi="Arial" w:cs="Arial"/>
        </w:rPr>
        <w:t>investigative services and warfighter support.</w:t>
      </w:r>
    </w:p>
    <w:p w:rsidR="00542494" w:rsidRPr="00480E9D" w:rsidRDefault="005C3D11" w:rsidP="00480E9D">
      <w:pPr>
        <w:numPr>
          <w:ilvl w:val="0"/>
          <w:numId w:val="1"/>
        </w:numPr>
        <w:tabs>
          <w:tab w:val="left" w:pos="3600"/>
        </w:tabs>
        <w:ind w:right="-720"/>
        <w:jc w:val="both"/>
        <w:rPr>
          <w:rFonts w:ascii="Arial" w:hAnsi="Arial" w:cs="Arial"/>
        </w:rPr>
      </w:pPr>
      <w:r w:rsidRPr="00480E9D">
        <w:rPr>
          <w:rFonts w:ascii="Arial" w:hAnsi="Arial" w:cs="Arial"/>
        </w:rPr>
        <w:t>Work</w:t>
      </w:r>
      <w:r w:rsidR="009446A8" w:rsidRPr="00480E9D">
        <w:rPr>
          <w:rFonts w:ascii="Arial" w:hAnsi="Arial" w:cs="Arial"/>
        </w:rPr>
        <w:t>ed</w:t>
      </w:r>
      <w:r w:rsidRPr="00480E9D">
        <w:rPr>
          <w:rFonts w:ascii="Arial" w:hAnsi="Arial" w:cs="Arial"/>
        </w:rPr>
        <w:t xml:space="preserve"> with capture managers to analyze solicitations an</w:t>
      </w:r>
      <w:r w:rsidR="00792DD2" w:rsidRPr="00480E9D">
        <w:rPr>
          <w:rFonts w:ascii="Arial" w:hAnsi="Arial" w:cs="Arial"/>
        </w:rPr>
        <w:t>d identify viable opportunities.</w:t>
      </w:r>
    </w:p>
    <w:p w:rsidR="00A955E8" w:rsidRPr="00480E9D" w:rsidRDefault="00A955E8" w:rsidP="00480E9D">
      <w:pPr>
        <w:numPr>
          <w:ilvl w:val="0"/>
          <w:numId w:val="1"/>
        </w:numPr>
        <w:tabs>
          <w:tab w:val="left" w:pos="3600"/>
        </w:tabs>
        <w:ind w:right="-720"/>
        <w:jc w:val="both"/>
        <w:rPr>
          <w:rFonts w:ascii="Arial" w:hAnsi="Arial" w:cs="Arial"/>
        </w:rPr>
      </w:pPr>
      <w:r w:rsidRPr="00480E9D">
        <w:rPr>
          <w:rFonts w:ascii="Arial" w:hAnsi="Arial" w:cs="Arial"/>
        </w:rPr>
        <w:t>Selected past performances and developed and maintained Past Performance libraries</w:t>
      </w:r>
    </w:p>
    <w:p w:rsidR="005C3D11" w:rsidRPr="00480E9D" w:rsidRDefault="00CD6FF8" w:rsidP="00480E9D">
      <w:pPr>
        <w:numPr>
          <w:ilvl w:val="0"/>
          <w:numId w:val="1"/>
        </w:numPr>
        <w:tabs>
          <w:tab w:val="left" w:pos="3600"/>
        </w:tabs>
        <w:ind w:right="-720"/>
        <w:jc w:val="both"/>
        <w:rPr>
          <w:rFonts w:ascii="Arial" w:hAnsi="Arial" w:cs="Arial"/>
        </w:rPr>
      </w:pPr>
      <w:r w:rsidRPr="00480E9D">
        <w:rPr>
          <w:rFonts w:ascii="Arial" w:hAnsi="Arial" w:cs="Arial"/>
        </w:rPr>
        <w:t>Conduct</w:t>
      </w:r>
      <w:r w:rsidR="009446A8" w:rsidRPr="00480E9D">
        <w:rPr>
          <w:rFonts w:ascii="Arial" w:hAnsi="Arial" w:cs="Arial"/>
        </w:rPr>
        <w:t>ed</w:t>
      </w:r>
      <w:r w:rsidR="007C09EA" w:rsidRPr="00480E9D">
        <w:rPr>
          <w:rFonts w:ascii="Arial" w:hAnsi="Arial" w:cs="Arial"/>
        </w:rPr>
        <w:t xml:space="preserve"> t</w:t>
      </w:r>
      <w:r w:rsidR="005C3D11" w:rsidRPr="00480E9D">
        <w:rPr>
          <w:rFonts w:ascii="Arial" w:hAnsi="Arial" w:cs="Arial"/>
        </w:rPr>
        <w:t>eam meetings to shape proposal content</w:t>
      </w:r>
      <w:r w:rsidRPr="00480E9D">
        <w:rPr>
          <w:rFonts w:ascii="Arial" w:hAnsi="Arial" w:cs="Arial"/>
        </w:rPr>
        <w:t xml:space="preserve"> and determine response</w:t>
      </w:r>
      <w:r w:rsidR="00792DD2" w:rsidRPr="00480E9D">
        <w:rPr>
          <w:rFonts w:ascii="Arial" w:hAnsi="Arial" w:cs="Arial"/>
        </w:rPr>
        <w:t>.</w:t>
      </w:r>
    </w:p>
    <w:p w:rsidR="005C3D11" w:rsidRPr="00480E9D" w:rsidRDefault="005C3D11" w:rsidP="00480E9D">
      <w:pPr>
        <w:numPr>
          <w:ilvl w:val="0"/>
          <w:numId w:val="1"/>
        </w:numPr>
        <w:tabs>
          <w:tab w:val="left" w:pos="3600"/>
        </w:tabs>
        <w:ind w:right="-720"/>
        <w:jc w:val="both"/>
        <w:rPr>
          <w:rFonts w:ascii="Arial" w:hAnsi="Arial" w:cs="Arial"/>
        </w:rPr>
      </w:pPr>
      <w:r w:rsidRPr="00480E9D">
        <w:rPr>
          <w:rFonts w:ascii="Arial" w:hAnsi="Arial" w:cs="Arial"/>
        </w:rPr>
        <w:t>Collaborate</w:t>
      </w:r>
      <w:r w:rsidR="009446A8" w:rsidRPr="00480E9D">
        <w:rPr>
          <w:rFonts w:ascii="Arial" w:hAnsi="Arial" w:cs="Arial"/>
        </w:rPr>
        <w:t>d</w:t>
      </w:r>
      <w:r w:rsidRPr="00480E9D">
        <w:rPr>
          <w:rFonts w:ascii="Arial" w:hAnsi="Arial" w:cs="Arial"/>
        </w:rPr>
        <w:t xml:space="preserve"> with corporate partners to guide proposal </w:t>
      </w:r>
      <w:r w:rsidR="00CD6FF8" w:rsidRPr="00480E9D">
        <w:rPr>
          <w:rFonts w:ascii="Arial" w:hAnsi="Arial" w:cs="Arial"/>
        </w:rPr>
        <w:t>process</w:t>
      </w:r>
    </w:p>
    <w:p w:rsidR="005C3D11" w:rsidRPr="00480E9D" w:rsidRDefault="00792DD2" w:rsidP="00480E9D">
      <w:pPr>
        <w:numPr>
          <w:ilvl w:val="0"/>
          <w:numId w:val="1"/>
        </w:numPr>
        <w:tabs>
          <w:tab w:val="left" w:pos="3600"/>
        </w:tabs>
        <w:ind w:right="-720"/>
        <w:jc w:val="both"/>
        <w:rPr>
          <w:rFonts w:ascii="Arial" w:hAnsi="Arial" w:cs="Arial"/>
        </w:rPr>
      </w:pPr>
      <w:r w:rsidRPr="00480E9D">
        <w:rPr>
          <w:rFonts w:ascii="Arial" w:hAnsi="Arial" w:cs="Arial"/>
        </w:rPr>
        <w:t>Storyboard</w:t>
      </w:r>
      <w:r w:rsidR="009446A8" w:rsidRPr="00480E9D">
        <w:rPr>
          <w:rFonts w:ascii="Arial" w:hAnsi="Arial" w:cs="Arial"/>
        </w:rPr>
        <w:t>ed</w:t>
      </w:r>
      <w:r w:rsidRPr="00480E9D">
        <w:rPr>
          <w:rFonts w:ascii="Arial" w:hAnsi="Arial" w:cs="Arial"/>
        </w:rPr>
        <w:t xml:space="preserve"> proposal outlines.</w:t>
      </w:r>
    </w:p>
    <w:p w:rsidR="00792DD2" w:rsidRPr="00480E9D" w:rsidRDefault="009446A8" w:rsidP="00480E9D">
      <w:pPr>
        <w:numPr>
          <w:ilvl w:val="0"/>
          <w:numId w:val="1"/>
        </w:numPr>
        <w:tabs>
          <w:tab w:val="left" w:pos="3600"/>
        </w:tabs>
        <w:ind w:right="-720"/>
        <w:jc w:val="both"/>
        <w:rPr>
          <w:rFonts w:ascii="Arial" w:hAnsi="Arial" w:cs="Arial"/>
        </w:rPr>
      </w:pPr>
      <w:r w:rsidRPr="00480E9D">
        <w:rPr>
          <w:rFonts w:ascii="Arial" w:hAnsi="Arial" w:cs="Arial"/>
        </w:rPr>
        <w:t>Participated</w:t>
      </w:r>
      <w:r w:rsidR="00792DD2" w:rsidRPr="00480E9D">
        <w:rPr>
          <w:rFonts w:ascii="Arial" w:hAnsi="Arial" w:cs="Arial"/>
        </w:rPr>
        <w:t xml:space="preserve"> in orals coaching and preparation.</w:t>
      </w:r>
    </w:p>
    <w:p w:rsidR="00792DD2" w:rsidRPr="00480E9D" w:rsidRDefault="00792DD2" w:rsidP="00480E9D">
      <w:pPr>
        <w:numPr>
          <w:ilvl w:val="0"/>
          <w:numId w:val="1"/>
        </w:numPr>
        <w:tabs>
          <w:tab w:val="left" w:pos="3600"/>
        </w:tabs>
        <w:ind w:right="-720"/>
        <w:jc w:val="both"/>
        <w:rPr>
          <w:rFonts w:ascii="Arial" w:hAnsi="Arial" w:cs="Arial"/>
        </w:rPr>
      </w:pPr>
      <w:r w:rsidRPr="00480E9D">
        <w:rPr>
          <w:rFonts w:ascii="Arial" w:hAnsi="Arial" w:cs="Arial"/>
        </w:rPr>
        <w:t>Develop</w:t>
      </w:r>
      <w:r w:rsidR="009446A8" w:rsidRPr="00480E9D">
        <w:rPr>
          <w:rFonts w:ascii="Arial" w:hAnsi="Arial" w:cs="Arial"/>
        </w:rPr>
        <w:t>ed</w:t>
      </w:r>
      <w:r w:rsidRPr="00480E9D">
        <w:rPr>
          <w:rFonts w:ascii="Arial" w:hAnsi="Arial" w:cs="Arial"/>
        </w:rPr>
        <w:t xml:space="preserve"> slides for presentations.</w:t>
      </w:r>
    </w:p>
    <w:p w:rsidR="00542494" w:rsidRPr="00480E9D" w:rsidRDefault="009446A8" w:rsidP="00480E9D">
      <w:pPr>
        <w:numPr>
          <w:ilvl w:val="0"/>
          <w:numId w:val="1"/>
        </w:numPr>
        <w:tabs>
          <w:tab w:val="left" w:pos="3600"/>
        </w:tabs>
        <w:ind w:right="-720"/>
        <w:jc w:val="both"/>
        <w:rPr>
          <w:rFonts w:ascii="Arial" w:hAnsi="Arial" w:cs="Arial"/>
        </w:rPr>
      </w:pPr>
      <w:r w:rsidRPr="00480E9D">
        <w:rPr>
          <w:rFonts w:ascii="Arial" w:hAnsi="Arial" w:cs="Arial"/>
        </w:rPr>
        <w:t>Wrote</w:t>
      </w:r>
      <w:r w:rsidR="005C3D11" w:rsidRPr="00480E9D">
        <w:rPr>
          <w:rFonts w:ascii="Arial" w:hAnsi="Arial" w:cs="Arial"/>
        </w:rPr>
        <w:t xml:space="preserve"> and edit</w:t>
      </w:r>
      <w:r w:rsidRPr="00480E9D">
        <w:rPr>
          <w:rFonts w:ascii="Arial" w:hAnsi="Arial" w:cs="Arial"/>
        </w:rPr>
        <w:t>ed</w:t>
      </w:r>
      <w:r w:rsidR="005C3D11" w:rsidRPr="00480E9D">
        <w:rPr>
          <w:rFonts w:ascii="Arial" w:hAnsi="Arial" w:cs="Arial"/>
        </w:rPr>
        <w:t xml:space="preserve"> res</w:t>
      </w:r>
      <w:r w:rsidR="00792DD2" w:rsidRPr="00480E9D">
        <w:rPr>
          <w:rFonts w:ascii="Arial" w:hAnsi="Arial" w:cs="Arial"/>
        </w:rPr>
        <w:t>ponses to Federal solicitations.</w:t>
      </w:r>
    </w:p>
    <w:p w:rsidR="00542494" w:rsidRPr="00480E9D" w:rsidRDefault="00792DD2" w:rsidP="00480E9D">
      <w:pPr>
        <w:numPr>
          <w:ilvl w:val="0"/>
          <w:numId w:val="1"/>
        </w:numPr>
        <w:tabs>
          <w:tab w:val="left" w:pos="3600"/>
        </w:tabs>
        <w:ind w:right="-720"/>
        <w:jc w:val="both"/>
        <w:rPr>
          <w:rFonts w:ascii="Arial" w:hAnsi="Arial" w:cs="Arial"/>
        </w:rPr>
      </w:pPr>
      <w:r w:rsidRPr="00480E9D">
        <w:rPr>
          <w:rFonts w:ascii="Arial" w:hAnsi="Arial" w:cs="Arial"/>
        </w:rPr>
        <w:t>Establish</w:t>
      </w:r>
      <w:r w:rsidR="009446A8" w:rsidRPr="00480E9D">
        <w:rPr>
          <w:rFonts w:ascii="Arial" w:hAnsi="Arial" w:cs="Arial"/>
        </w:rPr>
        <w:t>ed</w:t>
      </w:r>
      <w:r w:rsidRPr="00480E9D">
        <w:rPr>
          <w:rFonts w:ascii="Arial" w:hAnsi="Arial" w:cs="Arial"/>
        </w:rPr>
        <w:t xml:space="preserve"> editorial guidelines.</w:t>
      </w:r>
    </w:p>
    <w:p w:rsidR="005C3D11" w:rsidRPr="00480E9D" w:rsidRDefault="00792DD2" w:rsidP="00480E9D">
      <w:pPr>
        <w:numPr>
          <w:ilvl w:val="0"/>
          <w:numId w:val="1"/>
        </w:numPr>
        <w:tabs>
          <w:tab w:val="left" w:pos="3600"/>
        </w:tabs>
        <w:ind w:right="-720"/>
        <w:jc w:val="both"/>
        <w:rPr>
          <w:rFonts w:ascii="Arial" w:hAnsi="Arial" w:cs="Arial"/>
        </w:rPr>
      </w:pPr>
      <w:r w:rsidRPr="00480E9D">
        <w:rPr>
          <w:rFonts w:ascii="Arial" w:hAnsi="Arial" w:cs="Arial"/>
        </w:rPr>
        <w:t>Manage</w:t>
      </w:r>
      <w:r w:rsidR="009446A8" w:rsidRPr="00480E9D">
        <w:rPr>
          <w:rFonts w:ascii="Arial" w:hAnsi="Arial" w:cs="Arial"/>
        </w:rPr>
        <w:t>d</w:t>
      </w:r>
      <w:r w:rsidRPr="00480E9D">
        <w:rPr>
          <w:rFonts w:ascii="Arial" w:hAnsi="Arial" w:cs="Arial"/>
        </w:rPr>
        <w:t xml:space="preserve"> editorial team.</w:t>
      </w:r>
    </w:p>
    <w:p w:rsidR="005C3D11" w:rsidRPr="00480E9D" w:rsidRDefault="005C3D11" w:rsidP="00480E9D">
      <w:pPr>
        <w:numPr>
          <w:ilvl w:val="0"/>
          <w:numId w:val="1"/>
        </w:numPr>
        <w:tabs>
          <w:tab w:val="left" w:pos="3600"/>
        </w:tabs>
        <w:ind w:right="-720"/>
        <w:jc w:val="both"/>
        <w:rPr>
          <w:rFonts w:ascii="Arial" w:hAnsi="Arial" w:cs="Arial"/>
        </w:rPr>
      </w:pPr>
      <w:r w:rsidRPr="00480E9D">
        <w:rPr>
          <w:rFonts w:ascii="Arial" w:hAnsi="Arial" w:cs="Arial"/>
        </w:rPr>
        <w:t>Develop</w:t>
      </w:r>
      <w:r w:rsidR="009446A8" w:rsidRPr="00480E9D">
        <w:rPr>
          <w:rFonts w:ascii="Arial" w:hAnsi="Arial" w:cs="Arial"/>
        </w:rPr>
        <w:t>ed</w:t>
      </w:r>
      <w:r w:rsidRPr="00480E9D">
        <w:rPr>
          <w:rFonts w:ascii="Arial" w:hAnsi="Arial" w:cs="Arial"/>
        </w:rPr>
        <w:t xml:space="preserve"> marketing materials and capability statements for various bu</w:t>
      </w:r>
      <w:r w:rsidR="00792DD2" w:rsidRPr="00480E9D">
        <w:rPr>
          <w:rFonts w:ascii="Arial" w:hAnsi="Arial" w:cs="Arial"/>
        </w:rPr>
        <w:t>siness lines.</w:t>
      </w:r>
    </w:p>
    <w:p w:rsidR="00542494" w:rsidRPr="00480E9D" w:rsidRDefault="00542494" w:rsidP="00480E9D">
      <w:pPr>
        <w:ind w:left="-360" w:right="-720"/>
        <w:rPr>
          <w:rFonts w:ascii="Arial" w:hAnsi="Arial" w:cs="Arial"/>
          <w:b/>
        </w:rPr>
      </w:pPr>
    </w:p>
    <w:p w:rsidR="002405A1" w:rsidRPr="00480E9D" w:rsidRDefault="00480B01" w:rsidP="00480E9D">
      <w:pPr>
        <w:ind w:left="-720" w:right="-720"/>
        <w:rPr>
          <w:rFonts w:ascii="Arial" w:hAnsi="Arial" w:cs="Arial"/>
          <w:b/>
          <w:color w:val="17365D"/>
        </w:rPr>
      </w:pPr>
      <w:r>
        <w:rPr>
          <w:rFonts w:ascii="Arial" w:hAnsi="Arial" w:cs="Arial"/>
          <w:b/>
        </w:rPr>
        <w:t>GARTNER</w:t>
      </w:r>
      <w:r w:rsidR="00886192" w:rsidRPr="00480E9D">
        <w:rPr>
          <w:rFonts w:ascii="Arial" w:hAnsi="Arial" w:cs="Arial"/>
          <w:b/>
        </w:rPr>
        <w:t>,</w:t>
      </w:r>
      <w:r w:rsidR="00A40F19" w:rsidRPr="00480E9D">
        <w:rPr>
          <w:rFonts w:ascii="Arial" w:hAnsi="Arial" w:cs="Arial"/>
          <w:b/>
        </w:rPr>
        <w:t xml:space="preserve"> </w:t>
      </w:r>
      <w:r w:rsidR="002405A1" w:rsidRPr="00480E9D">
        <w:rPr>
          <w:rFonts w:ascii="Arial" w:hAnsi="Arial" w:cs="Arial"/>
          <w:b/>
        </w:rPr>
        <w:t xml:space="preserve">Stamford, </w:t>
      </w:r>
      <w:r w:rsidR="00686C4D" w:rsidRPr="00480E9D">
        <w:rPr>
          <w:rFonts w:ascii="Arial" w:hAnsi="Arial" w:cs="Arial"/>
          <w:b/>
        </w:rPr>
        <w:t>CT</w:t>
      </w:r>
      <w:r w:rsidR="00894DDD">
        <w:rPr>
          <w:rFonts w:ascii="Arial" w:hAnsi="Arial" w:cs="Arial"/>
          <w:b/>
        </w:rPr>
        <w:tab/>
      </w:r>
      <w:r w:rsidR="00894DDD"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="00894DDD">
        <w:rPr>
          <w:rFonts w:ascii="Arial" w:hAnsi="Arial" w:cs="Arial"/>
          <w:b/>
        </w:rPr>
        <w:tab/>
      </w:r>
      <w:r w:rsidR="00894DDD">
        <w:rPr>
          <w:rFonts w:ascii="Arial" w:hAnsi="Arial" w:cs="Arial"/>
          <w:b/>
        </w:rPr>
        <w:tab/>
      </w:r>
      <w:r w:rsidR="00894DDD">
        <w:rPr>
          <w:rFonts w:ascii="Arial" w:hAnsi="Arial" w:cs="Arial"/>
          <w:b/>
        </w:rPr>
        <w:tab/>
      </w:r>
      <w:r w:rsidR="00894DDD">
        <w:rPr>
          <w:rFonts w:ascii="Arial" w:hAnsi="Arial" w:cs="Arial"/>
          <w:b/>
        </w:rPr>
        <w:tab/>
      </w:r>
      <w:r w:rsidR="00894DDD">
        <w:rPr>
          <w:rFonts w:ascii="Arial" w:hAnsi="Arial" w:cs="Arial"/>
          <w:b/>
        </w:rPr>
        <w:tab/>
        <w:t xml:space="preserve">        </w:t>
      </w:r>
      <w:r w:rsidR="008E1C24" w:rsidRPr="00480E9D">
        <w:rPr>
          <w:rFonts w:ascii="Arial" w:hAnsi="Arial" w:cs="Arial"/>
          <w:b/>
        </w:rPr>
        <w:t xml:space="preserve"> </w:t>
      </w:r>
      <w:r w:rsidR="00835391" w:rsidRPr="00480E9D">
        <w:rPr>
          <w:rFonts w:ascii="Arial" w:hAnsi="Arial" w:cs="Arial"/>
          <w:b/>
        </w:rPr>
        <w:t xml:space="preserve">2006 </w:t>
      </w:r>
      <w:r w:rsidR="00131807" w:rsidRPr="00480E9D">
        <w:rPr>
          <w:rFonts w:ascii="Arial" w:hAnsi="Arial" w:cs="Arial"/>
          <w:b/>
        </w:rPr>
        <w:t xml:space="preserve">to </w:t>
      </w:r>
      <w:r w:rsidR="008E1C24" w:rsidRPr="00480E9D">
        <w:rPr>
          <w:rFonts w:ascii="Arial" w:hAnsi="Arial" w:cs="Arial"/>
          <w:b/>
        </w:rPr>
        <w:t>2</w:t>
      </w:r>
      <w:r w:rsidR="0013662E" w:rsidRPr="00480E9D">
        <w:rPr>
          <w:rFonts w:ascii="Arial" w:hAnsi="Arial" w:cs="Arial"/>
          <w:b/>
        </w:rPr>
        <w:t>012</w:t>
      </w:r>
    </w:p>
    <w:p w:rsidR="00C341A3" w:rsidRPr="00480E9D" w:rsidRDefault="00295F84" w:rsidP="00480E9D">
      <w:pPr>
        <w:ind w:left="-720" w:right="-720"/>
        <w:rPr>
          <w:rFonts w:ascii="Arial" w:hAnsi="Arial" w:cs="Arial"/>
          <w:b/>
          <w:i/>
        </w:rPr>
      </w:pPr>
      <w:r w:rsidRPr="00480E9D">
        <w:rPr>
          <w:rFonts w:ascii="Arial" w:hAnsi="Arial" w:cs="Arial"/>
          <w:b/>
          <w:i/>
        </w:rPr>
        <w:t>Senior Write</w:t>
      </w:r>
      <w:r w:rsidR="00C341A3" w:rsidRPr="00480E9D">
        <w:rPr>
          <w:rFonts w:ascii="Arial" w:hAnsi="Arial" w:cs="Arial"/>
          <w:b/>
          <w:i/>
        </w:rPr>
        <w:t>r</w:t>
      </w:r>
    </w:p>
    <w:p w:rsidR="002405A1" w:rsidRPr="00480E9D" w:rsidRDefault="007E5FB8" w:rsidP="00480E9D">
      <w:pPr>
        <w:ind w:left="-720" w:right="-720"/>
        <w:jc w:val="both"/>
        <w:rPr>
          <w:rFonts w:ascii="Arial" w:hAnsi="Arial" w:cs="Arial"/>
          <w:b/>
          <w:i/>
        </w:rPr>
      </w:pPr>
      <w:r w:rsidRPr="00480E9D">
        <w:rPr>
          <w:rFonts w:ascii="Arial" w:hAnsi="Arial" w:cs="Arial"/>
        </w:rPr>
        <w:t>Provide</w:t>
      </w:r>
      <w:r w:rsidR="007C09EA" w:rsidRPr="00480E9D">
        <w:rPr>
          <w:rFonts w:ascii="Arial" w:hAnsi="Arial" w:cs="Arial"/>
        </w:rPr>
        <w:t>d</w:t>
      </w:r>
      <w:r w:rsidRPr="00480E9D">
        <w:rPr>
          <w:rFonts w:ascii="Arial" w:hAnsi="Arial" w:cs="Arial"/>
        </w:rPr>
        <w:t xml:space="preserve"> </w:t>
      </w:r>
      <w:r w:rsidR="0089650A" w:rsidRPr="00480E9D">
        <w:rPr>
          <w:rFonts w:ascii="Arial" w:hAnsi="Arial" w:cs="Arial"/>
        </w:rPr>
        <w:t xml:space="preserve">award-winning </w:t>
      </w:r>
      <w:r w:rsidRPr="00480E9D">
        <w:rPr>
          <w:rFonts w:ascii="Arial" w:hAnsi="Arial" w:cs="Arial"/>
        </w:rPr>
        <w:t xml:space="preserve">analytical reports to </w:t>
      </w:r>
      <w:r w:rsidR="00AE67FC" w:rsidRPr="00480E9D">
        <w:rPr>
          <w:rFonts w:ascii="Arial" w:hAnsi="Arial" w:cs="Arial"/>
        </w:rPr>
        <w:t xml:space="preserve">a wide range of </w:t>
      </w:r>
      <w:r w:rsidR="00BB034D" w:rsidRPr="00480E9D">
        <w:rPr>
          <w:rFonts w:ascii="Arial" w:hAnsi="Arial" w:cs="Arial"/>
        </w:rPr>
        <w:t xml:space="preserve">international, high level </w:t>
      </w:r>
      <w:r w:rsidR="00BC045D" w:rsidRPr="00480E9D">
        <w:rPr>
          <w:rFonts w:ascii="Arial" w:hAnsi="Arial" w:cs="Arial"/>
        </w:rPr>
        <w:t>clients</w:t>
      </w:r>
      <w:r w:rsidR="00A637CE" w:rsidRPr="00480E9D">
        <w:rPr>
          <w:rFonts w:ascii="Arial" w:hAnsi="Arial" w:cs="Arial"/>
        </w:rPr>
        <w:t xml:space="preserve"> </w:t>
      </w:r>
      <w:r w:rsidR="00A40F19" w:rsidRPr="00480E9D">
        <w:rPr>
          <w:rFonts w:ascii="Arial" w:hAnsi="Arial" w:cs="Arial"/>
        </w:rPr>
        <w:t>about</w:t>
      </w:r>
      <w:r w:rsidR="00FE360D" w:rsidRPr="00480E9D">
        <w:rPr>
          <w:rFonts w:ascii="Arial" w:hAnsi="Arial" w:cs="Arial"/>
        </w:rPr>
        <w:t xml:space="preserve"> </w:t>
      </w:r>
      <w:r w:rsidR="00A637CE" w:rsidRPr="00480E9D">
        <w:rPr>
          <w:rFonts w:ascii="Arial" w:hAnsi="Arial" w:cs="Arial"/>
        </w:rPr>
        <w:t xml:space="preserve">developments in the </w:t>
      </w:r>
      <w:r w:rsidR="004F5630" w:rsidRPr="00480E9D">
        <w:rPr>
          <w:rFonts w:ascii="Arial" w:hAnsi="Arial" w:cs="Arial"/>
        </w:rPr>
        <w:t>information</w:t>
      </w:r>
      <w:r w:rsidR="002405A1" w:rsidRPr="00480E9D">
        <w:rPr>
          <w:rFonts w:ascii="Arial" w:hAnsi="Arial" w:cs="Arial"/>
        </w:rPr>
        <w:t xml:space="preserve"> </w:t>
      </w:r>
      <w:r w:rsidR="00BC5EA0" w:rsidRPr="00480E9D">
        <w:rPr>
          <w:rFonts w:ascii="Arial" w:hAnsi="Arial" w:cs="Arial"/>
        </w:rPr>
        <w:t>technology industry</w:t>
      </w:r>
      <w:r w:rsidR="00A637CE" w:rsidRPr="00480E9D">
        <w:rPr>
          <w:rFonts w:ascii="Arial" w:hAnsi="Arial" w:cs="Arial"/>
        </w:rPr>
        <w:t xml:space="preserve"> and affiliated markets</w:t>
      </w:r>
      <w:r w:rsidR="0013662E" w:rsidRPr="00480E9D">
        <w:rPr>
          <w:rFonts w:ascii="Arial" w:hAnsi="Arial" w:cs="Arial"/>
        </w:rPr>
        <w:t>. Focus areas include</w:t>
      </w:r>
      <w:r w:rsidR="007C09EA" w:rsidRPr="00480E9D">
        <w:rPr>
          <w:rFonts w:ascii="Arial" w:hAnsi="Arial" w:cs="Arial"/>
        </w:rPr>
        <w:t>d</w:t>
      </w:r>
      <w:r w:rsidR="0013662E" w:rsidRPr="00480E9D">
        <w:rPr>
          <w:rFonts w:ascii="Arial" w:hAnsi="Arial" w:cs="Arial"/>
        </w:rPr>
        <w:t xml:space="preserve"> mobile and wireless, </w:t>
      </w:r>
      <w:r w:rsidR="00A40F19" w:rsidRPr="00480E9D">
        <w:rPr>
          <w:rFonts w:ascii="Arial" w:hAnsi="Arial" w:cs="Arial"/>
        </w:rPr>
        <w:t xml:space="preserve">end user </w:t>
      </w:r>
      <w:r w:rsidR="002405A1" w:rsidRPr="00480E9D">
        <w:rPr>
          <w:rFonts w:ascii="Arial" w:hAnsi="Arial" w:cs="Arial"/>
        </w:rPr>
        <w:t>computing, computing markets, communic</w:t>
      </w:r>
      <w:r w:rsidR="0086463D" w:rsidRPr="00480E9D">
        <w:rPr>
          <w:rFonts w:ascii="Arial" w:hAnsi="Arial" w:cs="Arial"/>
        </w:rPr>
        <w:t>ations applications</w:t>
      </w:r>
      <w:r w:rsidR="00590121" w:rsidRPr="00480E9D">
        <w:rPr>
          <w:rFonts w:ascii="Arial" w:hAnsi="Arial" w:cs="Arial"/>
        </w:rPr>
        <w:t>,</w:t>
      </w:r>
      <w:r w:rsidR="0086463D" w:rsidRPr="00480E9D">
        <w:rPr>
          <w:rFonts w:ascii="Arial" w:hAnsi="Arial" w:cs="Arial"/>
        </w:rPr>
        <w:t xml:space="preserve"> </w:t>
      </w:r>
      <w:r w:rsidR="00A40F19" w:rsidRPr="00480E9D">
        <w:rPr>
          <w:rFonts w:ascii="Arial" w:hAnsi="Arial" w:cs="Arial"/>
        </w:rPr>
        <w:t xml:space="preserve">data centers, </w:t>
      </w:r>
      <w:r w:rsidR="00D12773" w:rsidRPr="00480E9D">
        <w:rPr>
          <w:rFonts w:ascii="Arial" w:hAnsi="Arial" w:cs="Arial"/>
        </w:rPr>
        <w:t xml:space="preserve">servers, </w:t>
      </w:r>
      <w:r w:rsidR="00886192" w:rsidRPr="00480E9D">
        <w:rPr>
          <w:rFonts w:ascii="Arial" w:hAnsi="Arial" w:cs="Arial"/>
        </w:rPr>
        <w:t xml:space="preserve">IT marketing </w:t>
      </w:r>
      <w:r w:rsidR="0086463D" w:rsidRPr="00480E9D">
        <w:rPr>
          <w:rFonts w:ascii="Arial" w:hAnsi="Arial" w:cs="Arial"/>
        </w:rPr>
        <w:t>and</w:t>
      </w:r>
      <w:r w:rsidR="00BF18C0" w:rsidRPr="00480E9D">
        <w:rPr>
          <w:rFonts w:ascii="Arial" w:hAnsi="Arial" w:cs="Arial"/>
        </w:rPr>
        <w:t xml:space="preserve"> data</w:t>
      </w:r>
      <w:r w:rsidR="0086463D" w:rsidRPr="00480E9D">
        <w:rPr>
          <w:rFonts w:ascii="Arial" w:hAnsi="Arial" w:cs="Arial"/>
        </w:rPr>
        <w:t xml:space="preserve"> storage</w:t>
      </w:r>
      <w:r w:rsidR="00A637CE" w:rsidRPr="00480E9D">
        <w:rPr>
          <w:rFonts w:ascii="Arial" w:hAnsi="Arial" w:cs="Arial"/>
        </w:rPr>
        <w:t xml:space="preserve"> as well as emerging markets</w:t>
      </w:r>
      <w:r w:rsidR="00146CF2" w:rsidRPr="00480E9D">
        <w:rPr>
          <w:rFonts w:ascii="Arial" w:hAnsi="Arial" w:cs="Arial"/>
        </w:rPr>
        <w:t>.</w:t>
      </w:r>
    </w:p>
    <w:p w:rsidR="006C7657" w:rsidRPr="00480E9D" w:rsidRDefault="007F6571" w:rsidP="00480E9D">
      <w:pPr>
        <w:numPr>
          <w:ilvl w:val="0"/>
          <w:numId w:val="1"/>
        </w:numPr>
        <w:ind w:right="-720"/>
        <w:jc w:val="both"/>
        <w:rPr>
          <w:rFonts w:ascii="Arial" w:hAnsi="Arial" w:cs="Arial"/>
        </w:rPr>
      </w:pPr>
      <w:r w:rsidRPr="00480E9D">
        <w:rPr>
          <w:rFonts w:ascii="Arial" w:hAnsi="Arial" w:cs="Arial"/>
        </w:rPr>
        <w:lastRenderedPageBreak/>
        <w:t>Collaborate</w:t>
      </w:r>
      <w:r w:rsidR="009446A8" w:rsidRPr="00480E9D">
        <w:rPr>
          <w:rFonts w:ascii="Arial" w:hAnsi="Arial" w:cs="Arial"/>
        </w:rPr>
        <w:t>d</w:t>
      </w:r>
      <w:r w:rsidRPr="00480E9D">
        <w:rPr>
          <w:rFonts w:ascii="Arial" w:hAnsi="Arial" w:cs="Arial"/>
        </w:rPr>
        <w:t xml:space="preserve"> with</w:t>
      </w:r>
      <w:r w:rsidR="00FF542D" w:rsidRPr="00480E9D">
        <w:rPr>
          <w:rFonts w:ascii="Arial" w:hAnsi="Arial" w:cs="Arial"/>
        </w:rPr>
        <w:t xml:space="preserve"> </w:t>
      </w:r>
      <w:r w:rsidR="006C7657" w:rsidRPr="00480E9D">
        <w:rPr>
          <w:rFonts w:ascii="Arial" w:hAnsi="Arial" w:cs="Arial"/>
        </w:rPr>
        <w:t xml:space="preserve">analysts </w:t>
      </w:r>
      <w:r w:rsidRPr="00480E9D">
        <w:rPr>
          <w:rFonts w:ascii="Arial" w:hAnsi="Arial" w:cs="Arial"/>
        </w:rPr>
        <w:t xml:space="preserve">from a variety of cultures </w:t>
      </w:r>
      <w:r w:rsidR="006C7657" w:rsidRPr="00480E9D">
        <w:rPr>
          <w:rFonts w:ascii="Arial" w:hAnsi="Arial" w:cs="Arial"/>
        </w:rPr>
        <w:t>to develop positions about market trends</w:t>
      </w:r>
      <w:r w:rsidR="004454B7" w:rsidRPr="00480E9D">
        <w:rPr>
          <w:rFonts w:ascii="Arial" w:hAnsi="Arial" w:cs="Arial"/>
        </w:rPr>
        <w:t xml:space="preserve"> and industry issues and events.</w:t>
      </w:r>
    </w:p>
    <w:p w:rsidR="004454B7" w:rsidRPr="00480E9D" w:rsidRDefault="009446A8" w:rsidP="00480E9D">
      <w:pPr>
        <w:numPr>
          <w:ilvl w:val="0"/>
          <w:numId w:val="1"/>
        </w:numPr>
        <w:ind w:right="-720"/>
        <w:jc w:val="both"/>
        <w:rPr>
          <w:rFonts w:ascii="Arial" w:hAnsi="Arial" w:cs="Arial"/>
        </w:rPr>
      </w:pPr>
      <w:r w:rsidRPr="00480E9D">
        <w:rPr>
          <w:rFonts w:ascii="Arial" w:hAnsi="Arial" w:cs="Arial"/>
        </w:rPr>
        <w:t>Wrote</w:t>
      </w:r>
      <w:r w:rsidR="004454B7" w:rsidRPr="00480E9D">
        <w:rPr>
          <w:rFonts w:ascii="Arial" w:hAnsi="Arial" w:cs="Arial"/>
        </w:rPr>
        <w:t xml:space="preserve"> and </w:t>
      </w:r>
      <w:r w:rsidRPr="00480E9D">
        <w:rPr>
          <w:rFonts w:ascii="Arial" w:hAnsi="Arial" w:cs="Arial"/>
        </w:rPr>
        <w:t>edited</w:t>
      </w:r>
      <w:r w:rsidR="004454B7" w:rsidRPr="00480E9D">
        <w:rPr>
          <w:rFonts w:ascii="Arial" w:hAnsi="Arial" w:cs="Arial"/>
        </w:rPr>
        <w:t xml:space="preserve"> </w:t>
      </w:r>
      <w:r w:rsidR="00824AA4" w:rsidRPr="00480E9D">
        <w:rPr>
          <w:rFonts w:ascii="Arial" w:hAnsi="Arial" w:cs="Arial"/>
        </w:rPr>
        <w:t xml:space="preserve">technical and market </w:t>
      </w:r>
      <w:r w:rsidR="004454B7" w:rsidRPr="00480E9D">
        <w:rPr>
          <w:rFonts w:ascii="Arial" w:hAnsi="Arial" w:cs="Arial"/>
        </w:rPr>
        <w:t>reports, interviewing Subject Matter Experts and conveying analytical points to various customer groups.</w:t>
      </w:r>
    </w:p>
    <w:p w:rsidR="004454B7" w:rsidRPr="00480E9D" w:rsidRDefault="009446A8" w:rsidP="00480E9D">
      <w:pPr>
        <w:numPr>
          <w:ilvl w:val="0"/>
          <w:numId w:val="1"/>
        </w:numPr>
        <w:ind w:right="-720"/>
        <w:jc w:val="both"/>
        <w:rPr>
          <w:rFonts w:ascii="Arial" w:hAnsi="Arial" w:cs="Arial"/>
        </w:rPr>
      </w:pPr>
      <w:r w:rsidRPr="00480E9D">
        <w:rPr>
          <w:rFonts w:ascii="Arial" w:hAnsi="Arial" w:cs="Arial"/>
        </w:rPr>
        <w:t>Adapted</w:t>
      </w:r>
      <w:r w:rsidR="004454B7" w:rsidRPr="00480E9D">
        <w:rPr>
          <w:rFonts w:ascii="Arial" w:hAnsi="Arial" w:cs="Arial"/>
        </w:rPr>
        <w:t xml:space="preserve"> complex technical information into readable copy for C-level executives, IT leadership, engineers, and end users.</w:t>
      </w:r>
    </w:p>
    <w:p w:rsidR="006C7657" w:rsidRPr="00480E9D" w:rsidRDefault="006C7657" w:rsidP="00480E9D">
      <w:pPr>
        <w:numPr>
          <w:ilvl w:val="0"/>
          <w:numId w:val="1"/>
        </w:numPr>
        <w:ind w:right="-720"/>
        <w:jc w:val="both"/>
        <w:rPr>
          <w:rFonts w:ascii="Arial" w:hAnsi="Arial" w:cs="Arial"/>
        </w:rPr>
      </w:pPr>
      <w:r w:rsidRPr="00480E9D">
        <w:rPr>
          <w:rFonts w:ascii="Arial" w:hAnsi="Arial" w:cs="Arial"/>
        </w:rPr>
        <w:t>Enable</w:t>
      </w:r>
      <w:r w:rsidR="009446A8" w:rsidRPr="00480E9D">
        <w:rPr>
          <w:rFonts w:ascii="Arial" w:hAnsi="Arial" w:cs="Arial"/>
        </w:rPr>
        <w:t>d</w:t>
      </w:r>
      <w:r w:rsidRPr="00480E9D">
        <w:rPr>
          <w:rFonts w:ascii="Arial" w:hAnsi="Arial" w:cs="Arial"/>
        </w:rPr>
        <w:t xml:space="preserve"> </w:t>
      </w:r>
      <w:r w:rsidR="00FF542D" w:rsidRPr="00480E9D">
        <w:rPr>
          <w:rFonts w:ascii="Arial" w:hAnsi="Arial" w:cs="Arial"/>
        </w:rPr>
        <w:t>enterprise clients</w:t>
      </w:r>
      <w:r w:rsidR="00A637CE" w:rsidRPr="00480E9D">
        <w:rPr>
          <w:rFonts w:ascii="Arial" w:hAnsi="Arial" w:cs="Arial"/>
        </w:rPr>
        <w:t xml:space="preserve"> </w:t>
      </w:r>
      <w:r w:rsidRPr="00480E9D">
        <w:rPr>
          <w:rFonts w:ascii="Arial" w:hAnsi="Arial" w:cs="Arial"/>
        </w:rPr>
        <w:t>to make decisions concerning</w:t>
      </w:r>
      <w:r w:rsidR="00A637CE" w:rsidRPr="00480E9D">
        <w:rPr>
          <w:rFonts w:ascii="Arial" w:hAnsi="Arial" w:cs="Arial"/>
        </w:rPr>
        <w:t xml:space="preserve"> major IT investment</w:t>
      </w:r>
      <w:r w:rsidR="003F5256" w:rsidRPr="00480E9D">
        <w:rPr>
          <w:rFonts w:ascii="Arial" w:hAnsi="Arial" w:cs="Arial"/>
        </w:rPr>
        <w:t>s</w:t>
      </w:r>
    </w:p>
    <w:p w:rsidR="006C7657" w:rsidRPr="00480E9D" w:rsidRDefault="006C7657" w:rsidP="00480E9D">
      <w:pPr>
        <w:numPr>
          <w:ilvl w:val="0"/>
          <w:numId w:val="1"/>
        </w:numPr>
        <w:ind w:right="-720"/>
        <w:jc w:val="both"/>
        <w:rPr>
          <w:rFonts w:ascii="Arial" w:hAnsi="Arial" w:cs="Arial"/>
        </w:rPr>
      </w:pPr>
      <w:r w:rsidRPr="00480E9D">
        <w:rPr>
          <w:rFonts w:ascii="Arial" w:hAnsi="Arial" w:cs="Arial"/>
        </w:rPr>
        <w:t>Inform</w:t>
      </w:r>
      <w:r w:rsidR="009446A8" w:rsidRPr="00480E9D">
        <w:rPr>
          <w:rFonts w:ascii="Arial" w:hAnsi="Arial" w:cs="Arial"/>
        </w:rPr>
        <w:t>ed</w:t>
      </w:r>
      <w:r w:rsidRPr="00480E9D">
        <w:rPr>
          <w:rFonts w:ascii="Arial" w:hAnsi="Arial" w:cs="Arial"/>
        </w:rPr>
        <w:t xml:space="preserve"> technology service providers about issues and</w:t>
      </w:r>
      <w:r w:rsidR="00792DD2" w:rsidRPr="00480E9D">
        <w:rPr>
          <w:rFonts w:ascii="Arial" w:hAnsi="Arial" w:cs="Arial"/>
        </w:rPr>
        <w:t xml:space="preserve"> trends in channels and markets.</w:t>
      </w:r>
    </w:p>
    <w:p w:rsidR="009D34A3" w:rsidRDefault="00920140" w:rsidP="00480E9D">
      <w:pPr>
        <w:numPr>
          <w:ilvl w:val="0"/>
          <w:numId w:val="1"/>
        </w:numPr>
        <w:ind w:right="-720"/>
        <w:jc w:val="both"/>
        <w:rPr>
          <w:rFonts w:ascii="Arial" w:hAnsi="Arial" w:cs="Arial"/>
        </w:rPr>
      </w:pPr>
      <w:r w:rsidRPr="00480E9D">
        <w:rPr>
          <w:rFonts w:ascii="Arial" w:hAnsi="Arial" w:cs="Arial"/>
        </w:rPr>
        <w:t>Improve</w:t>
      </w:r>
      <w:r w:rsidR="009446A8" w:rsidRPr="00480E9D">
        <w:rPr>
          <w:rFonts w:ascii="Arial" w:hAnsi="Arial" w:cs="Arial"/>
        </w:rPr>
        <w:t>d</w:t>
      </w:r>
      <w:r w:rsidRPr="00480E9D">
        <w:rPr>
          <w:rFonts w:ascii="Arial" w:hAnsi="Arial" w:cs="Arial"/>
        </w:rPr>
        <w:t xml:space="preserve"> products by working with</w:t>
      </w:r>
      <w:r w:rsidR="006C7657" w:rsidRPr="00480E9D">
        <w:rPr>
          <w:rFonts w:ascii="Arial" w:hAnsi="Arial" w:cs="Arial"/>
        </w:rPr>
        <w:t xml:space="preserve"> </w:t>
      </w:r>
      <w:r w:rsidR="00824AA4" w:rsidRPr="00480E9D">
        <w:rPr>
          <w:rFonts w:ascii="Arial" w:hAnsi="Arial" w:cs="Arial"/>
        </w:rPr>
        <w:t xml:space="preserve">editors </w:t>
      </w:r>
      <w:r w:rsidR="00831B08" w:rsidRPr="00480E9D">
        <w:rPr>
          <w:rFonts w:ascii="Arial" w:hAnsi="Arial" w:cs="Arial"/>
        </w:rPr>
        <w:t>to discuss</w:t>
      </w:r>
      <w:r w:rsidR="004F5630" w:rsidRPr="00480E9D">
        <w:rPr>
          <w:rFonts w:ascii="Arial" w:hAnsi="Arial" w:cs="Arial"/>
        </w:rPr>
        <w:t xml:space="preserve"> markets, industry news,</w:t>
      </w:r>
      <w:r w:rsidR="00831B08" w:rsidRPr="00480E9D">
        <w:rPr>
          <w:rFonts w:ascii="Arial" w:hAnsi="Arial" w:cs="Arial"/>
        </w:rPr>
        <w:t xml:space="preserve"> </w:t>
      </w:r>
      <w:r w:rsidR="00686C4D" w:rsidRPr="00480E9D">
        <w:rPr>
          <w:rFonts w:ascii="Arial" w:hAnsi="Arial" w:cs="Arial"/>
        </w:rPr>
        <w:t xml:space="preserve">publishing changes, </w:t>
      </w:r>
      <w:r w:rsidR="00831B08" w:rsidRPr="00480E9D">
        <w:rPr>
          <w:rFonts w:ascii="Arial" w:hAnsi="Arial" w:cs="Arial"/>
        </w:rPr>
        <w:t xml:space="preserve">editorial </w:t>
      </w:r>
      <w:r w:rsidR="0021337C" w:rsidRPr="00480E9D">
        <w:rPr>
          <w:rFonts w:ascii="Arial" w:hAnsi="Arial" w:cs="Arial"/>
        </w:rPr>
        <w:t>calendar</w:t>
      </w:r>
      <w:r w:rsidR="00831B08" w:rsidRPr="00480E9D">
        <w:rPr>
          <w:rFonts w:ascii="Arial" w:hAnsi="Arial" w:cs="Arial"/>
        </w:rPr>
        <w:t xml:space="preserve">, </w:t>
      </w:r>
      <w:r w:rsidR="00146CF2" w:rsidRPr="00480E9D">
        <w:rPr>
          <w:rFonts w:ascii="Arial" w:hAnsi="Arial" w:cs="Arial"/>
        </w:rPr>
        <w:t xml:space="preserve">and </w:t>
      </w:r>
      <w:r w:rsidR="00831B08" w:rsidRPr="00480E9D">
        <w:rPr>
          <w:rFonts w:ascii="Arial" w:hAnsi="Arial" w:cs="Arial"/>
        </w:rPr>
        <w:t xml:space="preserve">progress of </w:t>
      </w:r>
      <w:r w:rsidR="00686C4D" w:rsidRPr="00480E9D">
        <w:rPr>
          <w:rFonts w:ascii="Arial" w:hAnsi="Arial" w:cs="Arial"/>
        </w:rPr>
        <w:t xml:space="preserve">various </w:t>
      </w:r>
      <w:r w:rsidR="00831B08" w:rsidRPr="00480E9D">
        <w:rPr>
          <w:rFonts w:ascii="Arial" w:hAnsi="Arial" w:cs="Arial"/>
        </w:rPr>
        <w:t>research reports</w:t>
      </w:r>
      <w:r w:rsidR="009D34A3">
        <w:rPr>
          <w:rFonts w:ascii="Arial" w:hAnsi="Arial" w:cs="Arial"/>
        </w:rPr>
        <w:t>.</w:t>
      </w:r>
    </w:p>
    <w:p w:rsidR="0086463D" w:rsidRPr="00480E9D" w:rsidRDefault="009D34A3" w:rsidP="00480E9D">
      <w:pPr>
        <w:numPr>
          <w:ilvl w:val="0"/>
          <w:numId w:val="1"/>
        </w:numPr>
        <w:ind w:right="-720"/>
        <w:jc w:val="both"/>
        <w:rPr>
          <w:rFonts w:ascii="Arial" w:hAnsi="Arial" w:cs="Arial"/>
        </w:rPr>
      </w:pPr>
      <w:r>
        <w:rPr>
          <w:rFonts w:ascii="Arial" w:hAnsi="Arial" w:cs="Arial"/>
        </w:rPr>
        <w:t>Supported changes to</w:t>
      </w:r>
      <w:r w:rsidR="00920140" w:rsidRPr="00480E9D">
        <w:rPr>
          <w:rFonts w:ascii="Arial" w:hAnsi="Arial" w:cs="Arial"/>
        </w:rPr>
        <w:t xml:space="preserve"> template and product types</w:t>
      </w:r>
      <w:r w:rsidR="00792DD2" w:rsidRPr="00480E9D">
        <w:rPr>
          <w:rFonts w:ascii="Arial" w:hAnsi="Arial" w:cs="Arial"/>
        </w:rPr>
        <w:t>.</w:t>
      </w:r>
    </w:p>
    <w:p w:rsidR="00FF542D" w:rsidRPr="00480E9D" w:rsidRDefault="006C7657" w:rsidP="00480E9D">
      <w:pPr>
        <w:numPr>
          <w:ilvl w:val="0"/>
          <w:numId w:val="1"/>
        </w:numPr>
        <w:ind w:right="-720"/>
        <w:jc w:val="both"/>
        <w:rPr>
          <w:rFonts w:ascii="Arial" w:hAnsi="Arial" w:cs="Arial"/>
        </w:rPr>
      </w:pPr>
      <w:r w:rsidRPr="00480E9D">
        <w:rPr>
          <w:rFonts w:ascii="Arial" w:hAnsi="Arial" w:cs="Arial"/>
        </w:rPr>
        <w:t>D</w:t>
      </w:r>
      <w:r w:rsidR="00FF542D" w:rsidRPr="00480E9D">
        <w:rPr>
          <w:rFonts w:ascii="Arial" w:hAnsi="Arial" w:cs="Arial"/>
        </w:rPr>
        <w:t>raft</w:t>
      </w:r>
      <w:r w:rsidR="009446A8" w:rsidRPr="00480E9D">
        <w:rPr>
          <w:rFonts w:ascii="Arial" w:hAnsi="Arial" w:cs="Arial"/>
        </w:rPr>
        <w:t>ed</w:t>
      </w:r>
      <w:r w:rsidR="00FF542D" w:rsidRPr="00480E9D">
        <w:rPr>
          <w:rFonts w:ascii="Arial" w:hAnsi="Arial" w:cs="Arial"/>
        </w:rPr>
        <w:t xml:space="preserve"> news </w:t>
      </w:r>
      <w:r w:rsidR="009D34A3">
        <w:rPr>
          <w:rFonts w:ascii="Arial" w:hAnsi="Arial" w:cs="Arial"/>
        </w:rPr>
        <w:t>briefs</w:t>
      </w:r>
      <w:r w:rsidR="00FF542D" w:rsidRPr="00480E9D">
        <w:rPr>
          <w:rFonts w:ascii="Arial" w:hAnsi="Arial" w:cs="Arial"/>
        </w:rPr>
        <w:t xml:space="preserve"> for company website</w:t>
      </w:r>
      <w:r w:rsidRPr="00480E9D">
        <w:rPr>
          <w:rFonts w:ascii="Arial" w:hAnsi="Arial" w:cs="Arial"/>
        </w:rPr>
        <w:t xml:space="preserve">, allowing unregistered users to gain insight into Gartner positions on news events affecting </w:t>
      </w:r>
      <w:r w:rsidR="009D34A3">
        <w:rPr>
          <w:rFonts w:ascii="Arial" w:hAnsi="Arial" w:cs="Arial"/>
        </w:rPr>
        <w:t>the IT industry</w:t>
      </w:r>
      <w:r w:rsidR="00792DD2" w:rsidRPr="00480E9D">
        <w:rPr>
          <w:rFonts w:ascii="Arial" w:hAnsi="Arial" w:cs="Arial"/>
        </w:rPr>
        <w:t>.</w:t>
      </w:r>
    </w:p>
    <w:p w:rsidR="008C4533" w:rsidRPr="00480E9D" w:rsidRDefault="001422A4" w:rsidP="00480E9D">
      <w:pPr>
        <w:numPr>
          <w:ilvl w:val="0"/>
          <w:numId w:val="1"/>
        </w:numPr>
        <w:ind w:right="-720"/>
        <w:jc w:val="both"/>
        <w:rPr>
          <w:rFonts w:ascii="Arial" w:hAnsi="Arial" w:cs="Arial"/>
        </w:rPr>
      </w:pPr>
      <w:r w:rsidRPr="00480E9D">
        <w:rPr>
          <w:rFonts w:ascii="Arial" w:hAnsi="Arial" w:cs="Arial"/>
        </w:rPr>
        <w:t>Support</w:t>
      </w:r>
      <w:r w:rsidR="009446A8" w:rsidRPr="00480E9D">
        <w:rPr>
          <w:rFonts w:ascii="Arial" w:hAnsi="Arial" w:cs="Arial"/>
        </w:rPr>
        <w:t>ed</w:t>
      </w:r>
      <w:r w:rsidRPr="00480E9D">
        <w:rPr>
          <w:rFonts w:ascii="Arial" w:hAnsi="Arial" w:cs="Arial"/>
        </w:rPr>
        <w:t xml:space="preserve"> marketing efforts by developing</w:t>
      </w:r>
      <w:r w:rsidR="00824CAC" w:rsidRPr="00480E9D">
        <w:rPr>
          <w:rFonts w:ascii="Arial" w:hAnsi="Arial" w:cs="Arial"/>
        </w:rPr>
        <w:t xml:space="preserve"> </w:t>
      </w:r>
      <w:r w:rsidR="00FF542D" w:rsidRPr="00480E9D">
        <w:rPr>
          <w:rFonts w:ascii="Arial" w:hAnsi="Arial" w:cs="Arial"/>
        </w:rPr>
        <w:t>promotiona</w:t>
      </w:r>
      <w:r w:rsidR="00792DD2" w:rsidRPr="00480E9D">
        <w:rPr>
          <w:rFonts w:ascii="Arial" w:hAnsi="Arial" w:cs="Arial"/>
        </w:rPr>
        <w:t>l material for Events and Sales.</w:t>
      </w:r>
    </w:p>
    <w:p w:rsidR="005A2DDC" w:rsidRPr="00480E9D" w:rsidRDefault="005A2DDC" w:rsidP="00480E9D">
      <w:pPr>
        <w:ind w:left="-720" w:right="-720"/>
        <w:rPr>
          <w:rFonts w:ascii="Arial" w:hAnsi="Arial" w:cs="Arial"/>
          <w:b/>
        </w:rPr>
      </w:pPr>
    </w:p>
    <w:p w:rsidR="005A2DDC" w:rsidRPr="00480E9D" w:rsidRDefault="005A2DDC" w:rsidP="00480E9D">
      <w:pPr>
        <w:ind w:left="-720" w:right="-720"/>
        <w:rPr>
          <w:rFonts w:ascii="Arial" w:hAnsi="Arial" w:cs="Arial"/>
          <w:b/>
        </w:rPr>
      </w:pPr>
      <w:r w:rsidRPr="00480E9D">
        <w:rPr>
          <w:rFonts w:ascii="Arial" w:hAnsi="Arial" w:cs="Arial"/>
          <w:b/>
        </w:rPr>
        <w:t>SELF EMPLOYED</w:t>
      </w:r>
      <w:r w:rsidR="008E1C24" w:rsidRPr="00480E9D">
        <w:rPr>
          <w:rFonts w:ascii="Arial" w:hAnsi="Arial" w:cs="Arial"/>
        </w:rPr>
        <w:t xml:space="preserve"> </w:t>
      </w:r>
      <w:r w:rsidR="008E1C24" w:rsidRPr="00480E9D">
        <w:rPr>
          <w:rFonts w:ascii="Arial" w:hAnsi="Arial" w:cs="Arial"/>
        </w:rPr>
        <w:tab/>
      </w:r>
      <w:r w:rsidR="008E1C24" w:rsidRPr="00480E9D">
        <w:rPr>
          <w:rFonts w:ascii="Arial" w:hAnsi="Arial" w:cs="Arial"/>
        </w:rPr>
        <w:tab/>
      </w:r>
      <w:r w:rsidR="008E1C24" w:rsidRPr="00480E9D">
        <w:rPr>
          <w:rFonts w:ascii="Arial" w:hAnsi="Arial" w:cs="Arial"/>
        </w:rPr>
        <w:tab/>
      </w:r>
      <w:r w:rsidR="008E1C24" w:rsidRPr="00480E9D">
        <w:rPr>
          <w:rFonts w:ascii="Arial" w:hAnsi="Arial" w:cs="Arial"/>
        </w:rPr>
        <w:tab/>
      </w:r>
      <w:r w:rsidR="008E1C24" w:rsidRPr="00480E9D">
        <w:rPr>
          <w:rFonts w:ascii="Arial" w:hAnsi="Arial" w:cs="Arial"/>
        </w:rPr>
        <w:tab/>
      </w:r>
      <w:r w:rsidR="008E1C24" w:rsidRPr="00480E9D">
        <w:rPr>
          <w:rFonts w:ascii="Arial" w:hAnsi="Arial" w:cs="Arial"/>
        </w:rPr>
        <w:tab/>
      </w:r>
      <w:r w:rsidR="008E1C24" w:rsidRPr="00480E9D">
        <w:rPr>
          <w:rFonts w:ascii="Arial" w:hAnsi="Arial" w:cs="Arial"/>
        </w:rPr>
        <w:tab/>
      </w:r>
      <w:r w:rsidR="008E1C24" w:rsidRPr="00480E9D">
        <w:rPr>
          <w:rFonts w:ascii="Arial" w:hAnsi="Arial" w:cs="Arial"/>
        </w:rPr>
        <w:tab/>
      </w:r>
      <w:r w:rsidR="00131807" w:rsidRPr="00480E9D">
        <w:rPr>
          <w:rFonts w:ascii="Arial" w:hAnsi="Arial" w:cs="Arial"/>
        </w:rPr>
        <w:tab/>
      </w:r>
      <w:r w:rsidR="00131807" w:rsidRPr="00480E9D">
        <w:rPr>
          <w:rFonts w:ascii="Arial" w:hAnsi="Arial" w:cs="Arial"/>
        </w:rPr>
        <w:tab/>
      </w:r>
      <w:r w:rsidRPr="00480E9D">
        <w:rPr>
          <w:rFonts w:ascii="Arial" w:hAnsi="Arial" w:cs="Arial"/>
          <w:b/>
        </w:rPr>
        <w:t xml:space="preserve">2000 to 2006 </w:t>
      </w:r>
      <w:r w:rsidRPr="00480E9D">
        <w:rPr>
          <w:rFonts w:ascii="Arial" w:hAnsi="Arial" w:cs="Arial"/>
          <w:b/>
          <w:i/>
        </w:rPr>
        <w:t>Freelance Writer and Editor, Conference Planner</w:t>
      </w:r>
      <w:r w:rsidR="00941777" w:rsidRPr="00480E9D">
        <w:rPr>
          <w:rFonts w:ascii="Arial" w:hAnsi="Arial" w:cs="Arial"/>
          <w:b/>
          <w:i/>
        </w:rPr>
        <w:t xml:space="preserve"> and Reporter</w:t>
      </w:r>
    </w:p>
    <w:p w:rsidR="005A2DDC" w:rsidRPr="00480E9D" w:rsidRDefault="006C7657" w:rsidP="00480E9D">
      <w:pPr>
        <w:ind w:left="-720" w:right="-720"/>
        <w:jc w:val="both"/>
        <w:rPr>
          <w:rFonts w:ascii="Arial" w:hAnsi="Arial" w:cs="Arial"/>
        </w:rPr>
      </w:pPr>
      <w:r w:rsidRPr="00480E9D">
        <w:rPr>
          <w:rFonts w:ascii="Arial" w:hAnsi="Arial" w:cs="Arial"/>
        </w:rPr>
        <w:t xml:space="preserve">Demonstrated </w:t>
      </w:r>
      <w:r w:rsidR="0089650A" w:rsidRPr="00480E9D">
        <w:rPr>
          <w:rFonts w:ascii="Arial" w:hAnsi="Arial" w:cs="Arial"/>
        </w:rPr>
        <w:t>ability to work in a wide range of topic areas</w:t>
      </w:r>
      <w:r w:rsidR="00A637CE" w:rsidRPr="00480E9D">
        <w:rPr>
          <w:rFonts w:ascii="Arial" w:hAnsi="Arial" w:cs="Arial"/>
        </w:rPr>
        <w:t xml:space="preserve"> with a variety of public and private sector clients in the utility, energy, international development</w:t>
      </w:r>
      <w:r w:rsidR="003C52EC">
        <w:rPr>
          <w:rFonts w:ascii="Arial" w:hAnsi="Arial" w:cs="Arial"/>
        </w:rPr>
        <w:t>,</w:t>
      </w:r>
      <w:r w:rsidR="00A637CE" w:rsidRPr="00480E9D">
        <w:rPr>
          <w:rFonts w:ascii="Arial" w:hAnsi="Arial" w:cs="Arial"/>
        </w:rPr>
        <w:t xml:space="preserve"> and public relations </w:t>
      </w:r>
      <w:r w:rsidRPr="00480E9D">
        <w:rPr>
          <w:rFonts w:ascii="Arial" w:hAnsi="Arial" w:cs="Arial"/>
        </w:rPr>
        <w:t>domains</w:t>
      </w:r>
      <w:r w:rsidR="00A637CE" w:rsidRPr="00480E9D">
        <w:rPr>
          <w:rFonts w:ascii="Arial" w:hAnsi="Arial" w:cs="Arial"/>
        </w:rPr>
        <w:t>. Clients include</w:t>
      </w:r>
      <w:r w:rsidR="0089650A" w:rsidRPr="00480E9D">
        <w:rPr>
          <w:rFonts w:ascii="Arial" w:hAnsi="Arial" w:cs="Arial"/>
        </w:rPr>
        <w:t>d</w:t>
      </w:r>
      <w:r w:rsidR="00A637CE" w:rsidRPr="00480E9D">
        <w:rPr>
          <w:rFonts w:ascii="Arial" w:hAnsi="Arial" w:cs="Arial"/>
        </w:rPr>
        <w:t>:</w:t>
      </w:r>
    </w:p>
    <w:p w:rsidR="00A637CE" w:rsidRPr="00480E9D" w:rsidRDefault="00A637CE" w:rsidP="00480E9D">
      <w:pPr>
        <w:ind w:left="-720" w:right="-720"/>
        <w:jc w:val="both"/>
        <w:rPr>
          <w:rFonts w:ascii="Arial" w:hAnsi="Arial" w:cs="Arial"/>
        </w:rPr>
      </w:pPr>
    </w:p>
    <w:p w:rsidR="005A2DDC" w:rsidRPr="00480E9D" w:rsidRDefault="00920140" w:rsidP="00480E9D">
      <w:pPr>
        <w:numPr>
          <w:ilvl w:val="0"/>
          <w:numId w:val="16"/>
        </w:numPr>
        <w:ind w:right="-720"/>
        <w:jc w:val="both"/>
        <w:rPr>
          <w:rFonts w:ascii="Arial" w:hAnsi="Arial" w:cs="Arial"/>
          <w:b/>
        </w:rPr>
      </w:pPr>
      <w:r w:rsidRPr="00480E9D">
        <w:rPr>
          <w:rFonts w:ascii="Arial" w:hAnsi="Arial" w:cs="Arial"/>
          <w:b/>
        </w:rPr>
        <w:t>International development firm</w:t>
      </w:r>
      <w:r w:rsidR="005A2DDC" w:rsidRPr="00480E9D">
        <w:rPr>
          <w:rFonts w:ascii="Arial" w:hAnsi="Arial" w:cs="Arial"/>
          <w:b/>
        </w:rPr>
        <w:t xml:space="preserve">. </w:t>
      </w:r>
      <w:r w:rsidR="004454B7" w:rsidRPr="00480E9D">
        <w:rPr>
          <w:rFonts w:ascii="Arial" w:hAnsi="Arial" w:cs="Arial"/>
        </w:rPr>
        <w:t>Acted as proposal writer, editor, and coordinator for proposal efforts, forming responses in a</w:t>
      </w:r>
      <w:r w:rsidR="00810212" w:rsidRPr="00480E9D">
        <w:rPr>
          <w:rFonts w:ascii="Arial" w:hAnsi="Arial" w:cs="Arial"/>
        </w:rPr>
        <w:t>dherence to RFP guidelines</w:t>
      </w:r>
      <w:r w:rsidR="00A40F19" w:rsidRPr="00480E9D">
        <w:rPr>
          <w:rFonts w:ascii="Arial" w:hAnsi="Arial" w:cs="Arial"/>
        </w:rPr>
        <w:t xml:space="preserve">, as outlined by USAID, </w:t>
      </w:r>
      <w:r w:rsidR="00146CF2" w:rsidRPr="00480E9D">
        <w:rPr>
          <w:rFonts w:ascii="Arial" w:hAnsi="Arial" w:cs="Arial"/>
        </w:rPr>
        <w:t>World Bank</w:t>
      </w:r>
      <w:r w:rsidR="00A40F19" w:rsidRPr="00480E9D">
        <w:rPr>
          <w:rFonts w:ascii="Arial" w:hAnsi="Arial" w:cs="Arial"/>
        </w:rPr>
        <w:t xml:space="preserve"> and other aid organizations</w:t>
      </w:r>
      <w:r w:rsidR="00B6179C" w:rsidRPr="00480E9D">
        <w:rPr>
          <w:rFonts w:ascii="Arial" w:hAnsi="Arial" w:cs="Arial"/>
        </w:rPr>
        <w:t xml:space="preserve">; </w:t>
      </w:r>
      <w:r w:rsidR="009446A8" w:rsidRPr="00480E9D">
        <w:rPr>
          <w:rFonts w:ascii="Arial" w:hAnsi="Arial" w:cs="Arial"/>
        </w:rPr>
        <w:t xml:space="preserve">wrote and edited management and technical solutions as well as CVs and Past Performances; </w:t>
      </w:r>
      <w:r w:rsidR="004454B7" w:rsidRPr="00480E9D">
        <w:rPr>
          <w:rFonts w:ascii="Arial" w:hAnsi="Arial" w:cs="Arial"/>
        </w:rPr>
        <w:t xml:space="preserve">assisted in running color team meetings, developing strategies and identifying win themes; </w:t>
      </w:r>
      <w:r w:rsidR="005840B8" w:rsidRPr="00480E9D">
        <w:rPr>
          <w:rFonts w:ascii="Arial" w:hAnsi="Arial" w:cs="Arial"/>
        </w:rPr>
        <w:t>e</w:t>
      </w:r>
      <w:r w:rsidR="00C62B48" w:rsidRPr="00480E9D">
        <w:rPr>
          <w:rFonts w:ascii="Arial" w:hAnsi="Arial" w:cs="Arial"/>
        </w:rPr>
        <w:t xml:space="preserve">dited a book of interviews with leading urban planners; worked with </w:t>
      </w:r>
      <w:r w:rsidR="00686C4D" w:rsidRPr="00480E9D">
        <w:rPr>
          <w:rFonts w:ascii="Arial" w:hAnsi="Arial" w:cs="Arial"/>
        </w:rPr>
        <w:t>authors</w:t>
      </w:r>
      <w:r w:rsidR="00C62B48" w:rsidRPr="00480E9D">
        <w:rPr>
          <w:rFonts w:ascii="Arial" w:hAnsi="Arial" w:cs="Arial"/>
        </w:rPr>
        <w:t xml:space="preserve"> to ensure </w:t>
      </w:r>
      <w:r w:rsidR="00B83D31" w:rsidRPr="00480E9D">
        <w:rPr>
          <w:rFonts w:ascii="Arial" w:hAnsi="Arial" w:cs="Arial"/>
        </w:rPr>
        <w:t xml:space="preserve">accurate </w:t>
      </w:r>
      <w:r w:rsidR="00792DD2" w:rsidRPr="00480E9D">
        <w:rPr>
          <w:rFonts w:ascii="Arial" w:hAnsi="Arial" w:cs="Arial"/>
        </w:rPr>
        <w:t>translations.</w:t>
      </w:r>
    </w:p>
    <w:p w:rsidR="00B6179C" w:rsidRPr="00480E9D" w:rsidRDefault="00920140" w:rsidP="00480E9D">
      <w:pPr>
        <w:numPr>
          <w:ilvl w:val="0"/>
          <w:numId w:val="16"/>
        </w:numPr>
        <w:ind w:right="-720"/>
        <w:jc w:val="both"/>
        <w:rPr>
          <w:rFonts w:ascii="Arial" w:hAnsi="Arial" w:cs="Arial"/>
          <w:b/>
        </w:rPr>
      </w:pPr>
      <w:r w:rsidRPr="00480E9D">
        <w:rPr>
          <w:rFonts w:ascii="Arial" w:hAnsi="Arial" w:cs="Arial"/>
          <w:b/>
        </w:rPr>
        <w:t>Executive networking firm</w:t>
      </w:r>
      <w:r w:rsidR="005A2DDC" w:rsidRPr="00480E9D">
        <w:rPr>
          <w:rFonts w:ascii="Arial" w:hAnsi="Arial" w:cs="Arial"/>
          <w:b/>
        </w:rPr>
        <w:t>.</w:t>
      </w:r>
      <w:r w:rsidR="005A2DDC" w:rsidRPr="00480E9D">
        <w:rPr>
          <w:rFonts w:ascii="Arial" w:hAnsi="Arial" w:cs="Arial"/>
        </w:rPr>
        <w:t xml:space="preserve"> </w:t>
      </w:r>
      <w:r w:rsidRPr="00480E9D">
        <w:rPr>
          <w:rFonts w:ascii="Arial" w:hAnsi="Arial" w:cs="Arial"/>
        </w:rPr>
        <w:t>Developed</w:t>
      </w:r>
      <w:r w:rsidR="00E91709" w:rsidRPr="00480E9D">
        <w:rPr>
          <w:rFonts w:ascii="Arial" w:hAnsi="Arial" w:cs="Arial"/>
        </w:rPr>
        <w:t xml:space="preserve"> articles for online publications </w:t>
      </w:r>
      <w:r w:rsidR="0031781D" w:rsidRPr="00480E9D">
        <w:rPr>
          <w:rFonts w:ascii="Arial" w:hAnsi="Arial" w:cs="Arial"/>
        </w:rPr>
        <w:t>serving</w:t>
      </w:r>
      <w:r w:rsidR="007A25B7" w:rsidRPr="00480E9D">
        <w:rPr>
          <w:rFonts w:ascii="Arial" w:hAnsi="Arial" w:cs="Arial"/>
        </w:rPr>
        <w:t xml:space="preserve"> networking, high-level</w:t>
      </w:r>
      <w:r w:rsidR="005840B8" w:rsidRPr="00480E9D">
        <w:rPr>
          <w:rFonts w:ascii="Arial" w:hAnsi="Arial" w:cs="Arial"/>
        </w:rPr>
        <w:t xml:space="preserve"> executives; wrote several chapters </w:t>
      </w:r>
      <w:r w:rsidR="0031781D" w:rsidRPr="00480E9D">
        <w:rPr>
          <w:rFonts w:ascii="Arial" w:hAnsi="Arial" w:cs="Arial"/>
        </w:rPr>
        <w:t>to a book on salary and</w:t>
      </w:r>
      <w:r w:rsidR="00E91709" w:rsidRPr="00480E9D">
        <w:rPr>
          <w:rFonts w:ascii="Arial" w:hAnsi="Arial" w:cs="Arial"/>
        </w:rPr>
        <w:t xml:space="preserve"> compensation negotiation.</w:t>
      </w:r>
    </w:p>
    <w:p w:rsidR="00B6179C" w:rsidRPr="00480E9D" w:rsidRDefault="00EF1850" w:rsidP="00480E9D">
      <w:pPr>
        <w:numPr>
          <w:ilvl w:val="0"/>
          <w:numId w:val="16"/>
        </w:numPr>
        <w:ind w:right="-720"/>
        <w:jc w:val="both"/>
        <w:rPr>
          <w:rFonts w:ascii="Arial" w:hAnsi="Arial" w:cs="Arial"/>
          <w:b/>
        </w:rPr>
      </w:pPr>
      <w:r w:rsidRPr="00480E9D">
        <w:rPr>
          <w:rFonts w:ascii="Arial" w:hAnsi="Arial" w:cs="Arial"/>
          <w:b/>
        </w:rPr>
        <w:t xml:space="preserve">Energy </w:t>
      </w:r>
      <w:r w:rsidR="00920140" w:rsidRPr="00480E9D">
        <w:rPr>
          <w:rFonts w:ascii="Arial" w:hAnsi="Arial" w:cs="Arial"/>
          <w:b/>
        </w:rPr>
        <w:t>industry publisher</w:t>
      </w:r>
      <w:r w:rsidR="00B6179C" w:rsidRPr="00480E9D">
        <w:rPr>
          <w:rFonts w:ascii="Arial" w:hAnsi="Arial" w:cs="Arial"/>
          <w:b/>
        </w:rPr>
        <w:t xml:space="preserve">. </w:t>
      </w:r>
      <w:r w:rsidR="005840B8" w:rsidRPr="00480E9D">
        <w:rPr>
          <w:rFonts w:ascii="Arial" w:hAnsi="Arial" w:cs="Arial"/>
        </w:rPr>
        <w:t>Wrote</w:t>
      </w:r>
      <w:r w:rsidR="001149E6" w:rsidRPr="00480E9D">
        <w:rPr>
          <w:rFonts w:ascii="Arial" w:hAnsi="Arial" w:cs="Arial"/>
        </w:rPr>
        <w:t xml:space="preserve"> articles </w:t>
      </w:r>
      <w:r w:rsidR="003F5256" w:rsidRPr="00480E9D">
        <w:rPr>
          <w:rFonts w:ascii="Arial" w:hAnsi="Arial" w:cs="Arial"/>
        </w:rPr>
        <w:t xml:space="preserve">for a </w:t>
      </w:r>
      <w:r w:rsidR="001149E6" w:rsidRPr="00480E9D">
        <w:rPr>
          <w:rFonts w:ascii="Arial" w:hAnsi="Arial" w:cs="Arial"/>
        </w:rPr>
        <w:t xml:space="preserve">newsletter </w:t>
      </w:r>
      <w:r w:rsidR="003F5256" w:rsidRPr="00480E9D">
        <w:rPr>
          <w:rFonts w:ascii="Arial" w:hAnsi="Arial" w:cs="Arial"/>
        </w:rPr>
        <w:t>that focused on</w:t>
      </w:r>
      <w:r w:rsidR="001149E6" w:rsidRPr="00480E9D">
        <w:rPr>
          <w:rFonts w:ascii="Arial" w:hAnsi="Arial" w:cs="Arial"/>
        </w:rPr>
        <w:t xml:space="preserve"> emissions requ</w:t>
      </w:r>
      <w:r w:rsidR="00810212" w:rsidRPr="00480E9D">
        <w:rPr>
          <w:rFonts w:ascii="Arial" w:hAnsi="Arial" w:cs="Arial"/>
        </w:rPr>
        <w:t>irements and utility compliance.</w:t>
      </w:r>
    </w:p>
    <w:p w:rsidR="00B6179C" w:rsidRPr="00480E9D" w:rsidRDefault="00920140" w:rsidP="00480E9D">
      <w:pPr>
        <w:numPr>
          <w:ilvl w:val="0"/>
          <w:numId w:val="16"/>
        </w:numPr>
        <w:ind w:right="-720"/>
        <w:jc w:val="both"/>
        <w:rPr>
          <w:rFonts w:ascii="Arial" w:hAnsi="Arial" w:cs="Arial"/>
        </w:rPr>
      </w:pPr>
      <w:r w:rsidRPr="00480E9D">
        <w:rPr>
          <w:rFonts w:ascii="Arial" w:hAnsi="Arial" w:cs="Arial"/>
          <w:b/>
        </w:rPr>
        <w:t>Architectural and engineering firm</w:t>
      </w:r>
      <w:r w:rsidR="00B6179C" w:rsidRPr="00480E9D">
        <w:rPr>
          <w:rFonts w:ascii="Arial" w:hAnsi="Arial" w:cs="Arial"/>
          <w:b/>
        </w:rPr>
        <w:t>.</w:t>
      </w:r>
      <w:r w:rsidR="00B6179C" w:rsidRPr="00480E9D">
        <w:rPr>
          <w:rFonts w:ascii="Arial" w:hAnsi="Arial" w:cs="Arial"/>
        </w:rPr>
        <w:t xml:space="preserve"> </w:t>
      </w:r>
      <w:r w:rsidR="00810212" w:rsidRPr="00480E9D">
        <w:rPr>
          <w:rFonts w:ascii="Arial" w:hAnsi="Arial" w:cs="Arial"/>
        </w:rPr>
        <w:t>Developed company brochure and booklet</w:t>
      </w:r>
      <w:r w:rsidR="005975CF" w:rsidRPr="00480E9D">
        <w:rPr>
          <w:rFonts w:ascii="Arial" w:hAnsi="Arial" w:cs="Arial"/>
        </w:rPr>
        <w:t>; w</w:t>
      </w:r>
      <w:r w:rsidR="00810212" w:rsidRPr="00480E9D">
        <w:rPr>
          <w:rFonts w:ascii="Arial" w:hAnsi="Arial" w:cs="Arial"/>
        </w:rPr>
        <w:t>rote press releases</w:t>
      </w:r>
      <w:r w:rsidR="008B63A9" w:rsidRPr="00480E9D">
        <w:rPr>
          <w:rFonts w:ascii="Arial" w:hAnsi="Arial" w:cs="Arial"/>
        </w:rPr>
        <w:t>.</w:t>
      </w:r>
    </w:p>
    <w:p w:rsidR="001149E6" w:rsidRPr="00480E9D" w:rsidRDefault="00920140" w:rsidP="00480E9D">
      <w:pPr>
        <w:numPr>
          <w:ilvl w:val="0"/>
          <w:numId w:val="16"/>
        </w:numPr>
        <w:ind w:right="-720"/>
        <w:jc w:val="both"/>
        <w:rPr>
          <w:rFonts w:ascii="Arial" w:hAnsi="Arial" w:cs="Arial"/>
          <w:b/>
        </w:rPr>
      </w:pPr>
      <w:r w:rsidRPr="00480E9D">
        <w:rPr>
          <w:rFonts w:ascii="Arial" w:hAnsi="Arial" w:cs="Arial"/>
          <w:b/>
        </w:rPr>
        <w:t>U.S. Government</w:t>
      </w:r>
      <w:r w:rsidR="005A2DDC" w:rsidRPr="00480E9D">
        <w:rPr>
          <w:rFonts w:ascii="Arial" w:hAnsi="Arial" w:cs="Arial"/>
          <w:b/>
        </w:rPr>
        <w:t xml:space="preserve">. </w:t>
      </w:r>
      <w:r w:rsidR="00810212" w:rsidRPr="00480E9D">
        <w:rPr>
          <w:rFonts w:ascii="Arial" w:hAnsi="Arial" w:cs="Arial"/>
        </w:rPr>
        <w:t xml:space="preserve">Developed </w:t>
      </w:r>
      <w:r w:rsidR="00796636" w:rsidRPr="00480E9D">
        <w:rPr>
          <w:rFonts w:ascii="Arial" w:hAnsi="Arial" w:cs="Arial"/>
        </w:rPr>
        <w:t>dual-</w:t>
      </w:r>
      <w:r w:rsidR="00830D91" w:rsidRPr="00480E9D">
        <w:rPr>
          <w:rFonts w:ascii="Arial" w:hAnsi="Arial" w:cs="Arial"/>
        </w:rPr>
        <w:t>language booklet (</w:t>
      </w:r>
      <w:r w:rsidR="00686C4D" w:rsidRPr="00480E9D">
        <w:rPr>
          <w:rFonts w:ascii="Arial" w:hAnsi="Arial" w:cs="Arial"/>
        </w:rPr>
        <w:t>Chinese and</w:t>
      </w:r>
      <w:r w:rsidR="00830D91" w:rsidRPr="00480E9D">
        <w:rPr>
          <w:rFonts w:ascii="Arial" w:hAnsi="Arial" w:cs="Arial"/>
        </w:rPr>
        <w:t xml:space="preserve"> English) </w:t>
      </w:r>
      <w:r w:rsidR="005840B8" w:rsidRPr="00480E9D">
        <w:rPr>
          <w:rFonts w:ascii="Arial" w:hAnsi="Arial" w:cs="Arial"/>
        </w:rPr>
        <w:t>about</w:t>
      </w:r>
      <w:r w:rsidR="00830D91" w:rsidRPr="00480E9D">
        <w:rPr>
          <w:rFonts w:ascii="Arial" w:hAnsi="Arial" w:cs="Arial"/>
        </w:rPr>
        <w:t xml:space="preserve"> a USAID-funded waste</w:t>
      </w:r>
      <w:r w:rsidR="005840B8" w:rsidRPr="00480E9D">
        <w:rPr>
          <w:rFonts w:ascii="Arial" w:hAnsi="Arial" w:cs="Arial"/>
        </w:rPr>
        <w:t xml:space="preserve"> treatment facility in Tai-Pei; w</w:t>
      </w:r>
      <w:r w:rsidR="00830D91" w:rsidRPr="00480E9D">
        <w:rPr>
          <w:rFonts w:ascii="Arial" w:hAnsi="Arial" w:cs="Arial"/>
        </w:rPr>
        <w:t xml:space="preserve">orked closely with Chinese translators; developed artistic concept for the </w:t>
      </w:r>
      <w:r w:rsidR="0031781D" w:rsidRPr="00480E9D">
        <w:rPr>
          <w:rFonts w:ascii="Arial" w:hAnsi="Arial" w:cs="Arial"/>
        </w:rPr>
        <w:t>design</w:t>
      </w:r>
      <w:r w:rsidR="00830D91" w:rsidRPr="00480E9D">
        <w:rPr>
          <w:rFonts w:ascii="Arial" w:hAnsi="Arial" w:cs="Arial"/>
        </w:rPr>
        <w:t xml:space="preserve"> as well a</w:t>
      </w:r>
      <w:r w:rsidR="0031781D" w:rsidRPr="00480E9D">
        <w:rPr>
          <w:rFonts w:ascii="Arial" w:hAnsi="Arial" w:cs="Arial"/>
        </w:rPr>
        <w:t xml:space="preserve">s </w:t>
      </w:r>
      <w:r w:rsidR="00830D91" w:rsidRPr="00480E9D">
        <w:rPr>
          <w:rFonts w:ascii="Arial" w:hAnsi="Arial" w:cs="Arial"/>
        </w:rPr>
        <w:t>content.</w:t>
      </w:r>
    </w:p>
    <w:p w:rsidR="00B6179C" w:rsidRPr="00480E9D" w:rsidRDefault="00920140" w:rsidP="00480E9D">
      <w:pPr>
        <w:numPr>
          <w:ilvl w:val="0"/>
          <w:numId w:val="16"/>
        </w:numPr>
        <w:ind w:right="-720"/>
        <w:jc w:val="both"/>
        <w:rPr>
          <w:rFonts w:ascii="Arial" w:hAnsi="Arial" w:cs="Arial"/>
          <w:b/>
        </w:rPr>
      </w:pPr>
      <w:r w:rsidRPr="00480E9D">
        <w:rPr>
          <w:rFonts w:ascii="Arial" w:hAnsi="Arial" w:cs="Arial"/>
          <w:b/>
        </w:rPr>
        <w:t>Energy research firm.</w:t>
      </w:r>
      <w:r w:rsidR="005A2DDC" w:rsidRPr="00480E9D">
        <w:rPr>
          <w:rFonts w:ascii="Arial" w:hAnsi="Arial" w:cs="Arial"/>
          <w:b/>
        </w:rPr>
        <w:t xml:space="preserve"> </w:t>
      </w:r>
      <w:r w:rsidR="00830D91" w:rsidRPr="00480E9D">
        <w:rPr>
          <w:rFonts w:ascii="Arial" w:hAnsi="Arial" w:cs="Arial"/>
        </w:rPr>
        <w:t xml:space="preserve">Drafted articles for several newsletters </w:t>
      </w:r>
      <w:r w:rsidR="00686C4D" w:rsidRPr="00480E9D">
        <w:rPr>
          <w:rFonts w:ascii="Arial" w:hAnsi="Arial" w:cs="Arial"/>
        </w:rPr>
        <w:t>about</w:t>
      </w:r>
      <w:r w:rsidR="00830D91" w:rsidRPr="00480E9D">
        <w:rPr>
          <w:rFonts w:ascii="Arial" w:hAnsi="Arial" w:cs="Arial"/>
        </w:rPr>
        <w:t xml:space="preserve"> </w:t>
      </w:r>
      <w:r w:rsidR="0089650A" w:rsidRPr="00480E9D">
        <w:rPr>
          <w:rFonts w:ascii="Arial" w:hAnsi="Arial" w:cs="Arial"/>
        </w:rPr>
        <w:t>emerging</w:t>
      </w:r>
      <w:r w:rsidR="005975CF" w:rsidRPr="00480E9D">
        <w:rPr>
          <w:rFonts w:ascii="Arial" w:hAnsi="Arial" w:cs="Arial"/>
        </w:rPr>
        <w:t xml:space="preserve"> </w:t>
      </w:r>
      <w:r w:rsidR="00830D91" w:rsidRPr="00480E9D">
        <w:rPr>
          <w:rFonts w:ascii="Arial" w:hAnsi="Arial" w:cs="Arial"/>
        </w:rPr>
        <w:t>technologies that use elec</w:t>
      </w:r>
      <w:r w:rsidR="005840B8" w:rsidRPr="00480E9D">
        <w:rPr>
          <w:rFonts w:ascii="Arial" w:hAnsi="Arial" w:cs="Arial"/>
        </w:rPr>
        <w:t>tricity instead of fossil fuels</w:t>
      </w:r>
      <w:r w:rsidR="005840B8" w:rsidRPr="00480E9D">
        <w:rPr>
          <w:rFonts w:ascii="Arial" w:hAnsi="Arial" w:cs="Arial"/>
          <w:i/>
        </w:rPr>
        <w:t xml:space="preserve">; </w:t>
      </w:r>
      <w:r w:rsidR="005840B8" w:rsidRPr="00480E9D">
        <w:rPr>
          <w:rFonts w:ascii="Arial" w:hAnsi="Arial" w:cs="Arial"/>
        </w:rPr>
        <w:t>o</w:t>
      </w:r>
      <w:r w:rsidR="00830D91" w:rsidRPr="00480E9D">
        <w:rPr>
          <w:rFonts w:ascii="Arial" w:hAnsi="Arial" w:cs="Arial"/>
        </w:rPr>
        <w:t xml:space="preserve">rganized all aspects of </w:t>
      </w:r>
      <w:r w:rsidR="00941777" w:rsidRPr="00480E9D">
        <w:rPr>
          <w:rFonts w:ascii="Arial" w:hAnsi="Arial" w:cs="Arial"/>
        </w:rPr>
        <w:t>national</w:t>
      </w:r>
      <w:r w:rsidR="00830D91" w:rsidRPr="00480E9D">
        <w:rPr>
          <w:rFonts w:ascii="Arial" w:hAnsi="Arial" w:cs="Arial"/>
        </w:rPr>
        <w:t xml:space="preserve"> conference </w:t>
      </w:r>
      <w:r w:rsidR="00EF1850" w:rsidRPr="00480E9D">
        <w:rPr>
          <w:rFonts w:ascii="Arial" w:hAnsi="Arial" w:cs="Arial"/>
        </w:rPr>
        <w:t>for</w:t>
      </w:r>
      <w:r w:rsidR="00830D91" w:rsidRPr="00480E9D">
        <w:rPr>
          <w:rFonts w:ascii="Arial" w:hAnsi="Arial" w:cs="Arial"/>
        </w:rPr>
        <w:t xml:space="preserve"> a cooperative of electricity suppliers</w:t>
      </w:r>
      <w:r w:rsidR="005840B8" w:rsidRPr="00480E9D">
        <w:rPr>
          <w:rFonts w:ascii="Arial" w:hAnsi="Arial" w:cs="Arial"/>
        </w:rPr>
        <w:t>; a</w:t>
      </w:r>
      <w:r w:rsidR="009E03FF" w:rsidRPr="00480E9D">
        <w:rPr>
          <w:rFonts w:ascii="Arial" w:hAnsi="Arial" w:cs="Arial"/>
        </w:rPr>
        <w:t>ssembled</w:t>
      </w:r>
      <w:r w:rsidR="00590121" w:rsidRPr="00480E9D">
        <w:rPr>
          <w:rFonts w:ascii="Arial" w:hAnsi="Arial" w:cs="Arial"/>
        </w:rPr>
        <w:t xml:space="preserve"> exhibitors and </w:t>
      </w:r>
      <w:r w:rsidR="00EA4E9E" w:rsidRPr="00480E9D">
        <w:rPr>
          <w:rFonts w:ascii="Arial" w:hAnsi="Arial" w:cs="Arial"/>
        </w:rPr>
        <w:t xml:space="preserve">speakers </w:t>
      </w:r>
      <w:r w:rsidR="00830D91" w:rsidRPr="00480E9D">
        <w:rPr>
          <w:rFonts w:ascii="Arial" w:hAnsi="Arial" w:cs="Arial"/>
        </w:rPr>
        <w:t>and tended to conference details</w:t>
      </w:r>
      <w:r w:rsidR="005840B8" w:rsidRPr="00480E9D">
        <w:rPr>
          <w:rFonts w:ascii="Arial" w:hAnsi="Arial" w:cs="Arial"/>
        </w:rPr>
        <w:t>; d</w:t>
      </w:r>
      <w:r w:rsidR="00830D91" w:rsidRPr="00480E9D">
        <w:rPr>
          <w:rFonts w:ascii="Arial" w:hAnsi="Arial" w:cs="Arial"/>
        </w:rPr>
        <w:t xml:space="preserve">rafted copy </w:t>
      </w:r>
      <w:r w:rsidR="007A25B7" w:rsidRPr="00480E9D">
        <w:rPr>
          <w:rFonts w:ascii="Arial" w:hAnsi="Arial" w:cs="Arial"/>
        </w:rPr>
        <w:t>for the</w:t>
      </w:r>
      <w:r w:rsidR="00830D91" w:rsidRPr="00480E9D">
        <w:rPr>
          <w:rFonts w:ascii="Arial" w:hAnsi="Arial" w:cs="Arial"/>
        </w:rPr>
        <w:t xml:space="preserve"> conference </w:t>
      </w:r>
      <w:r w:rsidR="00792DD2" w:rsidRPr="00480E9D">
        <w:rPr>
          <w:rFonts w:ascii="Arial" w:hAnsi="Arial" w:cs="Arial"/>
        </w:rPr>
        <w:t>brochure and booklet.</w:t>
      </w:r>
    </w:p>
    <w:p w:rsidR="00480E9D" w:rsidRDefault="003F5256" w:rsidP="00DB1BA1">
      <w:pPr>
        <w:numPr>
          <w:ilvl w:val="0"/>
          <w:numId w:val="16"/>
        </w:numPr>
        <w:ind w:right="-720"/>
        <w:jc w:val="both"/>
        <w:rPr>
          <w:rFonts w:ascii="Arial" w:hAnsi="Arial" w:cs="Arial"/>
        </w:rPr>
      </w:pPr>
      <w:r w:rsidRPr="00480E9D">
        <w:rPr>
          <w:rFonts w:ascii="Arial" w:hAnsi="Arial" w:cs="Arial"/>
          <w:b/>
        </w:rPr>
        <w:t>Business-to-</w:t>
      </w:r>
      <w:r w:rsidR="00920140" w:rsidRPr="00480E9D">
        <w:rPr>
          <w:rFonts w:ascii="Arial" w:hAnsi="Arial" w:cs="Arial"/>
          <w:b/>
        </w:rPr>
        <w:t xml:space="preserve">business publishing firm. </w:t>
      </w:r>
      <w:r w:rsidR="00DB1BA1">
        <w:rPr>
          <w:rFonts w:ascii="Arial" w:hAnsi="Arial" w:cs="Arial"/>
        </w:rPr>
        <w:t>Edited</w:t>
      </w:r>
      <w:r w:rsidR="00824AA4" w:rsidRPr="00480E9D">
        <w:rPr>
          <w:rFonts w:ascii="Arial" w:hAnsi="Arial" w:cs="Arial"/>
        </w:rPr>
        <w:t xml:space="preserve"> </w:t>
      </w:r>
      <w:r w:rsidR="005C6D65" w:rsidRPr="00480E9D">
        <w:rPr>
          <w:rFonts w:ascii="Arial" w:hAnsi="Arial" w:cs="Arial"/>
        </w:rPr>
        <w:t>newsletter</w:t>
      </w:r>
      <w:r w:rsidRPr="00480E9D">
        <w:rPr>
          <w:rFonts w:ascii="Arial" w:hAnsi="Arial" w:cs="Arial"/>
        </w:rPr>
        <w:t>s</w:t>
      </w:r>
      <w:r w:rsidR="005975CF" w:rsidRPr="00480E9D">
        <w:rPr>
          <w:rFonts w:ascii="Arial" w:hAnsi="Arial" w:cs="Arial"/>
        </w:rPr>
        <w:t xml:space="preserve"> </w:t>
      </w:r>
      <w:r w:rsidR="005A2DDC" w:rsidRPr="00480E9D">
        <w:rPr>
          <w:rFonts w:ascii="Arial" w:hAnsi="Arial" w:cs="Arial"/>
        </w:rPr>
        <w:t>about</w:t>
      </w:r>
      <w:r w:rsidR="005975CF" w:rsidRPr="00480E9D">
        <w:rPr>
          <w:rFonts w:ascii="Arial" w:hAnsi="Arial" w:cs="Arial"/>
        </w:rPr>
        <w:t xml:space="preserve"> </w:t>
      </w:r>
      <w:r w:rsidR="00BF18C0" w:rsidRPr="00480E9D">
        <w:rPr>
          <w:rFonts w:ascii="Arial" w:hAnsi="Arial" w:cs="Arial"/>
        </w:rPr>
        <w:t xml:space="preserve">crisis and issues management, community relations, organizational development, </w:t>
      </w:r>
      <w:r w:rsidR="00792DD2" w:rsidRPr="00480E9D">
        <w:rPr>
          <w:rFonts w:ascii="Arial" w:hAnsi="Arial" w:cs="Arial"/>
        </w:rPr>
        <w:t xml:space="preserve">and behavioral </w:t>
      </w:r>
      <w:r w:rsidR="00DB1BA1">
        <w:rPr>
          <w:rFonts w:ascii="Arial" w:hAnsi="Arial" w:cs="Arial"/>
        </w:rPr>
        <w:t xml:space="preserve">PR. </w:t>
      </w:r>
    </w:p>
    <w:p w:rsidR="00480E9D" w:rsidRPr="00480E9D" w:rsidRDefault="00480E9D" w:rsidP="00480E9D">
      <w:pPr>
        <w:ind w:right="-720"/>
        <w:jc w:val="both"/>
        <w:rPr>
          <w:rFonts w:ascii="Arial" w:hAnsi="Arial" w:cs="Arial"/>
        </w:rPr>
      </w:pPr>
    </w:p>
    <w:p w:rsidR="00920140" w:rsidRPr="00480E9D" w:rsidRDefault="000B0F45" w:rsidP="00480E9D">
      <w:pPr>
        <w:ind w:left="-720" w:right="-720"/>
        <w:rPr>
          <w:rFonts w:ascii="Arial" w:hAnsi="Arial" w:cs="Arial"/>
          <w:b/>
          <w:color w:val="17365D"/>
        </w:rPr>
      </w:pPr>
      <w:r w:rsidRPr="00480E9D">
        <w:rPr>
          <w:rFonts w:ascii="Arial" w:hAnsi="Arial" w:cs="Arial"/>
          <w:b/>
          <w:color w:val="17365D"/>
        </w:rPr>
        <w:t>EDUCATION</w:t>
      </w:r>
    </w:p>
    <w:p w:rsidR="007E5FB8" w:rsidRPr="00480E9D" w:rsidRDefault="000B0F45" w:rsidP="00480E9D">
      <w:pPr>
        <w:ind w:right="-720"/>
        <w:rPr>
          <w:rFonts w:ascii="Arial" w:hAnsi="Arial" w:cs="Arial"/>
          <w:b/>
          <w:color w:val="17365D"/>
        </w:rPr>
      </w:pPr>
      <w:r w:rsidRPr="00480E9D">
        <w:rPr>
          <w:rFonts w:ascii="Arial" w:hAnsi="Arial" w:cs="Arial"/>
          <w:b/>
        </w:rPr>
        <w:t>Bachelor of Arts, Communication</w:t>
      </w:r>
      <w:r w:rsidR="00480E9D">
        <w:rPr>
          <w:rFonts w:ascii="Arial" w:hAnsi="Arial" w:cs="Arial"/>
          <w:b/>
        </w:rPr>
        <w:t xml:space="preserve">, </w:t>
      </w:r>
      <w:r w:rsidRPr="00480E9D">
        <w:rPr>
          <w:rFonts w:ascii="Arial" w:hAnsi="Arial" w:cs="Arial"/>
          <w:b/>
        </w:rPr>
        <w:t>University of New Hampshire</w:t>
      </w:r>
      <w:r w:rsidRPr="00480E9D">
        <w:rPr>
          <w:rFonts w:ascii="Arial" w:hAnsi="Arial" w:cs="Arial"/>
          <w:b/>
        </w:rPr>
        <w:tab/>
      </w:r>
      <w:r w:rsidRPr="00480E9D">
        <w:rPr>
          <w:rFonts w:ascii="Arial" w:hAnsi="Arial" w:cs="Arial"/>
          <w:b/>
        </w:rPr>
        <w:tab/>
      </w:r>
    </w:p>
    <w:sectPr w:rsidR="007E5FB8" w:rsidRPr="00480E9D" w:rsidSect="00B23A7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215188"/>
    <w:multiLevelType w:val="hybridMultilevel"/>
    <w:tmpl w:val="B6F2E410"/>
    <w:lvl w:ilvl="0" w:tplc="79621896">
      <w:start w:val="2006"/>
      <w:numFmt w:val="decimal"/>
      <w:lvlText w:val="%1"/>
      <w:lvlJc w:val="left"/>
      <w:pPr>
        <w:tabs>
          <w:tab w:val="num" w:pos="5760"/>
        </w:tabs>
        <w:ind w:left="5760" w:hanging="57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1">
    <w:nsid w:val="12C9596A"/>
    <w:multiLevelType w:val="multilevel"/>
    <w:tmpl w:val="D140105C"/>
    <w:lvl w:ilvl="0">
      <w:start w:val="2006"/>
      <w:numFmt w:val="decimal"/>
      <w:lvlText w:val="%1"/>
      <w:lvlJc w:val="left"/>
      <w:pPr>
        <w:tabs>
          <w:tab w:val="num" w:pos="5580"/>
        </w:tabs>
        <w:ind w:left="5580" w:hanging="558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tabs>
          <w:tab w:val="num" w:pos="540"/>
        </w:tabs>
        <w:ind w:left="540" w:hanging="36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180"/>
      </w:pPr>
    </w:lvl>
    <w:lvl w:ilvl="3">
      <w:start w:val="1"/>
      <w:numFmt w:val="decimal"/>
      <w:lvlText w:val="%4."/>
      <w:lvlJc w:val="left"/>
      <w:pPr>
        <w:tabs>
          <w:tab w:val="num" w:pos="1980"/>
        </w:tabs>
        <w:ind w:left="1980" w:hanging="360"/>
      </w:pPr>
    </w:lvl>
    <w:lvl w:ilvl="4">
      <w:start w:val="1"/>
      <w:numFmt w:val="lowerLetter"/>
      <w:lvlText w:val="%5."/>
      <w:lvlJc w:val="left"/>
      <w:pPr>
        <w:tabs>
          <w:tab w:val="num" w:pos="2700"/>
        </w:tabs>
        <w:ind w:left="2700" w:hanging="360"/>
      </w:pPr>
    </w:lvl>
    <w:lvl w:ilvl="5">
      <w:start w:val="1"/>
      <w:numFmt w:val="lowerRoman"/>
      <w:lvlText w:val="%6."/>
      <w:lvlJc w:val="right"/>
      <w:pPr>
        <w:tabs>
          <w:tab w:val="num" w:pos="3420"/>
        </w:tabs>
        <w:ind w:left="3420" w:hanging="180"/>
      </w:pPr>
    </w:lvl>
    <w:lvl w:ilvl="6">
      <w:start w:val="1"/>
      <w:numFmt w:val="decimal"/>
      <w:lvlText w:val="%7."/>
      <w:lvlJc w:val="left"/>
      <w:pPr>
        <w:tabs>
          <w:tab w:val="num" w:pos="4140"/>
        </w:tabs>
        <w:ind w:left="4140" w:hanging="360"/>
      </w:pPr>
    </w:lvl>
    <w:lvl w:ilvl="7">
      <w:start w:val="1"/>
      <w:numFmt w:val="lowerLetter"/>
      <w:lvlText w:val="%8."/>
      <w:lvlJc w:val="left"/>
      <w:pPr>
        <w:tabs>
          <w:tab w:val="num" w:pos="4860"/>
        </w:tabs>
        <w:ind w:left="4860" w:hanging="360"/>
      </w:pPr>
    </w:lvl>
    <w:lvl w:ilvl="8">
      <w:start w:val="1"/>
      <w:numFmt w:val="lowerRoman"/>
      <w:lvlText w:val="%9."/>
      <w:lvlJc w:val="right"/>
      <w:pPr>
        <w:tabs>
          <w:tab w:val="num" w:pos="5580"/>
        </w:tabs>
        <w:ind w:left="5580" w:hanging="180"/>
      </w:pPr>
    </w:lvl>
  </w:abstractNum>
  <w:abstractNum w:abstractNumId="2">
    <w:nsid w:val="145B18E4"/>
    <w:multiLevelType w:val="hybridMultilevel"/>
    <w:tmpl w:val="1EFABBA2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">
    <w:nsid w:val="1EC34AEE"/>
    <w:multiLevelType w:val="hybridMultilevel"/>
    <w:tmpl w:val="AA867740"/>
    <w:lvl w:ilvl="0" w:tplc="04090001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4">
    <w:nsid w:val="22FB1F79"/>
    <w:multiLevelType w:val="hybridMultilevel"/>
    <w:tmpl w:val="24C6308C"/>
    <w:lvl w:ilvl="0" w:tplc="04090001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5">
    <w:nsid w:val="24A03A78"/>
    <w:multiLevelType w:val="hybridMultilevel"/>
    <w:tmpl w:val="B42214E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6">
    <w:nsid w:val="2EF65ACD"/>
    <w:multiLevelType w:val="hybridMultilevel"/>
    <w:tmpl w:val="8BB041EE"/>
    <w:lvl w:ilvl="0" w:tplc="04090001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7">
    <w:nsid w:val="373E05D9"/>
    <w:multiLevelType w:val="multilevel"/>
    <w:tmpl w:val="B6F2E410"/>
    <w:lvl w:ilvl="0">
      <w:start w:val="2006"/>
      <w:numFmt w:val="decimal"/>
      <w:lvlText w:val="%1"/>
      <w:lvlJc w:val="left"/>
      <w:pPr>
        <w:tabs>
          <w:tab w:val="num" w:pos="5760"/>
        </w:tabs>
        <w:ind w:left="5760" w:hanging="57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8">
    <w:nsid w:val="3E405B76"/>
    <w:multiLevelType w:val="hybridMultilevel"/>
    <w:tmpl w:val="2E54CF9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>
    <w:nsid w:val="4627075A"/>
    <w:multiLevelType w:val="hybridMultilevel"/>
    <w:tmpl w:val="D140105C"/>
    <w:lvl w:ilvl="0" w:tplc="387C5A7C">
      <w:start w:val="2006"/>
      <w:numFmt w:val="decimal"/>
      <w:lvlText w:val="%1"/>
      <w:lvlJc w:val="left"/>
      <w:pPr>
        <w:tabs>
          <w:tab w:val="num" w:pos="5580"/>
        </w:tabs>
        <w:ind w:left="5580" w:hanging="558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540"/>
        </w:tabs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80"/>
        </w:tabs>
        <w:ind w:left="19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700"/>
        </w:tabs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20"/>
        </w:tabs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140"/>
        </w:tabs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860"/>
        </w:tabs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580"/>
        </w:tabs>
        <w:ind w:left="5580" w:hanging="180"/>
      </w:pPr>
    </w:lvl>
  </w:abstractNum>
  <w:abstractNum w:abstractNumId="10">
    <w:nsid w:val="52380837"/>
    <w:multiLevelType w:val="hybridMultilevel"/>
    <w:tmpl w:val="BBB82036"/>
    <w:lvl w:ilvl="0" w:tplc="04090001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1">
    <w:nsid w:val="56431A91"/>
    <w:multiLevelType w:val="hybridMultilevel"/>
    <w:tmpl w:val="EA184EA0"/>
    <w:lvl w:ilvl="0" w:tplc="04090001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2">
    <w:nsid w:val="5F6E405A"/>
    <w:multiLevelType w:val="hybridMultilevel"/>
    <w:tmpl w:val="F33E19B0"/>
    <w:lvl w:ilvl="0" w:tplc="04090001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3">
    <w:nsid w:val="68AC5310"/>
    <w:multiLevelType w:val="hybridMultilevel"/>
    <w:tmpl w:val="304A0AAA"/>
    <w:lvl w:ilvl="0" w:tplc="E9A87A8E">
      <w:start w:val="2006"/>
      <w:numFmt w:val="decimal"/>
      <w:lvlText w:val="%1"/>
      <w:lvlJc w:val="left"/>
      <w:pPr>
        <w:tabs>
          <w:tab w:val="num" w:pos="5760"/>
        </w:tabs>
        <w:ind w:left="5760" w:hanging="6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14">
    <w:nsid w:val="6F9C04C1"/>
    <w:multiLevelType w:val="hybridMultilevel"/>
    <w:tmpl w:val="12A81DC4"/>
    <w:lvl w:ilvl="0" w:tplc="04090001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5">
    <w:nsid w:val="74D9724E"/>
    <w:multiLevelType w:val="hybridMultilevel"/>
    <w:tmpl w:val="E214C8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6">
    <w:nsid w:val="76654EA5"/>
    <w:multiLevelType w:val="hybridMultilevel"/>
    <w:tmpl w:val="B6AA3564"/>
    <w:lvl w:ilvl="0" w:tplc="04090001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9"/>
  </w:num>
  <w:num w:numId="4">
    <w:abstractNumId w:val="1"/>
  </w:num>
  <w:num w:numId="5">
    <w:abstractNumId w:val="0"/>
  </w:num>
  <w:num w:numId="6">
    <w:abstractNumId w:val="13"/>
  </w:num>
  <w:num w:numId="7">
    <w:abstractNumId w:val="7"/>
  </w:num>
  <w:num w:numId="8">
    <w:abstractNumId w:val="10"/>
  </w:num>
  <w:num w:numId="9">
    <w:abstractNumId w:val="3"/>
  </w:num>
  <w:num w:numId="10">
    <w:abstractNumId w:val="4"/>
  </w:num>
  <w:num w:numId="11">
    <w:abstractNumId w:val="16"/>
  </w:num>
  <w:num w:numId="12">
    <w:abstractNumId w:val="11"/>
  </w:num>
  <w:num w:numId="13">
    <w:abstractNumId w:val="14"/>
  </w:num>
  <w:num w:numId="14">
    <w:abstractNumId w:val="5"/>
  </w:num>
  <w:num w:numId="15">
    <w:abstractNumId w:val="12"/>
  </w:num>
  <w:num w:numId="16">
    <w:abstractNumId w:val="15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05A1"/>
    <w:rsid w:val="00015623"/>
    <w:rsid w:val="00017CD3"/>
    <w:rsid w:val="00021CCF"/>
    <w:rsid w:val="00024CAB"/>
    <w:rsid w:val="000266E1"/>
    <w:rsid w:val="0007292D"/>
    <w:rsid w:val="000913EC"/>
    <w:rsid w:val="000A72FB"/>
    <w:rsid w:val="000B0F45"/>
    <w:rsid w:val="000D738F"/>
    <w:rsid w:val="000E3092"/>
    <w:rsid w:val="001149E6"/>
    <w:rsid w:val="00131329"/>
    <w:rsid w:val="00131807"/>
    <w:rsid w:val="0013662E"/>
    <w:rsid w:val="001422A4"/>
    <w:rsid w:val="00146CF2"/>
    <w:rsid w:val="00153822"/>
    <w:rsid w:val="00176998"/>
    <w:rsid w:val="001B528B"/>
    <w:rsid w:val="00201BF9"/>
    <w:rsid w:val="002123EC"/>
    <w:rsid w:val="00212AE8"/>
    <w:rsid w:val="0021337C"/>
    <w:rsid w:val="00220D05"/>
    <w:rsid w:val="002405A1"/>
    <w:rsid w:val="00250F70"/>
    <w:rsid w:val="00266551"/>
    <w:rsid w:val="002702C2"/>
    <w:rsid w:val="00282396"/>
    <w:rsid w:val="0028651D"/>
    <w:rsid w:val="00295F84"/>
    <w:rsid w:val="002B5CDE"/>
    <w:rsid w:val="002D0D8C"/>
    <w:rsid w:val="00304010"/>
    <w:rsid w:val="0031781D"/>
    <w:rsid w:val="0035482E"/>
    <w:rsid w:val="00392F6A"/>
    <w:rsid w:val="003C52EC"/>
    <w:rsid w:val="003F5256"/>
    <w:rsid w:val="00414EAC"/>
    <w:rsid w:val="004222B6"/>
    <w:rsid w:val="004317A7"/>
    <w:rsid w:val="004454B7"/>
    <w:rsid w:val="00467B82"/>
    <w:rsid w:val="00480B01"/>
    <w:rsid w:val="00480E9D"/>
    <w:rsid w:val="004B292D"/>
    <w:rsid w:val="004F5630"/>
    <w:rsid w:val="0050055E"/>
    <w:rsid w:val="0053527A"/>
    <w:rsid w:val="00542494"/>
    <w:rsid w:val="005672EE"/>
    <w:rsid w:val="00583660"/>
    <w:rsid w:val="005840B8"/>
    <w:rsid w:val="00590121"/>
    <w:rsid w:val="00594BB5"/>
    <w:rsid w:val="005975CF"/>
    <w:rsid w:val="005A2DDC"/>
    <w:rsid w:val="005B4EDA"/>
    <w:rsid w:val="005C3D11"/>
    <w:rsid w:val="005C6D65"/>
    <w:rsid w:val="005E2C3E"/>
    <w:rsid w:val="00610CE2"/>
    <w:rsid w:val="006443AB"/>
    <w:rsid w:val="00653033"/>
    <w:rsid w:val="00686C4D"/>
    <w:rsid w:val="006C2288"/>
    <w:rsid w:val="006C7657"/>
    <w:rsid w:val="0071293A"/>
    <w:rsid w:val="00724F07"/>
    <w:rsid w:val="0074547A"/>
    <w:rsid w:val="00784A5D"/>
    <w:rsid w:val="00786FD7"/>
    <w:rsid w:val="0079191A"/>
    <w:rsid w:val="00792DD2"/>
    <w:rsid w:val="0079324D"/>
    <w:rsid w:val="00796636"/>
    <w:rsid w:val="007A25B7"/>
    <w:rsid w:val="007C09EA"/>
    <w:rsid w:val="007E13E4"/>
    <w:rsid w:val="007E5FB8"/>
    <w:rsid w:val="007F6571"/>
    <w:rsid w:val="00810212"/>
    <w:rsid w:val="00824AA4"/>
    <w:rsid w:val="00824CAC"/>
    <w:rsid w:val="00830D91"/>
    <w:rsid w:val="00831B08"/>
    <w:rsid w:val="00835391"/>
    <w:rsid w:val="00846E30"/>
    <w:rsid w:val="0085181F"/>
    <w:rsid w:val="0086463D"/>
    <w:rsid w:val="00886192"/>
    <w:rsid w:val="00894DDD"/>
    <w:rsid w:val="0089650A"/>
    <w:rsid w:val="008B63A9"/>
    <w:rsid w:val="008C4533"/>
    <w:rsid w:val="008D2A12"/>
    <w:rsid w:val="008E1C24"/>
    <w:rsid w:val="008E24EA"/>
    <w:rsid w:val="00920140"/>
    <w:rsid w:val="00923C21"/>
    <w:rsid w:val="00933684"/>
    <w:rsid w:val="00941777"/>
    <w:rsid w:val="00941F64"/>
    <w:rsid w:val="009446A8"/>
    <w:rsid w:val="009D34A3"/>
    <w:rsid w:val="009E03FF"/>
    <w:rsid w:val="009E0724"/>
    <w:rsid w:val="009F2FA9"/>
    <w:rsid w:val="009F4BB6"/>
    <w:rsid w:val="00A05E76"/>
    <w:rsid w:val="00A104F4"/>
    <w:rsid w:val="00A40F19"/>
    <w:rsid w:val="00A637CE"/>
    <w:rsid w:val="00A955E8"/>
    <w:rsid w:val="00AB2F80"/>
    <w:rsid w:val="00AC765F"/>
    <w:rsid w:val="00AE67FC"/>
    <w:rsid w:val="00AF6DD3"/>
    <w:rsid w:val="00B06277"/>
    <w:rsid w:val="00B23A70"/>
    <w:rsid w:val="00B3188E"/>
    <w:rsid w:val="00B32FFC"/>
    <w:rsid w:val="00B6179C"/>
    <w:rsid w:val="00B83D31"/>
    <w:rsid w:val="00B87C61"/>
    <w:rsid w:val="00B95BD7"/>
    <w:rsid w:val="00B964ED"/>
    <w:rsid w:val="00BB034D"/>
    <w:rsid w:val="00BC045D"/>
    <w:rsid w:val="00BC5EA0"/>
    <w:rsid w:val="00BE308D"/>
    <w:rsid w:val="00BF18C0"/>
    <w:rsid w:val="00C0766C"/>
    <w:rsid w:val="00C11340"/>
    <w:rsid w:val="00C25BD6"/>
    <w:rsid w:val="00C341A3"/>
    <w:rsid w:val="00C457E0"/>
    <w:rsid w:val="00C45A34"/>
    <w:rsid w:val="00C4712C"/>
    <w:rsid w:val="00C62B48"/>
    <w:rsid w:val="00C64E47"/>
    <w:rsid w:val="00CA195D"/>
    <w:rsid w:val="00CD6FF8"/>
    <w:rsid w:val="00CF17B3"/>
    <w:rsid w:val="00D12773"/>
    <w:rsid w:val="00D64849"/>
    <w:rsid w:val="00D649EC"/>
    <w:rsid w:val="00D67CE3"/>
    <w:rsid w:val="00DA7A57"/>
    <w:rsid w:val="00DB1BA1"/>
    <w:rsid w:val="00DD66B3"/>
    <w:rsid w:val="00E33F85"/>
    <w:rsid w:val="00E91709"/>
    <w:rsid w:val="00EA4E9E"/>
    <w:rsid w:val="00EB6ED7"/>
    <w:rsid w:val="00EE6542"/>
    <w:rsid w:val="00EF1850"/>
    <w:rsid w:val="00EF572B"/>
    <w:rsid w:val="00F21F7E"/>
    <w:rsid w:val="00F94EF1"/>
    <w:rsid w:val="00FA3837"/>
    <w:rsid w:val="00FB10B4"/>
    <w:rsid w:val="00FC182B"/>
    <w:rsid w:val="00FD16BF"/>
    <w:rsid w:val="00FD49DA"/>
    <w:rsid w:val="00FE360D"/>
    <w:rsid w:val="00FE5494"/>
    <w:rsid w:val="00FF5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3A70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2405A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31807"/>
    <w:pPr>
      <w:ind w:left="720"/>
      <w:contextualSpacing/>
    </w:pPr>
  </w:style>
  <w:style w:type="table" w:styleId="TableGrid">
    <w:name w:val="Table Grid"/>
    <w:basedOn w:val="TableNormal"/>
    <w:rsid w:val="00594BB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3A70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2405A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31807"/>
    <w:pPr>
      <w:ind w:left="720"/>
      <w:contextualSpacing/>
    </w:pPr>
  </w:style>
  <w:style w:type="table" w:styleId="TableGrid">
    <w:name w:val="Table Grid"/>
    <w:basedOn w:val="TableNormal"/>
    <w:rsid w:val="00594BB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75A60A-4AD5-6D46-968F-54F4308B7B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1599</Words>
  <Characters>9118</Characters>
  <Application>Microsoft Macintosh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Regina Lapierre</vt:lpstr>
    </vt:vector>
  </TitlesOfParts>
  <Company>Gartner</Company>
  <LinksUpToDate>false</LinksUpToDate>
  <CharactersWithSpaces>10696</CharactersWithSpaces>
  <SharedDoc>false</SharedDoc>
  <HLinks>
    <vt:vector size="6" baseType="variant">
      <vt:variant>
        <vt:i4>786479</vt:i4>
      </vt:variant>
      <vt:variant>
        <vt:i4>0</vt:i4>
      </vt:variant>
      <vt:variant>
        <vt:i4>0</vt:i4>
      </vt:variant>
      <vt:variant>
        <vt:i4>5</vt:i4>
      </vt:variant>
      <vt:variant>
        <vt:lpwstr>mailto:Rlapierre@aol.com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Regina Lapierre</dc:title>
  <dc:creator>Regina Lapierre</dc:creator>
  <cp:lastModifiedBy>TMR38</cp:lastModifiedBy>
  <cp:revision>2</cp:revision>
  <cp:lastPrinted>2009-02-11T12:02:00Z</cp:lastPrinted>
  <dcterms:created xsi:type="dcterms:W3CDTF">2016-04-12T18:47:00Z</dcterms:created>
  <dcterms:modified xsi:type="dcterms:W3CDTF">2016-04-12T18:47:00Z</dcterms:modified>
</cp:coreProperties>
</file>