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1ECD" w:rsidRPr="00CD1C3A" w:rsidRDefault="00E81ECD" w:rsidP="00E81ECD">
      <w:pPr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CD1C3A">
        <w:rPr>
          <w:rFonts w:asciiTheme="minorHAnsi" w:hAnsiTheme="minorHAnsi" w:cstheme="minorHAnsi"/>
          <w:color w:val="000000" w:themeColor="text1"/>
          <w:sz w:val="28"/>
          <w:szCs w:val="28"/>
        </w:rPr>
        <w:t>Задание</w:t>
      </w:r>
      <w:r w:rsidRPr="00CD1C3A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7</w:t>
      </w:r>
    </w:p>
    <w:p w:rsidR="00E27553" w:rsidRPr="00905E0D" w:rsidRDefault="00905E0D">
      <w:pPr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1. </w:t>
      </w:r>
      <w:r w:rsidR="00E27553" w:rsidRPr="00905E0D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>SARS-</w:t>
      </w:r>
      <w:proofErr w:type="spellStart"/>
      <w:r w:rsidR="00E27553" w:rsidRPr="00905E0D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>Cov</w:t>
      </w:r>
      <w:proofErr w:type="spellEnd"/>
      <w:r w:rsidR="00E27553" w:rsidRPr="00905E0D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 xml:space="preserve"> Spike protein</w:t>
      </w:r>
    </w:p>
    <w:p w:rsidR="00CD1C3A" w:rsidRPr="00CD1C3A" w:rsidRDefault="00CD1C3A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CD1C3A" w:rsidRPr="00CD1C3A" w:rsidTr="00CD1C3A">
        <w:trPr>
          <w:trHeight w:val="480"/>
        </w:trPr>
        <w:tc>
          <w:tcPr>
            <w:tcW w:w="2122" w:type="dxa"/>
          </w:tcPr>
          <w:p w:rsidR="00E81ECD" w:rsidRPr="00CD1C3A" w:rsidRDefault="00CD1C3A">
            <w:pPr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CD1C3A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Страна</w:t>
            </w:r>
          </w:p>
        </w:tc>
        <w:tc>
          <w:tcPr>
            <w:tcW w:w="7223" w:type="dxa"/>
          </w:tcPr>
          <w:p w:rsidR="00E81ECD" w:rsidRPr="00CD1C3A" w:rsidRDefault="00CD1C3A">
            <w:pPr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CD1C3A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Название последовательности</w:t>
            </w:r>
          </w:p>
        </w:tc>
      </w:tr>
      <w:tr w:rsidR="00CD1C3A" w:rsidRPr="00CD1C3A" w:rsidTr="00CD1C3A">
        <w:tc>
          <w:tcPr>
            <w:tcW w:w="2122" w:type="dxa"/>
          </w:tcPr>
          <w:p w:rsidR="00E81ECD" w:rsidRPr="00CD1C3A" w:rsidRDefault="00E81EC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CD1C3A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China</w:t>
            </w:r>
          </w:p>
        </w:tc>
        <w:tc>
          <w:tcPr>
            <w:tcW w:w="7223" w:type="dxa"/>
          </w:tcPr>
          <w:p w:rsidR="00E81ECD" w:rsidRPr="00CD1C3A" w:rsidRDefault="00E81ECD" w:rsidP="00E81ECD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CD1C3A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&gt;NC_045512.2:21563-25384 </w:t>
            </w:r>
            <w:proofErr w:type="gramStart"/>
            <w:r w:rsidRPr="00CD1C3A">
              <w:rPr>
                <w:rFonts w:asciiTheme="minorHAnsi" w:hAnsiTheme="minorHAnsi" w:cstheme="minorHAnsi"/>
                <w:color w:val="000000" w:themeColor="text1"/>
                <w:lang w:val="en-US"/>
              </w:rPr>
              <w:t>Severe acute respiratory syndrome</w:t>
            </w:r>
            <w:proofErr w:type="gramEnd"/>
            <w:r w:rsidRPr="00CD1C3A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coronavirus 2 isolate Wuhan-Hu-1, complete genome </w:t>
            </w:r>
          </w:p>
          <w:p w:rsidR="00E81ECD" w:rsidRPr="00CD1C3A" w:rsidRDefault="00E81ECD">
            <w:pP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CD1C3A" w:rsidRPr="00CD1C3A" w:rsidTr="00CD1C3A">
        <w:tc>
          <w:tcPr>
            <w:tcW w:w="2122" w:type="dxa"/>
          </w:tcPr>
          <w:p w:rsidR="00E81ECD" w:rsidRPr="00CD1C3A" w:rsidRDefault="00E81EC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CD1C3A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Canda</w:t>
            </w:r>
            <w:proofErr w:type="spellEnd"/>
            <w:r w:rsidRPr="00CD1C3A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, Toronto</w:t>
            </w:r>
          </w:p>
        </w:tc>
        <w:tc>
          <w:tcPr>
            <w:tcW w:w="7223" w:type="dxa"/>
          </w:tcPr>
          <w:p w:rsidR="00E81ECD" w:rsidRPr="00CD1C3A" w:rsidRDefault="00E81ECD" w:rsidP="00E81ECD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CD1C3A">
              <w:rPr>
                <w:rFonts w:asciiTheme="minorHAnsi" w:hAnsiTheme="minorHAnsi" w:cstheme="minorHAnsi"/>
                <w:color w:val="000000" w:themeColor="text1"/>
                <w:lang w:val="en-US"/>
              </w:rPr>
              <w:t>&gt;NC_004718.3:21492-25259 SARS coronavirus Tor2, complete genome</w:t>
            </w:r>
          </w:p>
          <w:p w:rsidR="00E81ECD" w:rsidRPr="00CD1C3A" w:rsidRDefault="00E81ECD">
            <w:pP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CD1C3A" w:rsidRPr="00CD1C3A" w:rsidTr="00CD1C3A">
        <w:tc>
          <w:tcPr>
            <w:tcW w:w="2122" w:type="dxa"/>
          </w:tcPr>
          <w:p w:rsidR="00E81ECD" w:rsidRPr="00CD1C3A" w:rsidRDefault="00E81EC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CD1C3A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Saudi Arabia</w:t>
            </w:r>
          </w:p>
        </w:tc>
        <w:tc>
          <w:tcPr>
            <w:tcW w:w="7223" w:type="dxa"/>
          </w:tcPr>
          <w:p w:rsidR="00E81ECD" w:rsidRPr="00CD1C3A" w:rsidRDefault="00E81ECD" w:rsidP="00E81ECD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CD1C3A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&gt;NC_019843.3:21456-25517 Middle East respiratory syndrome-related coronavirus isolate </w:t>
            </w:r>
            <w:proofErr w:type="spellStart"/>
            <w:r w:rsidRPr="00CD1C3A">
              <w:rPr>
                <w:rFonts w:asciiTheme="minorHAnsi" w:hAnsiTheme="minorHAnsi" w:cstheme="minorHAnsi"/>
                <w:color w:val="000000" w:themeColor="text1"/>
                <w:lang w:val="en-US"/>
              </w:rPr>
              <w:t>HCoV</w:t>
            </w:r>
            <w:proofErr w:type="spellEnd"/>
            <w:r w:rsidRPr="00CD1C3A">
              <w:rPr>
                <w:rFonts w:asciiTheme="minorHAnsi" w:hAnsiTheme="minorHAnsi" w:cstheme="minorHAnsi"/>
                <w:color w:val="000000" w:themeColor="text1"/>
                <w:lang w:val="en-US"/>
              </w:rPr>
              <w:t>-EMC/2012, complete genome</w:t>
            </w:r>
          </w:p>
          <w:p w:rsidR="00E81ECD" w:rsidRPr="00CD1C3A" w:rsidRDefault="00E81ECD">
            <w:pP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CD1C3A" w:rsidRPr="00CD1C3A" w:rsidTr="00CD1C3A">
        <w:tc>
          <w:tcPr>
            <w:tcW w:w="2122" w:type="dxa"/>
          </w:tcPr>
          <w:p w:rsidR="00CD1C3A" w:rsidRPr="00CD1C3A" w:rsidRDefault="00CD1C3A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proofErr w:type="gramStart"/>
            <w:r w:rsidRPr="00CD1C3A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?</w:t>
            </w:r>
            <w:r w:rsidRPr="00CD1C3A">
              <w:rPr>
                <w:rFonts w:cstheme="minorHAnsi"/>
                <w:b/>
                <w:bCs/>
                <w:color w:val="000000" w:themeColor="text1"/>
              </w:rPr>
              <w:t>,</w:t>
            </w:r>
            <w:proofErr w:type="gramEnd"/>
            <w:r w:rsidRPr="00CD1C3A">
              <w:rPr>
                <w:rFonts w:cstheme="minorHAnsi"/>
                <w:b/>
                <w:bCs/>
                <w:color w:val="000000" w:themeColor="text1"/>
              </w:rPr>
              <w:t xml:space="preserve"> из семинара</w:t>
            </w:r>
          </w:p>
        </w:tc>
        <w:tc>
          <w:tcPr>
            <w:tcW w:w="7223" w:type="dxa"/>
          </w:tcPr>
          <w:p w:rsidR="00CD1C3A" w:rsidRPr="00CD1C3A" w:rsidRDefault="00CD1C3A" w:rsidP="00E81ECD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CD1C3A">
              <w:rPr>
                <w:rFonts w:asciiTheme="minorHAnsi" w:hAnsiTheme="minorHAnsi" w:cstheme="minorHAnsi"/>
                <w:color w:val="000000" w:themeColor="text1"/>
              </w:rPr>
              <w:t>10825</w:t>
            </w:r>
          </w:p>
          <w:p w:rsidR="00CD1C3A" w:rsidRPr="00CD1C3A" w:rsidRDefault="00CD1C3A" w:rsidP="00E81ECD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</w:tbl>
    <w:p w:rsidR="00E81ECD" w:rsidRPr="00CD1C3A" w:rsidRDefault="00E81ECD" w:rsidP="00E81ECD">
      <w:pPr>
        <w:rPr>
          <w:rFonts w:asciiTheme="minorHAnsi" w:hAnsiTheme="minorHAnsi" w:cstheme="minorHAnsi"/>
          <w:color w:val="000000" w:themeColor="text1"/>
          <w:lang w:val="en-US"/>
        </w:rPr>
      </w:pPr>
    </w:p>
    <w:p w:rsidR="00E81ECD" w:rsidRPr="00CD1C3A" w:rsidRDefault="00E81ECD" w:rsidP="00E81ECD">
      <w:pPr>
        <w:rPr>
          <w:rFonts w:asciiTheme="minorHAnsi" w:hAnsiTheme="minorHAnsi" w:cstheme="minorHAnsi"/>
          <w:color w:val="000000" w:themeColor="text1"/>
          <w:lang w:val="en-US"/>
        </w:rPr>
      </w:pPr>
      <w:r w:rsidRPr="00CD1C3A">
        <w:rPr>
          <w:rFonts w:asciiTheme="minorHAnsi" w:hAnsiTheme="minorHAnsi" w:cstheme="minorHAnsi"/>
          <w:color w:val="000000" w:themeColor="text1"/>
          <w:lang w:val="en-US"/>
        </w:rPr>
        <w:t>UPGMA</w:t>
      </w:r>
      <w:r w:rsidR="00CD1C3A" w:rsidRPr="00CD1C3A">
        <w:rPr>
          <w:rFonts w:cstheme="minorHAnsi"/>
          <w:color w:val="000000" w:themeColor="text1"/>
        </w:rPr>
        <w:t xml:space="preserve"> </w:t>
      </w:r>
      <w:r w:rsidR="00CD1C3A" w:rsidRPr="00CD1C3A">
        <w:rPr>
          <w:rFonts w:cstheme="minorHAnsi"/>
          <w:color w:val="000000" w:themeColor="text1"/>
          <w:lang w:val="en-US"/>
        </w:rPr>
        <w:t>tree</w:t>
      </w:r>
      <w:r w:rsidRPr="00CD1C3A">
        <w:rPr>
          <w:rFonts w:asciiTheme="minorHAnsi" w:hAnsiTheme="minorHAnsi" w:cstheme="minorHAnsi"/>
          <w:color w:val="000000" w:themeColor="text1"/>
          <w:lang w:val="en-US"/>
        </w:rPr>
        <w:t>:</w:t>
      </w:r>
    </w:p>
    <w:p w:rsidR="00E81ECD" w:rsidRPr="00CD1C3A" w:rsidRDefault="00E81ECD" w:rsidP="00E81ECD">
      <w:pPr>
        <w:rPr>
          <w:rFonts w:asciiTheme="minorHAnsi" w:hAnsiTheme="minorHAnsi" w:cstheme="minorHAnsi"/>
          <w:color w:val="000000" w:themeColor="text1"/>
          <w:lang w:val="en-US"/>
        </w:rPr>
      </w:pPr>
    </w:p>
    <w:p w:rsidR="00E27553" w:rsidRPr="00CD1C3A" w:rsidRDefault="00E27553">
      <w:pPr>
        <w:rPr>
          <w:rFonts w:asciiTheme="minorHAnsi" w:hAnsiTheme="minorHAnsi" w:cstheme="minorHAnsi"/>
          <w:color w:val="000000" w:themeColor="text1"/>
        </w:rPr>
      </w:pPr>
      <w:r w:rsidRPr="00CD1C3A">
        <w:rPr>
          <w:rFonts w:asciiTheme="minorHAnsi" w:hAnsiTheme="minorHAnsi" w:cstheme="minorHAnsi"/>
          <w:noProof/>
          <w:color w:val="000000" w:themeColor="text1"/>
        </w:rPr>
        <w:drawing>
          <wp:inline distT="0" distB="0" distL="0" distR="0">
            <wp:extent cx="5940425" cy="27679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969" w:rsidRPr="00CD1C3A" w:rsidRDefault="000B2969">
      <w:pPr>
        <w:rPr>
          <w:rFonts w:asciiTheme="minorHAnsi" w:hAnsiTheme="minorHAnsi" w:cstheme="minorHAnsi"/>
          <w:color w:val="000000" w:themeColor="text1"/>
        </w:rPr>
      </w:pPr>
      <w:r w:rsidRPr="00CD1C3A">
        <w:rPr>
          <w:rFonts w:asciiTheme="minorHAnsi" w:hAnsiTheme="minorHAnsi" w:cstheme="minorHAnsi"/>
          <w:color w:val="000000" w:themeColor="text1"/>
          <w:lang w:val="en-US"/>
        </w:rPr>
        <w:t>Maximum</w:t>
      </w:r>
      <w:r w:rsidR="00E81ECD" w:rsidRPr="00CD1C3A">
        <w:rPr>
          <w:rFonts w:asciiTheme="minorHAnsi" w:hAnsiTheme="minorHAnsi" w:cstheme="minorHAnsi"/>
          <w:color w:val="000000" w:themeColor="text1"/>
        </w:rPr>
        <w:t xml:space="preserve"> </w:t>
      </w:r>
      <w:r w:rsidR="00E81ECD" w:rsidRPr="00CD1C3A">
        <w:rPr>
          <w:rFonts w:asciiTheme="minorHAnsi" w:hAnsiTheme="minorHAnsi" w:cstheme="minorHAnsi"/>
          <w:color w:val="000000" w:themeColor="text1"/>
          <w:lang w:val="en-US"/>
        </w:rPr>
        <w:t>Likelihood</w:t>
      </w:r>
      <w:r w:rsidR="00E81ECD" w:rsidRPr="00CD1C3A">
        <w:rPr>
          <w:rFonts w:asciiTheme="minorHAnsi" w:hAnsiTheme="minorHAnsi" w:cstheme="minorHAnsi"/>
          <w:color w:val="000000" w:themeColor="text1"/>
        </w:rPr>
        <w:t xml:space="preserve"> </w:t>
      </w:r>
      <w:r w:rsidR="00E81ECD" w:rsidRPr="00CD1C3A">
        <w:rPr>
          <w:rFonts w:asciiTheme="minorHAnsi" w:hAnsiTheme="minorHAnsi" w:cstheme="minorHAnsi"/>
          <w:color w:val="000000" w:themeColor="text1"/>
          <w:lang w:val="en-US"/>
        </w:rPr>
        <w:t>Tree</w:t>
      </w:r>
      <w:r w:rsidR="00E81ECD" w:rsidRPr="00CD1C3A">
        <w:rPr>
          <w:rFonts w:asciiTheme="minorHAnsi" w:hAnsiTheme="minorHAnsi" w:cstheme="minorHAnsi"/>
          <w:color w:val="000000" w:themeColor="text1"/>
        </w:rPr>
        <w:t>:</w:t>
      </w:r>
      <w:r w:rsidRPr="00CD1C3A">
        <w:rPr>
          <w:rFonts w:asciiTheme="minorHAnsi" w:hAnsiTheme="minorHAnsi" w:cstheme="minorHAnsi"/>
          <w:noProof/>
          <w:color w:val="000000" w:themeColor="text1"/>
        </w:rPr>
        <w:drawing>
          <wp:inline distT="0" distB="0" distL="0" distR="0" wp14:anchorId="7860C511" wp14:editId="3375040E">
            <wp:extent cx="5940425" cy="25057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1C3A">
        <w:rPr>
          <w:rFonts w:asciiTheme="minorHAnsi" w:hAnsiTheme="minorHAnsi" w:cstheme="minorHAnsi"/>
          <w:color w:val="000000" w:themeColor="text1"/>
        </w:rPr>
        <w:t xml:space="preserve"> </w:t>
      </w:r>
    </w:p>
    <w:p w:rsidR="00CD1C3A" w:rsidRDefault="00CD1C3A" w:rsidP="00E81ECD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lastRenderedPageBreak/>
        <w:t xml:space="preserve">Сравнение методов: </w:t>
      </w:r>
    </w:p>
    <w:p w:rsidR="00E81ECD" w:rsidRPr="00CD1C3A" w:rsidRDefault="00E81ECD" w:rsidP="00CD1C3A">
      <w:pPr>
        <w:pStyle w:val="a3"/>
        <w:numPr>
          <w:ilvl w:val="0"/>
          <w:numId w:val="2"/>
        </w:numPr>
        <w:spacing w:before="0" w:beforeAutospacing="0" w:after="0" w:afterAutospacing="0"/>
        <w:ind w:left="284"/>
        <w:rPr>
          <w:rFonts w:asciiTheme="minorHAnsi" w:hAnsiTheme="minorHAnsi" w:cstheme="minorHAnsi"/>
          <w:color w:val="000000" w:themeColor="text1"/>
        </w:rPr>
      </w:pPr>
      <w:r w:rsidRPr="00CD1C3A">
        <w:rPr>
          <w:rFonts w:asciiTheme="minorHAnsi" w:hAnsiTheme="minorHAnsi" w:cstheme="minorHAnsi"/>
          <w:color w:val="000000" w:themeColor="text1"/>
        </w:rPr>
        <w:t>Дерево UPGMA использует предположение о равномерной скорости эволюции, что упрощает реальный процесс. В данном случае кластеризация, скорее всего, отражает географическое или временное распределение штаммов.</w:t>
      </w:r>
    </w:p>
    <w:p w:rsidR="00CD1C3A" w:rsidRDefault="00E81ECD" w:rsidP="00CD1C3A">
      <w:pPr>
        <w:pStyle w:val="a6"/>
        <w:numPr>
          <w:ilvl w:val="0"/>
          <w:numId w:val="2"/>
        </w:numPr>
        <w:ind w:left="284"/>
        <w:rPr>
          <w:rFonts w:cstheme="minorHAnsi"/>
          <w:color w:val="000000" w:themeColor="text1"/>
        </w:rPr>
      </w:pPr>
      <w:proofErr w:type="spellStart"/>
      <w:r w:rsidRPr="00CD1C3A">
        <w:rPr>
          <w:rFonts w:cstheme="minorHAnsi"/>
          <w:color w:val="000000" w:themeColor="text1"/>
        </w:rPr>
        <w:t>Maximum</w:t>
      </w:r>
      <w:proofErr w:type="spellEnd"/>
      <w:r w:rsidRPr="00CD1C3A">
        <w:rPr>
          <w:rFonts w:cstheme="minorHAnsi"/>
          <w:color w:val="000000" w:themeColor="text1"/>
        </w:rPr>
        <w:t xml:space="preserve"> </w:t>
      </w:r>
      <w:proofErr w:type="spellStart"/>
      <w:r w:rsidRPr="00CD1C3A">
        <w:rPr>
          <w:rFonts w:cstheme="minorHAnsi"/>
          <w:color w:val="000000" w:themeColor="text1"/>
        </w:rPr>
        <w:t>Likelihood</w:t>
      </w:r>
      <w:proofErr w:type="spellEnd"/>
      <w:r w:rsidR="00CD1C3A" w:rsidRPr="00CD1C3A">
        <w:rPr>
          <w:rFonts w:cstheme="minorHAnsi"/>
          <w:color w:val="000000" w:themeColor="text1"/>
        </w:rPr>
        <w:t xml:space="preserve"> алгоритм</w:t>
      </w:r>
      <w:r w:rsidRPr="00CD1C3A">
        <w:rPr>
          <w:rFonts w:cstheme="minorHAnsi"/>
          <w:color w:val="000000" w:themeColor="text1"/>
        </w:rPr>
        <w:t xml:space="preserve"> </w:t>
      </w:r>
      <w:r w:rsidR="00CD1C3A" w:rsidRPr="00CD1C3A">
        <w:rPr>
          <w:rFonts w:cstheme="minorHAnsi"/>
          <w:color w:val="000000" w:themeColor="text1"/>
        </w:rPr>
        <w:t>ищет такое филогенетическое дерево, которое </w:t>
      </w:r>
      <w:r w:rsidR="00CD1C3A" w:rsidRPr="00CD1C3A">
        <w:rPr>
          <w:rFonts w:cstheme="minorHAnsi"/>
          <w:b/>
          <w:bCs/>
          <w:color w:val="000000" w:themeColor="text1"/>
        </w:rPr>
        <w:t>наиболее вероятно</w:t>
      </w:r>
      <w:r w:rsidR="00CD1C3A" w:rsidRPr="00CD1C3A">
        <w:rPr>
          <w:rFonts w:cstheme="minorHAnsi"/>
          <w:color w:val="000000" w:themeColor="text1"/>
        </w:rPr>
        <w:t> объясняет, как эволюционировали последовательности. Эволюционная модель дерева используется по умолчанию, т.к. сами мы ее не задавали</w:t>
      </w:r>
      <w:r w:rsidR="00905E0D">
        <w:rPr>
          <w:rFonts w:cstheme="minorHAnsi"/>
          <w:color w:val="000000" w:themeColor="text1"/>
        </w:rPr>
        <w:t>. Модель</w:t>
      </w:r>
      <w:r w:rsidR="00CD1C3A" w:rsidRPr="00CD1C3A">
        <w:rPr>
          <w:rFonts w:cstheme="minorHAnsi"/>
          <w:color w:val="000000" w:themeColor="text1"/>
        </w:rPr>
        <w:t xml:space="preserve"> выбирает дерево, где вероятность перехода из одного </w:t>
      </w:r>
      <w:proofErr w:type="spellStart"/>
      <w:r w:rsidR="00CD1C3A" w:rsidRPr="00CD1C3A">
        <w:rPr>
          <w:rFonts w:cstheme="minorHAnsi"/>
          <w:color w:val="000000" w:themeColor="text1"/>
        </w:rPr>
        <w:t>сиквенса</w:t>
      </w:r>
      <w:proofErr w:type="spellEnd"/>
      <w:r w:rsidR="00CD1C3A" w:rsidRPr="00CD1C3A">
        <w:rPr>
          <w:rFonts w:cstheme="minorHAnsi"/>
          <w:color w:val="000000" w:themeColor="text1"/>
        </w:rPr>
        <w:t xml:space="preserve"> в другой наиболее вероятна. Такой результат более надежен, чем у </w:t>
      </w:r>
      <w:r w:rsidR="00CD1C3A" w:rsidRPr="00CD1C3A">
        <w:rPr>
          <w:rFonts w:cstheme="minorHAnsi"/>
          <w:color w:val="000000" w:themeColor="text1"/>
          <w:lang w:val="en-US"/>
        </w:rPr>
        <w:t>UPGMA</w:t>
      </w:r>
      <w:r w:rsidR="00CD1C3A" w:rsidRPr="00905E0D">
        <w:rPr>
          <w:rFonts w:cstheme="minorHAnsi"/>
          <w:color w:val="000000" w:themeColor="text1"/>
        </w:rPr>
        <w:t>.</w:t>
      </w:r>
      <w:r w:rsidR="00CD1C3A" w:rsidRPr="00CD1C3A">
        <w:rPr>
          <w:rFonts w:cstheme="minorHAnsi"/>
          <w:color w:val="000000" w:themeColor="text1"/>
        </w:rPr>
        <w:t xml:space="preserve"> </w:t>
      </w:r>
    </w:p>
    <w:p w:rsidR="00905E0D" w:rsidRDefault="00905E0D" w:rsidP="00905E0D">
      <w:pPr>
        <w:pStyle w:val="a6"/>
        <w:ind w:left="284"/>
        <w:rPr>
          <w:rFonts w:cstheme="minorHAnsi"/>
          <w:color w:val="000000" w:themeColor="text1"/>
        </w:rPr>
      </w:pPr>
    </w:p>
    <w:p w:rsidR="00CD1C3A" w:rsidRDefault="00CD1C3A" w:rsidP="00CD1C3A">
      <w:pPr>
        <w:ind w:left="-76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Результаты: </w:t>
      </w:r>
    </w:p>
    <w:p w:rsidR="00905E0D" w:rsidRPr="00905E0D" w:rsidRDefault="00905E0D" w:rsidP="00905E0D">
      <w:pPr>
        <w:ind w:left="-76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Я бы ожидала, что последовательности из Китая и Саудовской Аравии будут </w:t>
      </w:r>
      <w:proofErr w:type="spellStart"/>
      <w:r>
        <w:rPr>
          <w:rFonts w:cstheme="minorHAnsi"/>
          <w:color w:val="000000" w:themeColor="text1"/>
        </w:rPr>
        <w:t>кластеризоваться</w:t>
      </w:r>
      <w:proofErr w:type="spellEnd"/>
      <w:r>
        <w:rPr>
          <w:rFonts w:cstheme="minorHAnsi"/>
          <w:color w:val="000000" w:themeColor="text1"/>
        </w:rPr>
        <w:t xml:space="preserve"> вместе, поскольку они ближе географически, но оказалось, что Китаю ближе вариант </w:t>
      </w:r>
      <w:r>
        <w:rPr>
          <w:rFonts w:cstheme="minorHAnsi"/>
          <w:color w:val="000000" w:themeColor="text1"/>
          <w:lang w:val="en-US"/>
        </w:rPr>
        <w:t>Spike</w:t>
      </w:r>
      <w:r w:rsidRPr="00905E0D">
        <w:rPr>
          <w:rFonts w:cstheme="minorHAnsi"/>
          <w:color w:val="000000" w:themeColor="text1"/>
        </w:rPr>
        <w:t>-</w:t>
      </w:r>
      <w:r>
        <w:rPr>
          <w:rFonts w:cstheme="minorHAnsi"/>
          <w:color w:val="000000" w:themeColor="text1"/>
        </w:rPr>
        <w:t>белка из Канады. Это может объясняться тем, что, наверное, по работе люди из Китая и Канады могут летать чаще друг к другу, чем в Саудовскую Аравию. Но это немного натягивание совы на глобус)</w:t>
      </w:r>
    </w:p>
    <w:p w:rsidR="00E27553" w:rsidRPr="00CD1C3A" w:rsidRDefault="00E81ECD" w:rsidP="00CD1C3A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CD1C3A">
        <w:rPr>
          <w:rFonts w:asciiTheme="minorHAnsi" w:hAnsiTheme="minorHAnsi" w:cstheme="minorHAnsi"/>
          <w:color w:val="000000" w:themeColor="text1"/>
        </w:rPr>
        <w:t xml:space="preserve"> </w:t>
      </w:r>
    </w:p>
    <w:p w:rsidR="00E27553" w:rsidRPr="00CD1C3A" w:rsidRDefault="00E27553">
      <w:pPr>
        <w:rPr>
          <w:rFonts w:asciiTheme="minorHAnsi" w:hAnsiTheme="minorHAnsi" w:cstheme="minorHAnsi"/>
          <w:color w:val="000000" w:themeColor="text1"/>
        </w:rPr>
      </w:pPr>
    </w:p>
    <w:p w:rsidR="00E27553" w:rsidRPr="00905E0D" w:rsidRDefault="00905E0D">
      <w:p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2. </w:t>
      </w:r>
      <w:r w:rsidR="00E27553" w:rsidRPr="00905E0D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>TLR</w:t>
      </w:r>
      <w:r w:rsidR="00E27553" w:rsidRPr="00905E0D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-4 </w:t>
      </w:r>
      <w:r w:rsidR="00E27553" w:rsidRPr="00905E0D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>orthologs</w:t>
      </w:r>
    </w:p>
    <w:p w:rsidR="00D63E1E" w:rsidRDefault="00D63E1E">
      <w:pPr>
        <w:rPr>
          <w:rFonts w:cstheme="minorHAnsi"/>
          <w:color w:val="000000" w:themeColor="text1"/>
        </w:rPr>
      </w:pPr>
      <w:r w:rsidRPr="00CD1C3A">
        <w:rPr>
          <w:rFonts w:asciiTheme="minorHAnsi" w:hAnsiTheme="minorHAnsi" w:cstheme="minorHAnsi"/>
          <w:color w:val="000000" w:themeColor="text1"/>
        </w:rPr>
        <w:t xml:space="preserve">Белок, кодируемый этим геном, является членом семейства </w:t>
      </w:r>
      <w:r w:rsidRPr="00CD1C3A">
        <w:rPr>
          <w:rFonts w:asciiTheme="minorHAnsi" w:hAnsiTheme="minorHAnsi" w:cstheme="minorHAnsi"/>
          <w:color w:val="000000" w:themeColor="text1"/>
          <w:lang w:val="en-US"/>
        </w:rPr>
        <w:t>Toll</w:t>
      </w:r>
      <w:r w:rsidRPr="00CD1C3A">
        <w:rPr>
          <w:rFonts w:asciiTheme="minorHAnsi" w:hAnsiTheme="minorHAnsi" w:cstheme="minorHAnsi"/>
          <w:color w:val="000000" w:themeColor="text1"/>
        </w:rPr>
        <w:t>-подобных рецепторов (</w:t>
      </w:r>
      <w:r w:rsidRPr="00CD1C3A">
        <w:rPr>
          <w:rFonts w:asciiTheme="minorHAnsi" w:hAnsiTheme="minorHAnsi" w:cstheme="minorHAnsi"/>
          <w:color w:val="000000" w:themeColor="text1"/>
          <w:lang w:val="en-US"/>
        </w:rPr>
        <w:t>TLR</w:t>
      </w:r>
      <w:r w:rsidRPr="00CD1C3A">
        <w:rPr>
          <w:rFonts w:asciiTheme="minorHAnsi" w:hAnsiTheme="minorHAnsi" w:cstheme="minorHAnsi"/>
          <w:color w:val="000000" w:themeColor="text1"/>
        </w:rPr>
        <w:t xml:space="preserve">), которое играет фундаментальную роль в распознавании патогенов и активации врожденного иммунитета. </w:t>
      </w:r>
      <w:r w:rsidRPr="00CD1C3A">
        <w:rPr>
          <w:rFonts w:asciiTheme="minorHAnsi" w:hAnsiTheme="minorHAnsi" w:cstheme="minorHAnsi"/>
          <w:color w:val="000000" w:themeColor="text1"/>
          <w:lang w:val="en-US"/>
        </w:rPr>
        <w:t>TLR</w:t>
      </w:r>
      <w:r w:rsidRPr="00CD1C3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CD1C3A">
        <w:rPr>
          <w:rFonts w:asciiTheme="minorHAnsi" w:hAnsiTheme="minorHAnsi" w:cstheme="minorHAnsi"/>
          <w:color w:val="000000" w:themeColor="text1"/>
        </w:rPr>
        <w:t>высококонсервативны</w:t>
      </w:r>
      <w:proofErr w:type="spellEnd"/>
      <w:r w:rsidRPr="00CD1C3A">
        <w:rPr>
          <w:rFonts w:asciiTheme="minorHAnsi" w:hAnsiTheme="minorHAnsi" w:cstheme="minorHAnsi"/>
          <w:color w:val="000000" w:themeColor="text1"/>
        </w:rPr>
        <w:t xml:space="preserve"> и имеют структурные и функциональные сходства. Они распознают ассоциированные с патогенами молекулярные паттерны (</w:t>
      </w:r>
      <w:r w:rsidRPr="00CD1C3A">
        <w:rPr>
          <w:rFonts w:asciiTheme="minorHAnsi" w:hAnsiTheme="minorHAnsi" w:cstheme="minorHAnsi"/>
          <w:color w:val="000000" w:themeColor="text1"/>
          <w:lang w:val="en-US"/>
        </w:rPr>
        <w:t>PAMP</w:t>
      </w:r>
      <w:r w:rsidRPr="00CD1C3A">
        <w:rPr>
          <w:rFonts w:asciiTheme="minorHAnsi" w:hAnsiTheme="minorHAnsi" w:cstheme="minorHAnsi"/>
          <w:color w:val="000000" w:themeColor="text1"/>
        </w:rPr>
        <w:t>) и опосредуют выработку цитокинов, необходимых для развития иммунного ответа.</w:t>
      </w:r>
    </w:p>
    <w:p w:rsidR="00905E0D" w:rsidRPr="00541D8E" w:rsidRDefault="00541D8E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/>
        <w:t xml:space="preserve">Взяты последовательности: </w:t>
      </w:r>
    </w:p>
    <w:p w:rsidR="00541D8E" w:rsidRPr="00541D8E" w:rsidRDefault="00541D8E" w:rsidP="00541D8E">
      <w:pPr>
        <w:pStyle w:val="a6"/>
        <w:numPr>
          <w:ilvl w:val="0"/>
          <w:numId w:val="4"/>
        </w:numPr>
        <w:rPr>
          <w:rFonts w:cstheme="minorHAnsi"/>
          <w:color w:val="000000" w:themeColor="text1"/>
        </w:rPr>
      </w:pPr>
      <w:r w:rsidRPr="00541D8E">
        <w:rPr>
          <w:rFonts w:cstheme="minorHAnsi"/>
          <w:color w:val="000000" w:themeColor="text1"/>
        </w:rPr>
        <w:t xml:space="preserve">Homo </w:t>
      </w:r>
      <w:proofErr w:type="spellStart"/>
      <w:r w:rsidRPr="00541D8E">
        <w:rPr>
          <w:rFonts w:cstheme="minorHAnsi"/>
          <w:color w:val="000000" w:themeColor="text1"/>
        </w:rPr>
        <w:t>sapiens</w:t>
      </w:r>
      <w:proofErr w:type="spellEnd"/>
    </w:p>
    <w:p w:rsidR="00541D8E" w:rsidRPr="00541D8E" w:rsidRDefault="00541D8E" w:rsidP="00541D8E">
      <w:pPr>
        <w:pStyle w:val="a6"/>
        <w:numPr>
          <w:ilvl w:val="0"/>
          <w:numId w:val="4"/>
        </w:numPr>
        <w:rPr>
          <w:rFonts w:cstheme="minorHAnsi"/>
          <w:color w:val="000000" w:themeColor="text1"/>
        </w:rPr>
      </w:pPr>
      <w:proofErr w:type="spellStart"/>
      <w:r w:rsidRPr="00541D8E">
        <w:rPr>
          <w:rFonts w:cstheme="minorHAnsi"/>
          <w:color w:val="000000" w:themeColor="text1"/>
        </w:rPr>
        <w:t>Mus</w:t>
      </w:r>
      <w:proofErr w:type="spellEnd"/>
      <w:r w:rsidRPr="00541D8E">
        <w:rPr>
          <w:rFonts w:cstheme="minorHAnsi"/>
          <w:color w:val="000000" w:themeColor="text1"/>
        </w:rPr>
        <w:t xml:space="preserve"> </w:t>
      </w:r>
      <w:proofErr w:type="spellStart"/>
      <w:r w:rsidRPr="00541D8E">
        <w:rPr>
          <w:rFonts w:cstheme="minorHAnsi"/>
          <w:color w:val="000000" w:themeColor="text1"/>
        </w:rPr>
        <w:t>musculus</w:t>
      </w:r>
      <w:proofErr w:type="spellEnd"/>
    </w:p>
    <w:p w:rsidR="00541D8E" w:rsidRPr="00541D8E" w:rsidRDefault="00541D8E" w:rsidP="00541D8E">
      <w:pPr>
        <w:pStyle w:val="a6"/>
        <w:numPr>
          <w:ilvl w:val="0"/>
          <w:numId w:val="4"/>
        </w:numPr>
        <w:rPr>
          <w:rFonts w:cstheme="minorHAnsi"/>
          <w:color w:val="000000" w:themeColor="text1"/>
          <w:lang w:val="en-US"/>
        </w:rPr>
      </w:pPr>
      <w:r w:rsidRPr="00541D8E">
        <w:rPr>
          <w:rFonts w:cstheme="minorHAnsi"/>
          <w:color w:val="000000" w:themeColor="text1"/>
          <w:lang w:val="en-US"/>
        </w:rPr>
        <w:t>Rattus norvegicus</w:t>
      </w:r>
    </w:p>
    <w:p w:rsidR="00541D8E" w:rsidRPr="00541D8E" w:rsidRDefault="00541D8E" w:rsidP="00541D8E">
      <w:pPr>
        <w:pStyle w:val="a6"/>
        <w:numPr>
          <w:ilvl w:val="0"/>
          <w:numId w:val="4"/>
        </w:numPr>
        <w:rPr>
          <w:rFonts w:cstheme="minorHAnsi"/>
          <w:color w:val="000000" w:themeColor="text1"/>
          <w:lang w:val="en-US"/>
        </w:rPr>
      </w:pPr>
      <w:r w:rsidRPr="00541D8E">
        <w:rPr>
          <w:rFonts w:cstheme="minorHAnsi"/>
          <w:color w:val="000000" w:themeColor="text1"/>
          <w:lang w:val="en-US"/>
        </w:rPr>
        <w:t>Bos taurus</w:t>
      </w:r>
    </w:p>
    <w:p w:rsidR="00541D8E" w:rsidRPr="00541D8E" w:rsidRDefault="00541D8E" w:rsidP="00541D8E">
      <w:pPr>
        <w:pStyle w:val="a6"/>
        <w:numPr>
          <w:ilvl w:val="0"/>
          <w:numId w:val="4"/>
        </w:numPr>
        <w:rPr>
          <w:rFonts w:cstheme="minorHAnsi"/>
          <w:color w:val="000000" w:themeColor="text1"/>
          <w:lang w:val="en-US"/>
        </w:rPr>
      </w:pPr>
      <w:r w:rsidRPr="00541D8E">
        <w:rPr>
          <w:rFonts w:cstheme="minorHAnsi"/>
          <w:color w:val="000000" w:themeColor="text1"/>
          <w:lang w:val="en-US"/>
        </w:rPr>
        <w:t>Sus scrofa</w:t>
      </w:r>
    </w:p>
    <w:p w:rsidR="00541D8E" w:rsidRPr="00541D8E" w:rsidRDefault="00541D8E" w:rsidP="00541D8E">
      <w:pPr>
        <w:pStyle w:val="a6"/>
        <w:numPr>
          <w:ilvl w:val="0"/>
          <w:numId w:val="4"/>
        </w:numPr>
        <w:rPr>
          <w:rFonts w:cstheme="minorHAnsi"/>
          <w:color w:val="000000" w:themeColor="text1"/>
          <w:lang w:val="en-US"/>
        </w:rPr>
      </w:pPr>
      <w:r w:rsidRPr="00541D8E">
        <w:rPr>
          <w:rFonts w:cstheme="minorHAnsi"/>
          <w:color w:val="000000" w:themeColor="text1"/>
          <w:lang w:val="en-US"/>
        </w:rPr>
        <w:t xml:space="preserve">Gallus </w:t>
      </w:r>
      <w:proofErr w:type="spellStart"/>
      <w:r w:rsidRPr="00541D8E">
        <w:rPr>
          <w:rFonts w:cstheme="minorHAnsi"/>
          <w:color w:val="000000" w:themeColor="text1"/>
          <w:lang w:val="en-US"/>
        </w:rPr>
        <w:t>gallus</w:t>
      </w:r>
      <w:proofErr w:type="spellEnd"/>
    </w:p>
    <w:p w:rsidR="00541D8E" w:rsidRPr="00541D8E" w:rsidRDefault="00541D8E" w:rsidP="00541D8E">
      <w:pPr>
        <w:pStyle w:val="a6"/>
        <w:numPr>
          <w:ilvl w:val="0"/>
          <w:numId w:val="4"/>
        </w:numPr>
        <w:rPr>
          <w:rFonts w:cstheme="minorHAnsi"/>
          <w:color w:val="000000" w:themeColor="text1"/>
          <w:lang w:val="en-US"/>
        </w:rPr>
      </w:pPr>
      <w:r w:rsidRPr="00541D8E">
        <w:rPr>
          <w:rFonts w:cstheme="minorHAnsi"/>
          <w:color w:val="000000" w:themeColor="text1"/>
          <w:lang w:val="en-US"/>
        </w:rPr>
        <w:t xml:space="preserve">Ovis </w:t>
      </w:r>
      <w:proofErr w:type="spellStart"/>
      <w:r w:rsidRPr="00541D8E">
        <w:rPr>
          <w:rFonts w:cstheme="minorHAnsi"/>
          <w:color w:val="000000" w:themeColor="text1"/>
          <w:lang w:val="en-US"/>
        </w:rPr>
        <w:t>aries</w:t>
      </w:r>
      <w:proofErr w:type="spellEnd"/>
    </w:p>
    <w:p w:rsidR="00541D8E" w:rsidRPr="00541D8E" w:rsidRDefault="00541D8E" w:rsidP="00541D8E">
      <w:pPr>
        <w:pStyle w:val="a6"/>
        <w:numPr>
          <w:ilvl w:val="0"/>
          <w:numId w:val="4"/>
        </w:numPr>
        <w:rPr>
          <w:rFonts w:cstheme="minorHAnsi"/>
          <w:color w:val="000000" w:themeColor="text1"/>
          <w:lang w:val="en-US"/>
        </w:rPr>
      </w:pPr>
      <w:r w:rsidRPr="00541D8E">
        <w:rPr>
          <w:rFonts w:cstheme="minorHAnsi"/>
          <w:color w:val="000000" w:themeColor="text1"/>
          <w:lang w:val="en-US"/>
        </w:rPr>
        <w:t>Oryctolagus cuniculus</w:t>
      </w:r>
    </w:p>
    <w:p w:rsidR="00541D8E" w:rsidRPr="00541D8E" w:rsidRDefault="00541D8E">
      <w:pPr>
        <w:rPr>
          <w:rFonts w:cstheme="minorHAnsi"/>
          <w:color w:val="000000" w:themeColor="text1"/>
          <w:lang w:val="en-US"/>
        </w:rPr>
      </w:pPr>
    </w:p>
    <w:p w:rsidR="00AA346C" w:rsidRDefault="00905E0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Привожу кусок выравнивания, где видно, что последовательности достаточно сильно отличаются</w:t>
      </w:r>
      <w:r w:rsidR="00541D8E">
        <w:rPr>
          <w:rFonts w:cstheme="minorHAnsi"/>
          <w:color w:val="000000" w:themeColor="text1"/>
        </w:rPr>
        <w:t>, некоторые значительно короче</w:t>
      </w:r>
      <w:r>
        <w:rPr>
          <w:rFonts w:cstheme="minorHAnsi"/>
          <w:color w:val="000000" w:themeColor="text1"/>
        </w:rPr>
        <w:t xml:space="preserve">. </w:t>
      </w:r>
    </w:p>
    <w:p w:rsidR="00541D8E" w:rsidRPr="00CD1C3A" w:rsidRDefault="00541D8E">
      <w:pPr>
        <w:rPr>
          <w:rFonts w:asciiTheme="minorHAnsi" w:hAnsiTheme="minorHAnsi" w:cstheme="minorHAnsi"/>
          <w:color w:val="000000" w:themeColor="text1"/>
        </w:rPr>
      </w:pPr>
    </w:p>
    <w:p w:rsidR="00AA346C" w:rsidRPr="00CD1C3A" w:rsidRDefault="00AA346C">
      <w:pPr>
        <w:rPr>
          <w:rFonts w:asciiTheme="minorHAnsi" w:hAnsiTheme="minorHAnsi" w:cstheme="minorHAnsi"/>
          <w:color w:val="000000" w:themeColor="text1"/>
        </w:rPr>
      </w:pPr>
      <w:r w:rsidRPr="00CD1C3A">
        <w:rPr>
          <w:rFonts w:asciiTheme="minorHAnsi" w:hAnsiTheme="minorHAnsi" w:cstheme="minorHAnsi"/>
          <w:noProof/>
          <w:color w:val="000000" w:themeColor="text1"/>
        </w:rPr>
        <w:drawing>
          <wp:inline distT="0" distB="0" distL="0" distR="0">
            <wp:extent cx="5940425" cy="7467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D8E" w:rsidRDefault="00541D8E">
      <w:pPr>
        <w:rPr>
          <w:rFonts w:cstheme="minorHAnsi"/>
          <w:color w:val="000000" w:themeColor="text1"/>
          <w:lang w:val="en-US"/>
        </w:rPr>
      </w:pPr>
    </w:p>
    <w:p w:rsidR="000B2969" w:rsidRPr="00CD1C3A" w:rsidRDefault="000B2969">
      <w:pPr>
        <w:rPr>
          <w:rFonts w:asciiTheme="minorHAnsi" w:hAnsiTheme="minorHAnsi" w:cstheme="minorHAnsi"/>
          <w:color w:val="000000" w:themeColor="text1"/>
          <w:lang w:val="en-US"/>
        </w:rPr>
      </w:pPr>
      <w:r w:rsidRPr="00CD1C3A">
        <w:rPr>
          <w:rFonts w:asciiTheme="minorHAnsi" w:hAnsiTheme="minorHAnsi" w:cstheme="minorHAnsi"/>
          <w:color w:val="000000" w:themeColor="text1"/>
          <w:lang w:val="en-US"/>
        </w:rPr>
        <w:t>UPGMA</w:t>
      </w:r>
      <w:r w:rsidR="00541D8E">
        <w:rPr>
          <w:rFonts w:cstheme="minorHAnsi"/>
          <w:color w:val="000000" w:themeColor="text1"/>
        </w:rPr>
        <w:t xml:space="preserve"> </w:t>
      </w:r>
      <w:r w:rsidR="00541D8E">
        <w:rPr>
          <w:rFonts w:cstheme="minorHAnsi"/>
          <w:color w:val="000000" w:themeColor="text1"/>
          <w:lang w:val="en-US"/>
        </w:rPr>
        <w:t>tree</w:t>
      </w:r>
      <w:r w:rsidRPr="00CD1C3A">
        <w:rPr>
          <w:rFonts w:asciiTheme="minorHAnsi" w:hAnsiTheme="minorHAnsi" w:cstheme="minorHAnsi"/>
          <w:color w:val="000000" w:themeColor="text1"/>
          <w:lang w:val="en-US"/>
        </w:rPr>
        <w:t>:</w:t>
      </w:r>
    </w:p>
    <w:p w:rsidR="00E27553" w:rsidRDefault="00E27553">
      <w:pPr>
        <w:rPr>
          <w:rFonts w:cstheme="minorHAnsi"/>
          <w:color w:val="000000" w:themeColor="text1"/>
          <w:lang w:val="en-US"/>
        </w:rPr>
      </w:pPr>
      <w:r w:rsidRPr="00CD1C3A">
        <w:rPr>
          <w:rFonts w:asciiTheme="minorHAnsi" w:hAnsiTheme="minorHAnsi" w:cstheme="minorHAnsi"/>
          <w:noProof/>
          <w:color w:val="000000" w:themeColor="text1"/>
          <w:lang w:val="en-US"/>
        </w:rPr>
        <w:lastRenderedPageBreak/>
        <w:drawing>
          <wp:inline distT="0" distB="0" distL="0" distR="0">
            <wp:extent cx="5940425" cy="39655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D8E" w:rsidRDefault="00541D8E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lang w:val="en-US"/>
        </w:rPr>
        <w:t>Maximum</w:t>
      </w:r>
      <w:r w:rsidRPr="00541D8E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  <w:lang w:val="en-US"/>
        </w:rPr>
        <w:t>Likelihood</w:t>
      </w:r>
      <w:r w:rsidRPr="00541D8E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не построилось, оно висело пару часов и никуда не продвинулось. По дереву </w:t>
      </w:r>
      <w:proofErr w:type="gramStart"/>
      <w:r>
        <w:rPr>
          <w:rFonts w:cstheme="minorHAnsi"/>
          <w:color w:val="000000" w:themeColor="text1"/>
          <w:lang w:val="en-US"/>
        </w:rPr>
        <w:t>UPGMA</w:t>
      </w:r>
      <w:r w:rsidRPr="00541D8E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 достаточно</w:t>
      </w:r>
      <w:proofErr w:type="gramEnd"/>
      <w:r>
        <w:rPr>
          <w:rFonts w:cstheme="minorHAnsi"/>
          <w:color w:val="000000" w:themeColor="text1"/>
        </w:rPr>
        <w:t xml:space="preserve"> неожиданные результаты. Почему-то домовая мышь и крыса не в родственном кластере, но крыса и кролик – в одном, что подтверждает их родство как грызунов. Очень непонятно, почему </w:t>
      </w:r>
      <w:r w:rsidR="00EC23FF">
        <w:rPr>
          <w:rFonts w:cstheme="minorHAnsi"/>
          <w:color w:val="000000" w:themeColor="text1"/>
        </w:rPr>
        <w:t>все парнокопытные</w:t>
      </w:r>
      <w:r w:rsidR="00EC23FF" w:rsidRPr="00EC23FF">
        <w:rPr>
          <w:rFonts w:cstheme="minorHAnsi"/>
          <w:i/>
          <w:iCs/>
          <w:color w:val="000000" w:themeColor="text1"/>
        </w:rPr>
        <w:t xml:space="preserve"> </w:t>
      </w:r>
      <w:r w:rsidRPr="00EC23FF">
        <w:rPr>
          <w:rFonts w:cstheme="minorHAnsi"/>
          <w:i/>
          <w:iCs/>
          <w:color w:val="000000" w:themeColor="text1"/>
          <w:lang w:val="en-US"/>
        </w:rPr>
        <w:t>Sus</w:t>
      </w:r>
      <w:r w:rsidRPr="00EC23FF">
        <w:rPr>
          <w:rFonts w:cstheme="minorHAnsi"/>
          <w:i/>
          <w:iCs/>
          <w:color w:val="000000" w:themeColor="text1"/>
        </w:rPr>
        <w:t xml:space="preserve"> </w:t>
      </w:r>
      <w:r w:rsidRPr="00EC23FF">
        <w:rPr>
          <w:rFonts w:cstheme="minorHAnsi"/>
          <w:i/>
          <w:iCs/>
          <w:color w:val="000000" w:themeColor="text1"/>
          <w:lang w:val="en-US"/>
        </w:rPr>
        <w:t>scrofa</w:t>
      </w:r>
      <w:r w:rsidRPr="00541D8E">
        <w:rPr>
          <w:rFonts w:cstheme="minorHAnsi"/>
          <w:color w:val="000000" w:themeColor="text1"/>
        </w:rPr>
        <w:t xml:space="preserve"> (</w:t>
      </w:r>
      <w:r>
        <w:rPr>
          <w:rFonts w:cstheme="minorHAnsi"/>
          <w:color w:val="000000" w:themeColor="text1"/>
        </w:rPr>
        <w:t xml:space="preserve">кабан), и в особенности </w:t>
      </w:r>
      <w:r w:rsidR="00EC23FF" w:rsidRPr="00EC23FF">
        <w:rPr>
          <w:rFonts w:cstheme="minorHAnsi"/>
          <w:color w:val="000000" w:themeColor="text1"/>
        </w:rPr>
        <w:t>[</w:t>
      </w:r>
      <w:r w:rsidRPr="00EC23FF">
        <w:rPr>
          <w:rFonts w:cstheme="minorHAnsi"/>
          <w:i/>
          <w:iCs/>
          <w:color w:val="000000" w:themeColor="text1"/>
          <w:lang w:val="en-US"/>
        </w:rPr>
        <w:t>Bos</w:t>
      </w:r>
      <w:r w:rsidRPr="00EC23FF">
        <w:rPr>
          <w:rFonts w:cstheme="minorHAnsi"/>
          <w:i/>
          <w:iCs/>
          <w:color w:val="000000" w:themeColor="text1"/>
        </w:rPr>
        <w:t xml:space="preserve"> </w:t>
      </w:r>
      <w:r w:rsidRPr="00EC23FF">
        <w:rPr>
          <w:rFonts w:cstheme="minorHAnsi"/>
          <w:i/>
          <w:iCs/>
          <w:color w:val="000000" w:themeColor="text1"/>
          <w:lang w:val="en-US"/>
        </w:rPr>
        <w:t>taurus</w:t>
      </w:r>
      <w:r w:rsidRPr="00541D8E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и </w:t>
      </w:r>
      <w:r w:rsidRPr="00EC23FF">
        <w:rPr>
          <w:rFonts w:cstheme="minorHAnsi"/>
          <w:i/>
          <w:iCs/>
          <w:color w:val="000000" w:themeColor="text1"/>
          <w:lang w:val="en-US"/>
        </w:rPr>
        <w:t>Ovis</w:t>
      </w:r>
      <w:r w:rsidRPr="00EC23FF">
        <w:rPr>
          <w:rFonts w:cstheme="minorHAnsi"/>
          <w:i/>
          <w:iCs/>
          <w:color w:val="000000" w:themeColor="text1"/>
        </w:rPr>
        <w:t xml:space="preserve"> </w:t>
      </w:r>
      <w:proofErr w:type="spellStart"/>
      <w:r w:rsidRPr="00EC23FF">
        <w:rPr>
          <w:rFonts w:cstheme="minorHAnsi"/>
          <w:i/>
          <w:iCs/>
          <w:color w:val="000000" w:themeColor="text1"/>
          <w:lang w:val="en-US"/>
        </w:rPr>
        <w:t>aries</w:t>
      </w:r>
      <w:proofErr w:type="spellEnd"/>
      <w:r w:rsidRPr="00541D8E">
        <w:rPr>
          <w:rFonts w:cstheme="minorHAnsi"/>
          <w:color w:val="000000" w:themeColor="text1"/>
        </w:rPr>
        <w:t xml:space="preserve"> (</w:t>
      </w:r>
      <w:r>
        <w:rPr>
          <w:rFonts w:cstheme="minorHAnsi"/>
          <w:color w:val="000000" w:themeColor="text1"/>
        </w:rPr>
        <w:t>овца домашняя</w:t>
      </w:r>
      <w:proofErr w:type="gramStart"/>
      <w:r>
        <w:rPr>
          <w:rFonts w:cstheme="minorHAnsi"/>
          <w:color w:val="000000" w:themeColor="text1"/>
        </w:rPr>
        <w:t>)</w:t>
      </w:r>
      <w:r w:rsidR="00EC23FF" w:rsidRPr="00EC23FF">
        <w:rPr>
          <w:rFonts w:cstheme="minorHAnsi"/>
          <w:color w:val="000000" w:themeColor="text1"/>
        </w:rPr>
        <w:t>](</w:t>
      </w:r>
      <w:proofErr w:type="gramEnd"/>
      <w:r w:rsidR="00EC23FF">
        <w:rPr>
          <w:rFonts w:cstheme="minorHAnsi"/>
          <w:color w:val="000000" w:themeColor="text1"/>
        </w:rPr>
        <w:t>плюс похожие условия проживания!)</w:t>
      </w:r>
      <w:r>
        <w:rPr>
          <w:rFonts w:cstheme="minorHAnsi"/>
          <w:color w:val="000000" w:themeColor="text1"/>
        </w:rPr>
        <w:t xml:space="preserve"> оказались в трех разных кластерах.</w:t>
      </w:r>
      <w:r w:rsidR="00EC23FF">
        <w:rPr>
          <w:rFonts w:cstheme="minorHAnsi"/>
          <w:color w:val="000000" w:themeColor="text1"/>
        </w:rPr>
        <w:t xml:space="preserve"> </w:t>
      </w:r>
    </w:p>
    <w:p w:rsidR="00EC23FF" w:rsidRDefault="00EC23FF">
      <w:pPr>
        <w:rPr>
          <w:rFonts w:cstheme="minorHAnsi"/>
          <w:color w:val="000000" w:themeColor="text1"/>
        </w:rPr>
      </w:pPr>
    </w:p>
    <w:p w:rsidR="00EC23FF" w:rsidRPr="00733B9B" w:rsidRDefault="00EC23FF" w:rsidP="00EC23FF">
      <w:r>
        <w:rPr>
          <w:rFonts w:cstheme="minorHAnsi"/>
          <w:color w:val="000000" w:themeColor="text1"/>
        </w:rPr>
        <w:t xml:space="preserve">Попробуем объяснить такую кластеризацию. Поскольку </w:t>
      </w:r>
      <w:r>
        <w:rPr>
          <w:rFonts w:cstheme="minorHAnsi"/>
          <w:color w:val="000000" w:themeColor="text1"/>
          <w:lang w:val="en-US"/>
        </w:rPr>
        <w:t>TLR</w:t>
      </w:r>
      <w:r w:rsidRPr="00EC23FF">
        <w:rPr>
          <w:rFonts w:cstheme="minorHAnsi"/>
          <w:color w:val="000000" w:themeColor="text1"/>
        </w:rPr>
        <w:t xml:space="preserve"> – </w:t>
      </w:r>
      <w:r>
        <w:rPr>
          <w:rFonts w:cstheme="minorHAnsi"/>
          <w:color w:val="000000" w:themeColor="text1"/>
        </w:rPr>
        <w:t xml:space="preserve">рецептор, который узнает молекулярные паттерны, ассоциированные с патогенами, например бактериальный жгутик или </w:t>
      </w:r>
      <w:proofErr w:type="spellStart"/>
      <w:r w:rsidRPr="00733B9B">
        <w:rPr>
          <w:color w:val="000000" w:themeColor="text1"/>
        </w:rPr>
        <w:t>липополисахарид</w:t>
      </w:r>
      <w:proofErr w:type="spellEnd"/>
      <w:r w:rsidRPr="00733B9B">
        <w:rPr>
          <w:color w:val="000000" w:themeColor="text1"/>
        </w:rPr>
        <w:t xml:space="preserve"> грамотрицательных бактерий, то они очень </w:t>
      </w:r>
      <w:proofErr w:type="spellStart"/>
      <w:r w:rsidRPr="00733B9B">
        <w:rPr>
          <w:color w:val="000000" w:themeColor="text1"/>
        </w:rPr>
        <w:t>высококонсервативны</w:t>
      </w:r>
      <w:proofErr w:type="spellEnd"/>
      <w:r w:rsidRPr="00733B9B">
        <w:rPr>
          <w:color w:val="000000" w:themeColor="text1"/>
        </w:rPr>
        <w:t>.</w:t>
      </w:r>
      <w:r w:rsidRPr="00733B9B">
        <w:rPr>
          <w:color w:val="404040"/>
        </w:rPr>
        <w:t xml:space="preserve"> TLR-4 критически важен для врождённого иммунитета, поэтому его последовательности у разных видов могут быть очень похожи. Соответственно, даже небольшие различия (например, единичные замены) UPGMA интерпретирует как значимые, создавая ложные кластеры.</w:t>
      </w:r>
    </w:p>
    <w:p w:rsidR="00EC23FF" w:rsidRPr="00EC23FF" w:rsidRDefault="00EC23FF">
      <w:pPr>
        <w:rPr>
          <w:rFonts w:asciiTheme="minorHAnsi" w:hAnsiTheme="minorHAnsi" w:cstheme="minorHAnsi"/>
          <w:color w:val="000000" w:themeColor="text1"/>
        </w:rPr>
      </w:pPr>
    </w:p>
    <w:sectPr w:rsidR="00EC23FF" w:rsidRPr="00EC23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2341F"/>
    <w:multiLevelType w:val="hybridMultilevel"/>
    <w:tmpl w:val="B26EA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76EC6"/>
    <w:multiLevelType w:val="hybridMultilevel"/>
    <w:tmpl w:val="D4AC4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C147D"/>
    <w:multiLevelType w:val="hybridMultilevel"/>
    <w:tmpl w:val="FAC86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D48B7"/>
    <w:multiLevelType w:val="multilevel"/>
    <w:tmpl w:val="A35A2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6944186">
    <w:abstractNumId w:val="3"/>
  </w:num>
  <w:num w:numId="2" w16cid:durableId="1764909967">
    <w:abstractNumId w:val="0"/>
  </w:num>
  <w:num w:numId="3" w16cid:durableId="2131238578">
    <w:abstractNumId w:val="1"/>
  </w:num>
  <w:num w:numId="4" w16cid:durableId="5697737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553"/>
    <w:rsid w:val="000B2969"/>
    <w:rsid w:val="00541D8E"/>
    <w:rsid w:val="00733B9B"/>
    <w:rsid w:val="00905E0D"/>
    <w:rsid w:val="00AA346C"/>
    <w:rsid w:val="00CD1C3A"/>
    <w:rsid w:val="00D63E1E"/>
    <w:rsid w:val="00E27553"/>
    <w:rsid w:val="00E81ECD"/>
    <w:rsid w:val="00EC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F625D004-97BB-4047-8810-4F1B1620A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23FF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81ECD"/>
    <w:pPr>
      <w:spacing w:before="100" w:beforeAutospacing="1" w:after="100" w:afterAutospacing="1"/>
    </w:pPr>
  </w:style>
  <w:style w:type="table" w:styleId="a4">
    <w:name w:val="Table Grid"/>
    <w:basedOn w:val="a1"/>
    <w:uiPriority w:val="39"/>
    <w:rsid w:val="00E81E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D1C3A"/>
  </w:style>
  <w:style w:type="character" w:styleId="a5">
    <w:name w:val="Strong"/>
    <w:basedOn w:val="a0"/>
    <w:uiPriority w:val="22"/>
    <w:qFormat/>
    <w:rsid w:val="00CD1C3A"/>
    <w:rPr>
      <w:b/>
      <w:bCs/>
    </w:rPr>
  </w:style>
  <w:style w:type="paragraph" w:styleId="a6">
    <w:name w:val="List Paragraph"/>
    <w:basedOn w:val="a"/>
    <w:uiPriority w:val="34"/>
    <w:qFormat/>
    <w:rsid w:val="00CD1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Трещёва</dc:creator>
  <cp:keywords/>
  <dc:description/>
  <cp:lastModifiedBy>Мария Трещёва</cp:lastModifiedBy>
  <cp:revision>1</cp:revision>
  <dcterms:created xsi:type="dcterms:W3CDTF">2025-04-13T08:06:00Z</dcterms:created>
  <dcterms:modified xsi:type="dcterms:W3CDTF">2025-04-15T18:19:00Z</dcterms:modified>
</cp:coreProperties>
</file>