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Strategy Brief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Decision Required</w:t>
      </w:r>
    </w:p>
    <w:p>
      <w:r>
        <w:t>[Insert decision required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Strategic Context</w:t>
      </w:r>
    </w:p>
    <w:p>
      <w:r>
        <w:t>[Insert strategic context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Evidence</w:t>
      </w:r>
    </w:p>
    <w:p>
      <w:r>
        <w:t>[Insert evidence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Options</w:t>
      </w:r>
    </w:p>
    <w:p>
      <w:r>
        <w:t>[Insert options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Evaluation Criteria</w:t>
      </w:r>
    </w:p>
    <w:p>
      <w:r>
        <w:t>[Insert evaluation criteria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Recommendation</w:t>
      </w:r>
    </w:p>
    <w:p>
      <w:r>
        <w:t>[Insert recommendation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Risks</w:t>
      </w:r>
    </w:p>
    <w:p>
      <w:r>
        <w:t>[Insert risks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Implementation</w:t>
      </w:r>
    </w:p>
    <w:p>
      <w:r>
        <w:t>[Insert implementation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KPIs</w:t>
      </w:r>
    </w:p>
    <w:p>
      <w:r>
        <w:t>[Insert kpis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Leadership Questions</w:t>
      </w:r>
    </w:p>
    <w:p>
      <w:r>
        <w:t>[Insert leadership questions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