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68BE6" w14:textId="3C2FD754" w:rsidR="00766318" w:rsidRDefault="00380031" w:rsidP="007F1385">
      <w:pPr>
        <w:pStyle w:val="ListParagraph"/>
        <w:numPr>
          <w:ilvl w:val="0"/>
          <w:numId w:val="3"/>
        </w:numPr>
      </w:pPr>
      <w:r>
        <w:t>The</w:t>
      </w:r>
      <w:r w:rsidR="00766318">
        <w:t xml:space="preserve"> landing page of the story provides a user with three boxes at the top under the title of the story “Medical Data by Patient”.  The initial page of the story provides information about the two data sets. Age ranges are broken down into 5-year groups.</w:t>
      </w:r>
    </w:p>
    <w:p w14:paraId="1878057F" w14:textId="66541436" w:rsidR="004837AF" w:rsidRDefault="00766318" w:rsidP="007F1385">
      <w:pPr>
        <w:pStyle w:val="ListParagraph"/>
        <w:numPr>
          <w:ilvl w:val="1"/>
          <w:numId w:val="3"/>
        </w:numPr>
      </w:pPr>
      <w:r>
        <w:t xml:space="preserve">There is a slider that can be used to narrow down the age range to see the number of patients per each range.  </w:t>
      </w:r>
    </w:p>
    <w:p w14:paraId="649CFDEF" w14:textId="1BEFBA56" w:rsidR="00766318" w:rsidRDefault="00766318" w:rsidP="007F1385">
      <w:pPr>
        <w:pStyle w:val="ListParagraph"/>
      </w:pPr>
      <w:r w:rsidRPr="00766318">
        <w:rPr>
          <w:noProof/>
        </w:rPr>
        <w:drawing>
          <wp:inline distT="0" distB="0" distL="0" distR="0" wp14:anchorId="56CC3AA0" wp14:editId="454E6E94">
            <wp:extent cx="5267325" cy="3351729"/>
            <wp:effectExtent l="0" t="0" r="0" b="1270"/>
            <wp:docPr id="1230826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2608" name="Picture 1" descr="A screenshot of a computer screen&#10;&#10;Description automatically generated"/>
                    <pic:cNvPicPr/>
                  </pic:nvPicPr>
                  <pic:blipFill>
                    <a:blip r:embed="rId8"/>
                    <a:stretch>
                      <a:fillRect/>
                    </a:stretch>
                  </pic:blipFill>
                  <pic:spPr>
                    <a:xfrm>
                      <a:off x="0" y="0"/>
                      <a:ext cx="5272738" cy="3355173"/>
                    </a:xfrm>
                    <a:prstGeom prst="rect">
                      <a:avLst/>
                    </a:prstGeom>
                  </pic:spPr>
                </pic:pic>
              </a:graphicData>
            </a:graphic>
          </wp:inline>
        </w:drawing>
      </w:r>
    </w:p>
    <w:p w14:paraId="7FB2A735" w14:textId="41BC8F42" w:rsidR="00766318" w:rsidRDefault="00766318" w:rsidP="007F1385">
      <w:pPr>
        <w:pStyle w:val="ListParagraph"/>
        <w:numPr>
          <w:ilvl w:val="1"/>
          <w:numId w:val="3"/>
        </w:numPr>
      </w:pPr>
      <w:r>
        <w:t xml:space="preserve">You can also click on any column in the bottom graph (Age of Patient (Co-Morbidity dataset) and that will filter both graphs </w:t>
      </w:r>
    </w:p>
    <w:p w14:paraId="3408A582" w14:textId="0F8C9FE9" w:rsidR="007E265B" w:rsidRDefault="007E265B" w:rsidP="007F1385">
      <w:pPr>
        <w:pStyle w:val="ListParagraph"/>
      </w:pPr>
      <w:r w:rsidRPr="007E265B">
        <w:rPr>
          <w:noProof/>
        </w:rPr>
        <w:drawing>
          <wp:inline distT="0" distB="0" distL="0" distR="0" wp14:anchorId="20DF58CE" wp14:editId="6E7A1E06">
            <wp:extent cx="5295226" cy="3324225"/>
            <wp:effectExtent l="0" t="0" r="1270" b="0"/>
            <wp:docPr id="394230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30000" name="Picture 1" descr="A screenshot of a computer&#10;&#10;Description automatically generated"/>
                    <pic:cNvPicPr/>
                  </pic:nvPicPr>
                  <pic:blipFill>
                    <a:blip r:embed="rId9"/>
                    <a:stretch>
                      <a:fillRect/>
                    </a:stretch>
                  </pic:blipFill>
                  <pic:spPr>
                    <a:xfrm>
                      <a:off x="0" y="0"/>
                      <a:ext cx="5297661" cy="3325754"/>
                    </a:xfrm>
                    <a:prstGeom prst="rect">
                      <a:avLst/>
                    </a:prstGeom>
                  </pic:spPr>
                </pic:pic>
              </a:graphicData>
            </a:graphic>
          </wp:inline>
        </w:drawing>
      </w:r>
    </w:p>
    <w:p w14:paraId="28596671" w14:textId="77777777" w:rsidR="007E265B" w:rsidRDefault="007E265B" w:rsidP="007E265B"/>
    <w:p w14:paraId="13CFF292" w14:textId="5C0D4B29" w:rsidR="007E265B" w:rsidRDefault="007E265B" w:rsidP="007F1385">
      <w:pPr>
        <w:pStyle w:val="ListParagraph"/>
        <w:numPr>
          <w:ilvl w:val="0"/>
          <w:numId w:val="3"/>
        </w:numPr>
      </w:pPr>
      <w:r>
        <w:t>To see information on additional pages, click one of the other text boxes under the title or use the arrows on either end to move between the pages</w:t>
      </w:r>
      <w:r>
        <w:rPr>
          <w:noProof/>
        </w:rPr>
        <w:t>.</w:t>
      </w:r>
      <w:r w:rsidRPr="007E265B">
        <w:t xml:space="preserve"> </w:t>
      </w:r>
    </w:p>
    <w:p w14:paraId="5101EAE7" w14:textId="78E58B59" w:rsidR="007E265B" w:rsidRDefault="007E265B" w:rsidP="007F1385">
      <w:pPr>
        <w:pStyle w:val="ListParagraph"/>
      </w:pPr>
      <w:r w:rsidRPr="007E265B">
        <w:rPr>
          <w:noProof/>
        </w:rPr>
        <w:drawing>
          <wp:inline distT="0" distB="0" distL="0" distR="0" wp14:anchorId="191FDF21" wp14:editId="718B09D8">
            <wp:extent cx="5324475" cy="1151930"/>
            <wp:effectExtent l="0" t="0" r="0" b="0"/>
            <wp:docPr id="1611526128" name="Picture 1" descr="A yellow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26128" name="Picture 1" descr="A yellow rectangle with black text&#10;&#10;Description automatically generated"/>
                    <pic:cNvPicPr/>
                  </pic:nvPicPr>
                  <pic:blipFill>
                    <a:blip r:embed="rId10"/>
                    <a:stretch>
                      <a:fillRect/>
                    </a:stretch>
                  </pic:blipFill>
                  <pic:spPr>
                    <a:xfrm>
                      <a:off x="0" y="0"/>
                      <a:ext cx="5329014" cy="1152912"/>
                    </a:xfrm>
                    <a:prstGeom prst="rect">
                      <a:avLst/>
                    </a:prstGeom>
                  </pic:spPr>
                </pic:pic>
              </a:graphicData>
            </a:graphic>
          </wp:inline>
        </w:drawing>
      </w:r>
    </w:p>
    <w:p w14:paraId="021EDDB3" w14:textId="178A8DE8" w:rsidR="007E265B" w:rsidRDefault="007E265B" w:rsidP="007F1385">
      <w:pPr>
        <w:pStyle w:val="ListParagraph"/>
        <w:numPr>
          <w:ilvl w:val="0"/>
          <w:numId w:val="3"/>
        </w:numPr>
      </w:pPr>
      <w:r>
        <w:t xml:space="preserve">On the second page, Patient Trends by Region there are multiple graphs.  Across the top you have the regions where patients received medical care listed. You can click on any of the regions to filter the entire page. </w:t>
      </w:r>
    </w:p>
    <w:p w14:paraId="60E2BD1F" w14:textId="44F3D3B0" w:rsidR="00766318" w:rsidRDefault="007E265B" w:rsidP="007F1385">
      <w:pPr>
        <w:pStyle w:val="ListParagraph"/>
      </w:pPr>
      <w:r w:rsidRPr="007E265B">
        <w:rPr>
          <w:noProof/>
        </w:rPr>
        <w:drawing>
          <wp:inline distT="0" distB="0" distL="0" distR="0" wp14:anchorId="590CDF94" wp14:editId="0632B192">
            <wp:extent cx="5317958" cy="485775"/>
            <wp:effectExtent l="0" t="0" r="0" b="0"/>
            <wp:docPr id="47129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95154" name=""/>
                    <pic:cNvPicPr/>
                  </pic:nvPicPr>
                  <pic:blipFill>
                    <a:blip r:embed="rId11"/>
                    <a:stretch>
                      <a:fillRect/>
                    </a:stretch>
                  </pic:blipFill>
                  <pic:spPr>
                    <a:xfrm>
                      <a:off x="0" y="0"/>
                      <a:ext cx="5369340" cy="490469"/>
                    </a:xfrm>
                    <a:prstGeom prst="rect">
                      <a:avLst/>
                    </a:prstGeom>
                  </pic:spPr>
                </pic:pic>
              </a:graphicData>
            </a:graphic>
          </wp:inline>
        </w:drawing>
      </w:r>
    </w:p>
    <w:p w14:paraId="083682FF" w14:textId="753CB93F" w:rsidR="007E265B" w:rsidRDefault="007E265B" w:rsidP="007F1385">
      <w:pPr>
        <w:pStyle w:val="ListParagraph"/>
      </w:pPr>
      <w:r w:rsidRPr="007E265B">
        <w:rPr>
          <w:noProof/>
        </w:rPr>
        <w:drawing>
          <wp:inline distT="0" distB="0" distL="0" distR="0" wp14:anchorId="359B941B" wp14:editId="0B3C11B2">
            <wp:extent cx="5592365" cy="4276725"/>
            <wp:effectExtent l="0" t="0" r="8890" b="0"/>
            <wp:docPr id="273663033" name="Picture 1" descr="A screenshot of a patient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033" name="Picture 1" descr="A screenshot of a patient data&#10;&#10;Description automatically generated"/>
                    <pic:cNvPicPr/>
                  </pic:nvPicPr>
                  <pic:blipFill>
                    <a:blip r:embed="rId12"/>
                    <a:stretch>
                      <a:fillRect/>
                    </a:stretch>
                  </pic:blipFill>
                  <pic:spPr>
                    <a:xfrm>
                      <a:off x="0" y="0"/>
                      <a:ext cx="5596525" cy="4279907"/>
                    </a:xfrm>
                    <a:prstGeom prst="rect">
                      <a:avLst/>
                    </a:prstGeom>
                  </pic:spPr>
                </pic:pic>
              </a:graphicData>
            </a:graphic>
          </wp:inline>
        </w:drawing>
      </w:r>
    </w:p>
    <w:p w14:paraId="2267CFA0" w14:textId="2EFCFC5C" w:rsidR="004E66B5" w:rsidRDefault="007F1385" w:rsidP="007F1385">
      <w:pPr>
        <w:pStyle w:val="ListParagraph"/>
        <w:ind w:left="1440"/>
      </w:pPr>
      <w:r>
        <w:t>**</w:t>
      </w:r>
      <w:r w:rsidR="004E66B5">
        <w:t>Unclicking that region brings back all data for the graphs on the page</w:t>
      </w:r>
      <w:r>
        <w:t>**</w:t>
      </w:r>
    </w:p>
    <w:p w14:paraId="7ECDA934" w14:textId="77777777" w:rsidR="007E265B" w:rsidRDefault="007E265B" w:rsidP="007E265B"/>
    <w:p w14:paraId="71A42EF9" w14:textId="587C0985" w:rsidR="007E265B" w:rsidRDefault="007E265B" w:rsidP="007F1385">
      <w:pPr>
        <w:pStyle w:val="ListParagraph"/>
        <w:numPr>
          <w:ilvl w:val="1"/>
          <w:numId w:val="3"/>
        </w:numPr>
      </w:pPr>
      <w:r>
        <w:lastRenderedPageBreak/>
        <w:t xml:space="preserve">Data is shown for types of admission, average BMI for gender and smoking status by age as well as what states are associated with each region. </w:t>
      </w:r>
    </w:p>
    <w:p w14:paraId="5FB1D712" w14:textId="45A48930" w:rsidR="007E265B" w:rsidRDefault="007E265B" w:rsidP="007F1385">
      <w:pPr>
        <w:pStyle w:val="ListParagraph"/>
        <w:numPr>
          <w:ilvl w:val="2"/>
          <w:numId w:val="3"/>
        </w:numPr>
      </w:pPr>
      <w:r>
        <w:t>On the right side in the top region, the information around average BMI for smokers and non-smokers by gender and age is available.</w:t>
      </w:r>
    </w:p>
    <w:p w14:paraId="49C3408D" w14:textId="4536931D" w:rsidR="007E265B" w:rsidRDefault="007E265B" w:rsidP="007F1385">
      <w:pPr>
        <w:pStyle w:val="ListParagraph"/>
        <w:numPr>
          <w:ilvl w:val="3"/>
          <w:numId w:val="3"/>
        </w:numPr>
      </w:pPr>
      <w:r>
        <w:t>Average BMI is represented by a gradient bar to show the variation of ranges</w:t>
      </w:r>
    </w:p>
    <w:p w14:paraId="4E34FD64" w14:textId="6AE4E4F5" w:rsidR="007E265B" w:rsidRDefault="007E265B" w:rsidP="007F1385">
      <w:pPr>
        <w:pStyle w:val="ListParagraph"/>
        <w:numPr>
          <w:ilvl w:val="3"/>
          <w:numId w:val="3"/>
        </w:numPr>
      </w:pPr>
      <w:r>
        <w:t>Age can be filtered using the slider bar</w:t>
      </w:r>
    </w:p>
    <w:p w14:paraId="634802C6" w14:textId="6337DAF8" w:rsidR="007E265B" w:rsidRDefault="007E265B" w:rsidP="007F1385">
      <w:pPr>
        <w:pStyle w:val="ListParagraph"/>
        <w:numPr>
          <w:ilvl w:val="3"/>
          <w:numId w:val="3"/>
        </w:numPr>
      </w:pPr>
      <w:r>
        <w:t>Smoking status can be filtered to see both smokers and non-smokers (All), those who don’t smoke (no) and those who do smoke (yes)</w:t>
      </w:r>
    </w:p>
    <w:p w14:paraId="583E2E22" w14:textId="6464BF10" w:rsidR="004E66B5" w:rsidRDefault="004E66B5" w:rsidP="00097771">
      <w:pPr>
        <w:pStyle w:val="ListParagraph"/>
        <w:ind w:left="2880"/>
      </w:pPr>
      <w:r w:rsidRPr="004E66B5">
        <w:rPr>
          <w:noProof/>
        </w:rPr>
        <w:drawing>
          <wp:inline distT="0" distB="0" distL="0" distR="0" wp14:anchorId="0802A38E" wp14:editId="4258F80E">
            <wp:extent cx="3130573" cy="2325370"/>
            <wp:effectExtent l="0" t="0" r="0" b="0"/>
            <wp:docPr id="1225192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92781" name="Picture 1" descr="A screenshot of a computer&#10;&#10;Description automatically generated"/>
                    <pic:cNvPicPr/>
                  </pic:nvPicPr>
                  <pic:blipFill>
                    <a:blip r:embed="rId13"/>
                    <a:stretch>
                      <a:fillRect/>
                    </a:stretch>
                  </pic:blipFill>
                  <pic:spPr>
                    <a:xfrm>
                      <a:off x="0" y="0"/>
                      <a:ext cx="3140386" cy="2332659"/>
                    </a:xfrm>
                    <a:prstGeom prst="rect">
                      <a:avLst/>
                    </a:prstGeom>
                  </pic:spPr>
                </pic:pic>
              </a:graphicData>
            </a:graphic>
          </wp:inline>
        </w:drawing>
      </w:r>
    </w:p>
    <w:p w14:paraId="3EE70BC3" w14:textId="57160045" w:rsidR="004E66B5" w:rsidRDefault="004E66B5" w:rsidP="007F1385">
      <w:pPr>
        <w:pStyle w:val="ListParagraph"/>
        <w:numPr>
          <w:ilvl w:val="4"/>
          <w:numId w:val="3"/>
        </w:numPr>
      </w:pPr>
      <w:r>
        <w:t>Note if you have smoking status filtered and age filtered you may see that there is no information in the region for one or the other genders, this means that there are no patients in that smoking status for that age range</w:t>
      </w:r>
    </w:p>
    <w:p w14:paraId="01610D33" w14:textId="715520E8" w:rsidR="004E66B5" w:rsidRDefault="004E66B5" w:rsidP="00097771">
      <w:pPr>
        <w:pStyle w:val="ListParagraph"/>
        <w:ind w:left="3600"/>
      </w:pPr>
      <w:r w:rsidRPr="004E66B5">
        <w:rPr>
          <w:noProof/>
        </w:rPr>
        <w:drawing>
          <wp:inline distT="0" distB="0" distL="0" distR="0" wp14:anchorId="69DC5F89" wp14:editId="702A8D9F">
            <wp:extent cx="3222846" cy="2324100"/>
            <wp:effectExtent l="0" t="0" r="0" b="0"/>
            <wp:docPr id="20059410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41009" name="Picture 1" descr="A screenshot of a computer screen&#10;&#10;Description automatically generated"/>
                    <pic:cNvPicPr/>
                  </pic:nvPicPr>
                  <pic:blipFill>
                    <a:blip r:embed="rId14"/>
                    <a:stretch>
                      <a:fillRect/>
                    </a:stretch>
                  </pic:blipFill>
                  <pic:spPr>
                    <a:xfrm>
                      <a:off x="0" y="0"/>
                      <a:ext cx="3226163" cy="2326492"/>
                    </a:xfrm>
                    <a:prstGeom prst="rect">
                      <a:avLst/>
                    </a:prstGeom>
                  </pic:spPr>
                </pic:pic>
              </a:graphicData>
            </a:graphic>
          </wp:inline>
        </w:drawing>
      </w:r>
    </w:p>
    <w:p w14:paraId="1A0AB813" w14:textId="4461B976" w:rsidR="004E66B5" w:rsidRDefault="004E66B5" w:rsidP="007F1385">
      <w:pPr>
        <w:pStyle w:val="ListParagraph"/>
        <w:numPr>
          <w:ilvl w:val="2"/>
          <w:numId w:val="3"/>
        </w:numPr>
      </w:pPr>
      <w:r>
        <w:lastRenderedPageBreak/>
        <w:t>In the bottom right corner, there is a map of the United States that is aligned with each region listed across the top.  This map can also be used to filter the graphs at the region level as well.</w:t>
      </w:r>
    </w:p>
    <w:p w14:paraId="5B067731" w14:textId="6476C2EE" w:rsidR="004E66B5" w:rsidRDefault="004E66B5" w:rsidP="00097771">
      <w:pPr>
        <w:pStyle w:val="ListParagraph"/>
        <w:ind w:left="1440"/>
      </w:pPr>
      <w:r w:rsidRPr="004E66B5">
        <w:rPr>
          <w:noProof/>
        </w:rPr>
        <w:drawing>
          <wp:inline distT="0" distB="0" distL="0" distR="0" wp14:anchorId="3B211B13" wp14:editId="74052718">
            <wp:extent cx="5354208" cy="4031673"/>
            <wp:effectExtent l="0" t="0" r="0" b="6985"/>
            <wp:docPr id="6050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849" name="Picture 1" descr="A screenshot of a computer&#10;&#10;Description automatically generated"/>
                    <pic:cNvPicPr/>
                  </pic:nvPicPr>
                  <pic:blipFill>
                    <a:blip r:embed="rId15"/>
                    <a:stretch>
                      <a:fillRect/>
                    </a:stretch>
                  </pic:blipFill>
                  <pic:spPr>
                    <a:xfrm>
                      <a:off x="0" y="0"/>
                      <a:ext cx="5360088" cy="4036100"/>
                    </a:xfrm>
                    <a:prstGeom prst="rect">
                      <a:avLst/>
                    </a:prstGeom>
                  </pic:spPr>
                </pic:pic>
              </a:graphicData>
            </a:graphic>
          </wp:inline>
        </w:drawing>
      </w:r>
    </w:p>
    <w:p w14:paraId="5D7BD14E" w14:textId="53A0E688" w:rsidR="004E66B5" w:rsidRDefault="007F1385" w:rsidP="007F1385">
      <w:pPr>
        <w:pStyle w:val="ListParagraph"/>
        <w:ind w:left="1440"/>
      </w:pPr>
      <w:r>
        <w:t>**</w:t>
      </w:r>
      <w:r w:rsidR="004E66B5">
        <w:t>Unclicking that region brings back all data for the graphs on the page</w:t>
      </w:r>
      <w:r>
        <w:t>**</w:t>
      </w:r>
    </w:p>
    <w:p w14:paraId="45ADAC53" w14:textId="77777777" w:rsidR="004E66B5" w:rsidRDefault="004E66B5" w:rsidP="004E66B5"/>
    <w:p w14:paraId="16C1C0E4" w14:textId="79C03345" w:rsidR="004E66B5" w:rsidRDefault="004E66B5" w:rsidP="007F1385">
      <w:pPr>
        <w:pStyle w:val="ListParagraph"/>
        <w:numPr>
          <w:ilvl w:val="0"/>
          <w:numId w:val="3"/>
        </w:numPr>
      </w:pPr>
      <w:r>
        <w:t>To see information on additional pages, click one of the other text boxes under the title or use the arrows on either end to move between the pages.</w:t>
      </w:r>
      <w:r w:rsidRPr="007E265B">
        <w:t xml:space="preserve"> </w:t>
      </w:r>
    </w:p>
    <w:p w14:paraId="360C6A78" w14:textId="75D31C1A" w:rsidR="004E66B5" w:rsidRDefault="004E66B5" w:rsidP="007F1385">
      <w:pPr>
        <w:pStyle w:val="ListParagraph"/>
      </w:pPr>
      <w:r w:rsidRPr="004E66B5">
        <w:rPr>
          <w:noProof/>
        </w:rPr>
        <w:drawing>
          <wp:inline distT="0" distB="0" distL="0" distR="0" wp14:anchorId="09286941" wp14:editId="556314A4">
            <wp:extent cx="5943600" cy="1165860"/>
            <wp:effectExtent l="0" t="0" r="0" b="0"/>
            <wp:docPr id="1615611346" name="Picture 1" descr="A yellow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11346" name="Picture 1" descr="A yellow box with black text&#10;&#10;Description automatically generated"/>
                    <pic:cNvPicPr/>
                  </pic:nvPicPr>
                  <pic:blipFill>
                    <a:blip r:embed="rId16"/>
                    <a:stretch>
                      <a:fillRect/>
                    </a:stretch>
                  </pic:blipFill>
                  <pic:spPr>
                    <a:xfrm>
                      <a:off x="0" y="0"/>
                      <a:ext cx="5943600" cy="1165860"/>
                    </a:xfrm>
                    <a:prstGeom prst="rect">
                      <a:avLst/>
                    </a:prstGeom>
                  </pic:spPr>
                </pic:pic>
              </a:graphicData>
            </a:graphic>
          </wp:inline>
        </w:drawing>
      </w:r>
    </w:p>
    <w:p w14:paraId="3D41DD79" w14:textId="37695E9D" w:rsidR="007F1385" w:rsidRDefault="007F1385" w:rsidP="007F1385">
      <w:pPr>
        <w:pStyle w:val="ListParagraph"/>
        <w:numPr>
          <w:ilvl w:val="0"/>
          <w:numId w:val="3"/>
        </w:numPr>
      </w:pPr>
      <w:r>
        <w:t xml:space="preserve">On the third page, Patient Trends by Region there are multiple graphs.  Across the top you have the regions where patients received medical care listed. You can click on any of the regions to filter the entire page. </w:t>
      </w:r>
    </w:p>
    <w:p w14:paraId="7426E6BE" w14:textId="77777777" w:rsidR="007F1385" w:rsidRDefault="007F1385" w:rsidP="007F1385">
      <w:pPr>
        <w:pStyle w:val="ListParagraph"/>
        <w:numPr>
          <w:ilvl w:val="1"/>
          <w:numId w:val="3"/>
        </w:numPr>
      </w:pPr>
      <w:r>
        <w:t>On the left there is information on Medical Conditions and Cost of Hospital Stay</w:t>
      </w:r>
    </w:p>
    <w:p w14:paraId="7CCBAF8B" w14:textId="2A3E9450" w:rsidR="007F1385" w:rsidRPr="007F1385" w:rsidRDefault="007F1385" w:rsidP="007F1385">
      <w:pPr>
        <w:pStyle w:val="ListParagraph"/>
        <w:ind w:left="2160"/>
      </w:pPr>
      <w:r w:rsidRPr="007F1385">
        <w:lastRenderedPageBreak/>
        <w:t>Very High Risk means a patient has the following Co-Morbidity Factors Arthritis, Back Pain, High Blood Pressure, Stroke and they are considered Overweight.</w:t>
      </w:r>
    </w:p>
    <w:p w14:paraId="2D1A7184" w14:textId="77777777" w:rsidR="007F1385" w:rsidRPr="007F1385" w:rsidRDefault="007F1385" w:rsidP="007F1385">
      <w:pPr>
        <w:pStyle w:val="ListParagraph"/>
        <w:ind w:left="1440"/>
      </w:pPr>
    </w:p>
    <w:p w14:paraId="09BA0ED7" w14:textId="19CE0F38" w:rsidR="007F1385" w:rsidRPr="007F1385" w:rsidRDefault="007F1385" w:rsidP="007F1385">
      <w:pPr>
        <w:pStyle w:val="ListParagraph"/>
        <w:ind w:left="2160"/>
      </w:pPr>
      <w:r w:rsidRPr="007F1385">
        <w:t>High Risk means they at least two of the conditions listed above.</w:t>
      </w:r>
    </w:p>
    <w:p w14:paraId="5234DE30" w14:textId="27E8AE4A" w:rsidR="007F1385" w:rsidRDefault="007F1385" w:rsidP="007F1385">
      <w:pPr>
        <w:pStyle w:val="ListParagraph"/>
        <w:ind w:left="2160"/>
      </w:pPr>
      <w:r w:rsidRPr="007F1385">
        <w:t>Low Risk means they do not have any of the five conditions listed above.</w:t>
      </w:r>
    </w:p>
    <w:p w14:paraId="55F3C832" w14:textId="19803FAA" w:rsidR="007F1385" w:rsidRDefault="007F1385" w:rsidP="007F1385">
      <w:pPr>
        <w:pStyle w:val="ListParagraph"/>
        <w:numPr>
          <w:ilvl w:val="2"/>
          <w:numId w:val="3"/>
        </w:numPr>
      </w:pPr>
      <w:r>
        <w:t>Below the caption listed above, there are two filter options</w:t>
      </w:r>
    </w:p>
    <w:p w14:paraId="5B4917C4" w14:textId="7A32AC36" w:rsidR="007F1385" w:rsidRDefault="007F1385" w:rsidP="007F1385">
      <w:pPr>
        <w:pStyle w:val="ListParagraph"/>
        <w:numPr>
          <w:ilvl w:val="3"/>
          <w:numId w:val="3"/>
        </w:numPr>
      </w:pPr>
      <w:r>
        <w:t>Filter by average cost based on risk of medical conditions</w:t>
      </w:r>
    </w:p>
    <w:p w14:paraId="412A3ADD" w14:textId="62693BD6" w:rsidR="007F1385" w:rsidRDefault="007F1385" w:rsidP="007F1385">
      <w:pPr>
        <w:pStyle w:val="ListParagraph"/>
        <w:numPr>
          <w:ilvl w:val="3"/>
          <w:numId w:val="3"/>
        </w:numPr>
      </w:pPr>
      <w:r>
        <w:t>Medical conditions</w:t>
      </w:r>
    </w:p>
    <w:p w14:paraId="6DDD5F97" w14:textId="48A2C560" w:rsidR="00097771" w:rsidRDefault="00097771" w:rsidP="00097771">
      <w:pPr>
        <w:pStyle w:val="ListParagraph"/>
        <w:ind w:left="2160"/>
      </w:pPr>
      <w:r w:rsidRPr="00097771">
        <w:rPr>
          <w:noProof/>
        </w:rPr>
        <w:drawing>
          <wp:inline distT="0" distB="0" distL="0" distR="0" wp14:anchorId="277AD19D" wp14:editId="5B412B57">
            <wp:extent cx="3667125" cy="5674560"/>
            <wp:effectExtent l="0" t="0" r="0" b="2540"/>
            <wp:docPr id="7854969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96938" name="Picture 1" descr="A screenshot of a computer screen&#10;&#10;Description automatically generated"/>
                    <pic:cNvPicPr/>
                  </pic:nvPicPr>
                  <pic:blipFill>
                    <a:blip r:embed="rId17"/>
                    <a:stretch>
                      <a:fillRect/>
                    </a:stretch>
                  </pic:blipFill>
                  <pic:spPr>
                    <a:xfrm>
                      <a:off x="0" y="0"/>
                      <a:ext cx="3669091" cy="5677602"/>
                    </a:xfrm>
                    <a:prstGeom prst="rect">
                      <a:avLst/>
                    </a:prstGeom>
                  </pic:spPr>
                </pic:pic>
              </a:graphicData>
            </a:graphic>
          </wp:inline>
        </w:drawing>
      </w:r>
    </w:p>
    <w:p w14:paraId="20622DD8" w14:textId="0049E390" w:rsidR="007F1385" w:rsidRDefault="007F1385" w:rsidP="007F1385">
      <w:pPr>
        <w:pStyle w:val="ListParagraph"/>
        <w:numPr>
          <w:ilvl w:val="1"/>
          <w:numId w:val="3"/>
        </w:numPr>
      </w:pPr>
      <w:r>
        <w:lastRenderedPageBreak/>
        <w:t xml:space="preserve">On the right side are </w:t>
      </w:r>
      <w:r w:rsidR="00097771">
        <w:t>two graphs around smoking status and cost as well as average BMI and ages.</w:t>
      </w:r>
    </w:p>
    <w:p w14:paraId="2D87424E" w14:textId="3290B9F5" w:rsidR="00097771" w:rsidRDefault="00097771" w:rsidP="00097771">
      <w:pPr>
        <w:pStyle w:val="ListParagraph"/>
        <w:numPr>
          <w:ilvl w:val="2"/>
          <w:numId w:val="3"/>
        </w:numPr>
      </w:pPr>
      <w:r>
        <w:t>Smoking status lists the cost of an average hospital stay based on smoking status</w:t>
      </w:r>
    </w:p>
    <w:p w14:paraId="6AFB5EAE" w14:textId="586952DF" w:rsidR="00097771" w:rsidRDefault="00097771" w:rsidP="00097771">
      <w:pPr>
        <w:pStyle w:val="ListParagraph"/>
        <w:numPr>
          <w:ilvl w:val="2"/>
          <w:numId w:val="3"/>
        </w:numPr>
      </w:pPr>
      <w:r>
        <w:t>BMI is listed by age groups</w:t>
      </w:r>
    </w:p>
    <w:p w14:paraId="32EAF765" w14:textId="4E5B5480" w:rsidR="00097771" w:rsidRDefault="00097771" w:rsidP="00097771">
      <w:pPr>
        <w:ind w:left="1440"/>
      </w:pPr>
      <w:r>
        <w:t>You can click on the bottom graph to filter the smoking status costs and see how each age group rates in terms of costs.</w:t>
      </w:r>
    </w:p>
    <w:p w14:paraId="17CD6254" w14:textId="1E1EFC67" w:rsidR="007F1385" w:rsidRDefault="00097771" w:rsidP="00097771">
      <w:pPr>
        <w:ind w:left="1440"/>
      </w:pPr>
      <w:r w:rsidRPr="00097771">
        <w:rPr>
          <w:noProof/>
        </w:rPr>
        <w:drawing>
          <wp:inline distT="0" distB="0" distL="0" distR="0" wp14:anchorId="25C5C8F8" wp14:editId="591DDD34">
            <wp:extent cx="2457450" cy="3475182"/>
            <wp:effectExtent l="0" t="0" r="0" b="0"/>
            <wp:docPr id="210873188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31881" name="Picture 1" descr="A screenshot of a graph&#10;&#10;Description automatically generated"/>
                    <pic:cNvPicPr/>
                  </pic:nvPicPr>
                  <pic:blipFill>
                    <a:blip r:embed="rId18"/>
                    <a:stretch>
                      <a:fillRect/>
                    </a:stretch>
                  </pic:blipFill>
                  <pic:spPr>
                    <a:xfrm>
                      <a:off x="0" y="0"/>
                      <a:ext cx="2460189" cy="3479056"/>
                    </a:xfrm>
                    <a:prstGeom prst="rect">
                      <a:avLst/>
                    </a:prstGeom>
                  </pic:spPr>
                </pic:pic>
              </a:graphicData>
            </a:graphic>
          </wp:inline>
        </w:drawing>
      </w:r>
    </w:p>
    <w:p w14:paraId="04FDCB63" w14:textId="459C6D39" w:rsidR="00097771" w:rsidRDefault="00097771" w:rsidP="00097771">
      <w:pPr>
        <w:pStyle w:val="ListParagraph"/>
        <w:ind w:left="1440"/>
      </w:pPr>
      <w:r>
        <w:t>**Unclicking that age group brings back all data for the graphs on the page**</w:t>
      </w:r>
    </w:p>
    <w:p w14:paraId="028A0C12" w14:textId="77777777" w:rsidR="00097771" w:rsidRDefault="00097771" w:rsidP="00097771">
      <w:pPr>
        <w:ind w:left="1440"/>
      </w:pPr>
    </w:p>
    <w:sectPr w:rsidR="00097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E59BF"/>
    <w:multiLevelType w:val="hybridMultilevel"/>
    <w:tmpl w:val="5B38D0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1036BC"/>
    <w:multiLevelType w:val="hybridMultilevel"/>
    <w:tmpl w:val="27DC67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6646A"/>
    <w:multiLevelType w:val="hybridMultilevel"/>
    <w:tmpl w:val="04707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020271"/>
    <w:multiLevelType w:val="hybridMultilevel"/>
    <w:tmpl w:val="AF46B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97BBA"/>
    <w:multiLevelType w:val="hybridMultilevel"/>
    <w:tmpl w:val="05501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A7B35"/>
    <w:multiLevelType w:val="hybridMultilevel"/>
    <w:tmpl w:val="E24864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C006F6E"/>
    <w:multiLevelType w:val="hybridMultilevel"/>
    <w:tmpl w:val="1FAC7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7883032">
    <w:abstractNumId w:val="0"/>
  </w:num>
  <w:num w:numId="2" w16cid:durableId="589317315">
    <w:abstractNumId w:val="1"/>
  </w:num>
  <w:num w:numId="3" w16cid:durableId="428820129">
    <w:abstractNumId w:val="4"/>
  </w:num>
  <w:num w:numId="4" w16cid:durableId="1198078788">
    <w:abstractNumId w:val="5"/>
  </w:num>
  <w:num w:numId="5" w16cid:durableId="1018509920">
    <w:abstractNumId w:val="2"/>
  </w:num>
  <w:num w:numId="6" w16cid:durableId="1692414331">
    <w:abstractNumId w:val="6"/>
  </w:num>
  <w:num w:numId="7" w16cid:durableId="1704358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18"/>
    <w:rsid w:val="00097771"/>
    <w:rsid w:val="000E1444"/>
    <w:rsid w:val="00380031"/>
    <w:rsid w:val="004620EB"/>
    <w:rsid w:val="004837AF"/>
    <w:rsid w:val="004E66B5"/>
    <w:rsid w:val="00766318"/>
    <w:rsid w:val="007C2807"/>
    <w:rsid w:val="007E265B"/>
    <w:rsid w:val="007F1385"/>
    <w:rsid w:val="008F61CD"/>
    <w:rsid w:val="00B1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E8CC"/>
  <w15:chartTrackingRefBased/>
  <w15:docId w15:val="{EADFC1A3-EBE5-4085-8259-9B1AA6F2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318"/>
    <w:rPr>
      <w:rFonts w:eastAsiaTheme="majorEastAsia" w:cstheme="majorBidi"/>
      <w:color w:val="272727" w:themeColor="text1" w:themeTint="D8"/>
    </w:rPr>
  </w:style>
  <w:style w:type="paragraph" w:styleId="Title">
    <w:name w:val="Title"/>
    <w:basedOn w:val="Normal"/>
    <w:next w:val="Normal"/>
    <w:link w:val="TitleChar"/>
    <w:uiPriority w:val="10"/>
    <w:qFormat/>
    <w:rsid w:val="00766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318"/>
    <w:pPr>
      <w:spacing w:before="160"/>
      <w:jc w:val="center"/>
    </w:pPr>
    <w:rPr>
      <w:i/>
      <w:iCs/>
      <w:color w:val="404040" w:themeColor="text1" w:themeTint="BF"/>
    </w:rPr>
  </w:style>
  <w:style w:type="character" w:customStyle="1" w:styleId="QuoteChar">
    <w:name w:val="Quote Char"/>
    <w:basedOn w:val="DefaultParagraphFont"/>
    <w:link w:val="Quote"/>
    <w:uiPriority w:val="29"/>
    <w:rsid w:val="00766318"/>
    <w:rPr>
      <w:i/>
      <w:iCs/>
      <w:color w:val="404040" w:themeColor="text1" w:themeTint="BF"/>
    </w:rPr>
  </w:style>
  <w:style w:type="paragraph" w:styleId="ListParagraph">
    <w:name w:val="List Paragraph"/>
    <w:basedOn w:val="Normal"/>
    <w:uiPriority w:val="34"/>
    <w:qFormat/>
    <w:rsid w:val="00766318"/>
    <w:pPr>
      <w:ind w:left="720"/>
      <w:contextualSpacing/>
    </w:pPr>
  </w:style>
  <w:style w:type="character" w:styleId="IntenseEmphasis">
    <w:name w:val="Intense Emphasis"/>
    <w:basedOn w:val="DefaultParagraphFont"/>
    <w:uiPriority w:val="21"/>
    <w:qFormat/>
    <w:rsid w:val="00766318"/>
    <w:rPr>
      <w:i/>
      <w:iCs/>
      <w:color w:val="0F4761" w:themeColor="accent1" w:themeShade="BF"/>
    </w:rPr>
  </w:style>
  <w:style w:type="paragraph" w:styleId="IntenseQuote">
    <w:name w:val="Intense Quote"/>
    <w:basedOn w:val="Normal"/>
    <w:next w:val="Normal"/>
    <w:link w:val="IntenseQuoteChar"/>
    <w:uiPriority w:val="30"/>
    <w:qFormat/>
    <w:rsid w:val="00766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318"/>
    <w:rPr>
      <w:i/>
      <w:iCs/>
      <w:color w:val="0F4761" w:themeColor="accent1" w:themeShade="BF"/>
    </w:rPr>
  </w:style>
  <w:style w:type="character" w:styleId="IntenseReference">
    <w:name w:val="Intense Reference"/>
    <w:basedOn w:val="DefaultParagraphFont"/>
    <w:uiPriority w:val="32"/>
    <w:qFormat/>
    <w:rsid w:val="00766318"/>
    <w:rPr>
      <w:b/>
      <w:bCs/>
      <w:smallCaps/>
      <w:color w:val="0F4761" w:themeColor="accent1" w:themeShade="BF"/>
      <w:spacing w:val="5"/>
    </w:rPr>
  </w:style>
  <w:style w:type="paragraph" w:styleId="NormalWeb">
    <w:name w:val="Normal (Web)"/>
    <w:basedOn w:val="Normal"/>
    <w:uiPriority w:val="99"/>
    <w:semiHidden/>
    <w:unhideWhenUsed/>
    <w:rsid w:val="007F13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727057">
      <w:bodyDiv w:val="1"/>
      <w:marLeft w:val="0"/>
      <w:marRight w:val="0"/>
      <w:marTop w:val="0"/>
      <w:marBottom w:val="0"/>
      <w:divBdr>
        <w:top w:val="none" w:sz="0" w:space="0" w:color="auto"/>
        <w:left w:val="none" w:sz="0" w:space="0" w:color="auto"/>
        <w:bottom w:val="none" w:sz="0" w:space="0" w:color="auto"/>
        <w:right w:val="none" w:sz="0" w:space="0" w:color="auto"/>
      </w:divBdr>
    </w:div>
    <w:div w:id="16116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4881E7E3D0304E81984BCF2649B007" ma:contentTypeVersion="13" ma:contentTypeDescription="Create a new document." ma:contentTypeScope="" ma:versionID="eee9726d7e7a4b64c727fcc786f87ec8">
  <xsd:schema xmlns:xsd="http://www.w3.org/2001/XMLSchema" xmlns:xs="http://www.w3.org/2001/XMLSchema" xmlns:p="http://schemas.microsoft.com/office/2006/metadata/properties" xmlns:ns3="9e2f0000-334e-4e0c-85ef-9a524e4d724c" targetNamespace="http://schemas.microsoft.com/office/2006/metadata/properties" ma:root="true" ma:fieldsID="f84b1efaa4b77ce463a43c54f5aa33b6" ns3:_="">
    <xsd:import namespace="9e2f0000-334e-4e0c-85ef-9a524e4d724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f0000-334e-4e0c-85ef-9a524e4d7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3F5EBA-FF26-4A43-B28D-E42C6588CD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f0000-334e-4e0c-85ef-9a524e4d72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10B20-6F71-487E-9C83-B58CD2B44C3D}">
  <ds:schemaRefs>
    <ds:schemaRef ds:uri="http://schemas.microsoft.com/sharepoint/v3/contenttype/forms"/>
  </ds:schemaRefs>
</ds:datastoreItem>
</file>

<file path=customXml/itemProps3.xml><?xml version="1.0" encoding="utf-8"?>
<ds:datastoreItem xmlns:ds="http://schemas.openxmlformats.org/officeDocument/2006/customXml" ds:itemID="{47427424-D965-486E-BFF7-B513D95ABA64}">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Austin</dc:creator>
  <cp:keywords/>
  <dc:description/>
  <cp:lastModifiedBy>Tresa Austin</cp:lastModifiedBy>
  <cp:revision>4</cp:revision>
  <dcterms:created xsi:type="dcterms:W3CDTF">2024-08-02T21:52:00Z</dcterms:created>
  <dcterms:modified xsi:type="dcterms:W3CDTF">2024-10-02T13:13:00Z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0x010100644881E7E3D0304E81984BCF2649B007</vt:lpwstr>
  </property>
</Properties>
</file>