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184" w:rsidRPr="00EC59BD" w:rsidRDefault="00737FC1" w:rsidP="00737FC1">
      <w:pPr>
        <w:jc w:val="center"/>
        <w:rPr>
          <w:rFonts w:ascii="Arial" w:hAnsi="Arial" w:cs="Arial"/>
          <w:b/>
          <w:sz w:val="30"/>
        </w:rPr>
      </w:pPr>
      <w:r w:rsidRPr="00EC59BD">
        <w:rPr>
          <w:rFonts w:ascii="Arial" w:hAnsi="Arial" w:cs="Arial"/>
          <w:b/>
          <w:sz w:val="30"/>
        </w:rPr>
        <w:t xml:space="preserve">BẢNG BÁO GIÁ </w:t>
      </w:r>
      <w:r w:rsidR="000B5B2E">
        <w:rPr>
          <w:rFonts w:ascii="Arial" w:hAnsi="Arial" w:cs="Arial"/>
          <w:b/>
          <w:sz w:val="30"/>
        </w:rPr>
        <w:t>HỆ THỐNG QUẢN LÝ BIM</w:t>
      </w:r>
    </w:p>
    <w:p w:rsidR="00737FC1" w:rsidRDefault="00737FC1" w:rsidP="00737FC1">
      <w:pPr>
        <w:rPr>
          <w:rFonts w:ascii="Arial" w:hAnsi="Arial" w:cs="Arial"/>
          <w:sz w:val="26"/>
        </w:rPr>
      </w:pPr>
      <w:r>
        <w:rPr>
          <w:rFonts w:ascii="Arial" w:hAnsi="Arial" w:cs="Arial"/>
          <w:sz w:val="26"/>
        </w:rPr>
        <w:t>Kính gử</w:t>
      </w:r>
      <w:r w:rsidR="000B5B2E">
        <w:rPr>
          <w:rFonts w:ascii="Arial" w:hAnsi="Arial" w:cs="Arial"/>
          <w:sz w:val="26"/>
        </w:rPr>
        <w:t>i: Nam Xuân Phong</w:t>
      </w:r>
    </w:p>
    <w:p w:rsidR="00737FC1" w:rsidRDefault="00737FC1" w:rsidP="00737FC1">
      <w:pPr>
        <w:rPr>
          <w:rFonts w:ascii="Arial" w:hAnsi="Arial" w:cs="Arial"/>
          <w:sz w:val="26"/>
        </w:rPr>
      </w:pPr>
      <w:r>
        <w:rPr>
          <w:rFonts w:ascii="Arial" w:hAnsi="Arial" w:cs="Arial"/>
          <w:sz w:val="26"/>
        </w:rPr>
        <w:t xml:space="preserve">Điện thoại: </w:t>
      </w:r>
    </w:p>
    <w:p w:rsidR="00737FC1" w:rsidRDefault="00737FC1" w:rsidP="00737FC1">
      <w:pPr>
        <w:rPr>
          <w:rFonts w:ascii="Arial" w:hAnsi="Arial" w:cs="Arial"/>
          <w:sz w:val="26"/>
        </w:rPr>
      </w:pPr>
      <w:r>
        <w:rPr>
          <w:rFonts w:ascii="Arial" w:hAnsi="Arial" w:cs="Arial"/>
          <w:sz w:val="26"/>
        </w:rPr>
        <w:t xml:space="preserve">1. </w:t>
      </w:r>
      <w:r w:rsidRPr="0083768D">
        <w:rPr>
          <w:rFonts w:ascii="Arial" w:hAnsi="Arial" w:cs="Arial"/>
          <w:b/>
          <w:sz w:val="26"/>
        </w:rPr>
        <w:t xml:space="preserve">Thỏa thuận phát triển </w:t>
      </w:r>
      <w:r w:rsidR="000B5B2E">
        <w:rPr>
          <w:rFonts w:ascii="Arial" w:hAnsi="Arial" w:cs="Arial"/>
          <w:b/>
          <w:sz w:val="26"/>
        </w:rPr>
        <w:t>hệ thống</w:t>
      </w:r>
    </w:p>
    <w:p w:rsidR="00737FC1" w:rsidRDefault="00737FC1" w:rsidP="00737FC1">
      <w:pPr>
        <w:rPr>
          <w:rFonts w:ascii="Arial" w:hAnsi="Arial" w:cs="Arial"/>
          <w:sz w:val="26"/>
        </w:rPr>
      </w:pPr>
      <w:r>
        <w:rPr>
          <w:rFonts w:ascii="Arial" w:hAnsi="Arial" w:cs="Arial"/>
          <w:sz w:val="26"/>
        </w:rPr>
        <w:tab/>
      </w:r>
      <w:r w:rsidRPr="0083768D">
        <w:rPr>
          <w:rFonts w:ascii="Arial" w:hAnsi="Arial" w:cs="Arial"/>
          <w:b/>
          <w:sz w:val="26"/>
        </w:rPr>
        <w:t>1.1</w:t>
      </w:r>
      <w:r>
        <w:rPr>
          <w:rFonts w:ascii="Arial" w:hAnsi="Arial" w:cs="Arial"/>
          <w:sz w:val="26"/>
        </w:rPr>
        <w:t xml:space="preserve"> </w:t>
      </w:r>
      <w:r w:rsidRPr="0083768D">
        <w:rPr>
          <w:rFonts w:ascii="Arial" w:hAnsi="Arial" w:cs="Arial"/>
          <w:b/>
          <w:sz w:val="26"/>
        </w:rPr>
        <w:t xml:space="preserve">Các chức </w:t>
      </w:r>
      <w:r w:rsidR="000B5B2E">
        <w:rPr>
          <w:rFonts w:ascii="Arial" w:hAnsi="Arial" w:cs="Arial"/>
          <w:b/>
          <w:sz w:val="26"/>
        </w:rPr>
        <w:t>module chính</w:t>
      </w:r>
    </w:p>
    <w:tbl>
      <w:tblPr>
        <w:tblStyle w:val="TableGrid"/>
        <w:tblW w:w="0" w:type="auto"/>
        <w:tblLook w:val="04A0"/>
      </w:tblPr>
      <w:tblGrid>
        <w:gridCol w:w="506"/>
        <w:gridCol w:w="3081"/>
        <w:gridCol w:w="5656"/>
      </w:tblGrid>
      <w:tr w:rsidR="00737FC1" w:rsidTr="005F74D2">
        <w:tc>
          <w:tcPr>
            <w:tcW w:w="506" w:type="dxa"/>
          </w:tcPr>
          <w:p w:rsidR="00737FC1" w:rsidRDefault="00737FC1" w:rsidP="00737FC1">
            <w:pPr>
              <w:rPr>
                <w:rFonts w:ascii="Arial" w:hAnsi="Arial" w:cs="Arial"/>
                <w:sz w:val="26"/>
              </w:rPr>
            </w:pPr>
            <w:r>
              <w:rPr>
                <w:rFonts w:ascii="Arial" w:hAnsi="Arial" w:cs="Arial"/>
                <w:sz w:val="26"/>
              </w:rPr>
              <w:t>#</w:t>
            </w:r>
          </w:p>
        </w:tc>
        <w:tc>
          <w:tcPr>
            <w:tcW w:w="3081" w:type="dxa"/>
            <w:shd w:val="clear" w:color="auto" w:fill="F2F2F2" w:themeFill="background1" w:themeFillShade="F2"/>
          </w:tcPr>
          <w:p w:rsidR="00737FC1" w:rsidRPr="0083768D" w:rsidRDefault="00737FC1" w:rsidP="00737FC1">
            <w:pPr>
              <w:jc w:val="center"/>
              <w:rPr>
                <w:rFonts w:ascii="Arial" w:hAnsi="Arial" w:cs="Arial"/>
                <w:b/>
                <w:sz w:val="26"/>
              </w:rPr>
            </w:pPr>
            <w:r w:rsidRPr="0083768D">
              <w:rPr>
                <w:rFonts w:ascii="Arial" w:hAnsi="Arial" w:cs="Arial"/>
                <w:b/>
                <w:sz w:val="26"/>
              </w:rPr>
              <w:t>Tên chức năng</w:t>
            </w:r>
          </w:p>
        </w:tc>
        <w:tc>
          <w:tcPr>
            <w:tcW w:w="5656" w:type="dxa"/>
            <w:shd w:val="clear" w:color="auto" w:fill="F2F2F2" w:themeFill="background1" w:themeFillShade="F2"/>
          </w:tcPr>
          <w:p w:rsidR="00737FC1" w:rsidRPr="0083768D" w:rsidRDefault="00737FC1" w:rsidP="00737FC1">
            <w:pPr>
              <w:jc w:val="center"/>
              <w:rPr>
                <w:rFonts w:ascii="Arial" w:hAnsi="Arial" w:cs="Arial"/>
                <w:b/>
                <w:sz w:val="26"/>
              </w:rPr>
            </w:pPr>
            <w:r w:rsidRPr="0083768D">
              <w:rPr>
                <w:rFonts w:ascii="Arial" w:hAnsi="Arial" w:cs="Arial"/>
                <w:b/>
                <w:sz w:val="26"/>
              </w:rPr>
              <w:t>Mô tả</w:t>
            </w:r>
          </w:p>
        </w:tc>
      </w:tr>
      <w:tr w:rsidR="00737FC1" w:rsidTr="005F74D2">
        <w:tc>
          <w:tcPr>
            <w:tcW w:w="506" w:type="dxa"/>
          </w:tcPr>
          <w:p w:rsidR="00737FC1" w:rsidRDefault="00CB3FE1" w:rsidP="00737FC1">
            <w:pPr>
              <w:rPr>
                <w:rFonts w:ascii="Arial" w:hAnsi="Arial" w:cs="Arial"/>
                <w:sz w:val="26"/>
              </w:rPr>
            </w:pPr>
            <w:r>
              <w:rPr>
                <w:rFonts w:ascii="Arial" w:hAnsi="Arial" w:cs="Arial"/>
                <w:sz w:val="26"/>
              </w:rPr>
              <w:t>1</w:t>
            </w:r>
          </w:p>
        </w:tc>
        <w:tc>
          <w:tcPr>
            <w:tcW w:w="3081" w:type="dxa"/>
          </w:tcPr>
          <w:p w:rsidR="00737FC1" w:rsidRDefault="006B2CE2" w:rsidP="00195F82">
            <w:pPr>
              <w:rPr>
                <w:rFonts w:ascii="Arial" w:hAnsi="Arial" w:cs="Arial"/>
                <w:sz w:val="26"/>
              </w:rPr>
            </w:pPr>
            <w:r>
              <w:rPr>
                <w:rFonts w:ascii="Arial" w:hAnsi="Arial" w:cs="Arial"/>
                <w:sz w:val="26"/>
              </w:rPr>
              <w:t xml:space="preserve">Quản lý </w:t>
            </w:r>
            <w:r w:rsidR="00195F82">
              <w:rPr>
                <w:rFonts w:ascii="Arial" w:hAnsi="Arial" w:cs="Arial"/>
                <w:sz w:val="26"/>
              </w:rPr>
              <w:t>quy trình</w:t>
            </w:r>
          </w:p>
        </w:tc>
        <w:tc>
          <w:tcPr>
            <w:tcW w:w="5656" w:type="dxa"/>
          </w:tcPr>
          <w:p w:rsidR="00737FC1" w:rsidRDefault="00637CB1" w:rsidP="00737FC1">
            <w:pPr>
              <w:rPr>
                <w:rFonts w:ascii="Arial" w:hAnsi="Arial" w:cs="Arial"/>
                <w:sz w:val="26"/>
              </w:rPr>
            </w:pPr>
            <w:r>
              <w:rPr>
                <w:rFonts w:ascii="Arial" w:hAnsi="Arial" w:cs="Arial"/>
                <w:sz w:val="26"/>
              </w:rPr>
              <w:t xml:space="preserve">Module này cho phép người sử dụng </w:t>
            </w:r>
            <w:r w:rsidRPr="00886750">
              <w:rPr>
                <w:rFonts w:ascii="Arial" w:hAnsi="Arial" w:cs="Arial"/>
                <w:color w:val="FF0000"/>
                <w:sz w:val="26"/>
              </w:rPr>
              <w:t>chọn những quy trình có sẵn</w:t>
            </w:r>
            <w:r>
              <w:rPr>
                <w:rFonts w:ascii="Arial" w:hAnsi="Arial" w:cs="Arial"/>
                <w:sz w:val="26"/>
              </w:rPr>
              <w:t xml:space="preserve"> hay tự định nghĩa ra một quy tr</w:t>
            </w:r>
            <w:r w:rsidR="00F84B42">
              <w:rPr>
                <w:rFonts w:ascii="Arial" w:hAnsi="Arial" w:cs="Arial"/>
                <w:sz w:val="26"/>
              </w:rPr>
              <w:t>ình quản lý dự án</w:t>
            </w:r>
          </w:p>
        </w:tc>
      </w:tr>
      <w:tr w:rsidR="00737FC1" w:rsidTr="005F74D2">
        <w:tc>
          <w:tcPr>
            <w:tcW w:w="506" w:type="dxa"/>
          </w:tcPr>
          <w:p w:rsidR="00737FC1" w:rsidRDefault="00CB3FE1" w:rsidP="00737FC1">
            <w:pPr>
              <w:rPr>
                <w:rFonts w:ascii="Arial" w:hAnsi="Arial" w:cs="Arial"/>
                <w:sz w:val="26"/>
              </w:rPr>
            </w:pPr>
            <w:r>
              <w:rPr>
                <w:rFonts w:ascii="Arial" w:hAnsi="Arial" w:cs="Arial"/>
                <w:sz w:val="26"/>
              </w:rPr>
              <w:t>2</w:t>
            </w:r>
          </w:p>
        </w:tc>
        <w:tc>
          <w:tcPr>
            <w:tcW w:w="3081" w:type="dxa"/>
          </w:tcPr>
          <w:p w:rsidR="00737FC1" w:rsidRDefault="006B2CE2" w:rsidP="00737FC1">
            <w:pPr>
              <w:rPr>
                <w:rFonts w:ascii="Arial" w:hAnsi="Arial" w:cs="Arial"/>
                <w:sz w:val="26"/>
              </w:rPr>
            </w:pPr>
            <w:r>
              <w:rPr>
                <w:rFonts w:ascii="Arial" w:hAnsi="Arial" w:cs="Arial"/>
                <w:sz w:val="26"/>
              </w:rPr>
              <w:t xml:space="preserve">Quản lý </w:t>
            </w:r>
            <w:r w:rsidR="00EB1FCC">
              <w:rPr>
                <w:rFonts w:ascii="Arial" w:hAnsi="Arial" w:cs="Arial"/>
                <w:sz w:val="26"/>
              </w:rPr>
              <w:t>cấu hình</w:t>
            </w:r>
          </w:p>
        </w:tc>
        <w:tc>
          <w:tcPr>
            <w:tcW w:w="5656" w:type="dxa"/>
          </w:tcPr>
          <w:p w:rsidR="00737FC1" w:rsidRDefault="00F84B42" w:rsidP="004C750F">
            <w:pPr>
              <w:rPr>
                <w:rFonts w:ascii="Arial" w:hAnsi="Arial" w:cs="Arial"/>
                <w:sz w:val="26"/>
              </w:rPr>
            </w:pPr>
            <w:r>
              <w:rPr>
                <w:rFonts w:ascii="Arial" w:hAnsi="Arial" w:cs="Arial"/>
                <w:sz w:val="26"/>
              </w:rPr>
              <w:t xml:space="preserve">Module này dùng để quản lý phiên bản các tài liệu trong dự </w:t>
            </w:r>
            <w:proofErr w:type="gramStart"/>
            <w:r>
              <w:rPr>
                <w:rFonts w:ascii="Arial" w:hAnsi="Arial" w:cs="Arial"/>
                <w:sz w:val="26"/>
              </w:rPr>
              <w:t>án</w:t>
            </w:r>
            <w:proofErr w:type="gramEnd"/>
            <w:r w:rsidR="00886750">
              <w:rPr>
                <w:rFonts w:ascii="Arial" w:hAnsi="Arial" w:cs="Arial"/>
                <w:sz w:val="26"/>
              </w:rPr>
              <w:t xml:space="preserve"> khi có thay đổi trong dự án. Xử lý các tranh chấp tài nguyên tự động để người dùng dễ dàng sử dụng. Module này c</w:t>
            </w:r>
            <w:r w:rsidR="004C750F">
              <w:rPr>
                <w:rFonts w:ascii="Arial" w:hAnsi="Arial" w:cs="Arial"/>
                <w:sz w:val="26"/>
              </w:rPr>
              <w:t>ho</w:t>
            </w:r>
            <w:r w:rsidR="00886750">
              <w:rPr>
                <w:rFonts w:ascii="Arial" w:hAnsi="Arial" w:cs="Arial"/>
                <w:sz w:val="26"/>
              </w:rPr>
              <w:t xml:space="preserve"> </w:t>
            </w:r>
            <w:r w:rsidR="004C750F">
              <w:rPr>
                <w:rFonts w:ascii="Arial" w:hAnsi="Arial" w:cs="Arial"/>
                <w:sz w:val="26"/>
              </w:rPr>
              <w:t xml:space="preserve">phép thực hiện </w:t>
            </w:r>
            <w:r w:rsidR="00886750">
              <w:rPr>
                <w:rFonts w:ascii="Arial" w:hAnsi="Arial" w:cs="Arial"/>
                <w:sz w:val="26"/>
              </w:rPr>
              <w:t>các tác vụ sau</w:t>
            </w:r>
            <w:r w:rsidR="00D25666">
              <w:rPr>
                <w:rFonts w:ascii="Arial" w:hAnsi="Arial" w:cs="Arial"/>
                <w:sz w:val="26"/>
              </w:rPr>
              <w:t>:</w:t>
            </w:r>
          </w:p>
          <w:p w:rsidR="00D25666" w:rsidRDefault="00D25666" w:rsidP="004C750F">
            <w:pPr>
              <w:rPr>
                <w:rFonts w:ascii="Arial" w:hAnsi="Arial" w:cs="Arial"/>
                <w:sz w:val="26"/>
              </w:rPr>
            </w:pPr>
            <w:r>
              <w:rPr>
                <w:rFonts w:ascii="Arial" w:hAnsi="Arial" w:cs="Arial"/>
                <w:sz w:val="26"/>
              </w:rPr>
              <w:t>Lập kế hoạch quản lý cấu hình</w:t>
            </w:r>
          </w:p>
          <w:p w:rsidR="00D25666" w:rsidRDefault="00D25666" w:rsidP="004C750F">
            <w:pPr>
              <w:rPr>
                <w:rFonts w:ascii="Arial" w:hAnsi="Arial" w:cs="Arial"/>
                <w:sz w:val="26"/>
              </w:rPr>
            </w:pPr>
            <w:r>
              <w:rPr>
                <w:rFonts w:ascii="Arial" w:hAnsi="Arial" w:cs="Arial"/>
                <w:sz w:val="26"/>
              </w:rPr>
              <w:t>Xác định các danh mục cấu hình</w:t>
            </w:r>
          </w:p>
          <w:p w:rsidR="00D25666" w:rsidRDefault="00D25666" w:rsidP="004C750F">
            <w:pPr>
              <w:rPr>
                <w:rFonts w:ascii="Arial" w:hAnsi="Arial" w:cs="Arial"/>
                <w:sz w:val="26"/>
              </w:rPr>
            </w:pPr>
            <w:r>
              <w:rPr>
                <w:rFonts w:ascii="Arial" w:hAnsi="Arial" w:cs="Arial"/>
                <w:sz w:val="26"/>
              </w:rPr>
              <w:t>Kiểm soát sự thay đổi cấu hình</w:t>
            </w:r>
          </w:p>
        </w:tc>
      </w:tr>
      <w:tr w:rsidR="00737FC1" w:rsidTr="005F74D2">
        <w:tc>
          <w:tcPr>
            <w:tcW w:w="506" w:type="dxa"/>
          </w:tcPr>
          <w:p w:rsidR="00737FC1" w:rsidRDefault="00CB3FE1" w:rsidP="00737FC1">
            <w:pPr>
              <w:rPr>
                <w:rFonts w:ascii="Arial" w:hAnsi="Arial" w:cs="Arial"/>
                <w:sz w:val="26"/>
              </w:rPr>
            </w:pPr>
            <w:r>
              <w:rPr>
                <w:rFonts w:ascii="Arial" w:hAnsi="Arial" w:cs="Arial"/>
                <w:sz w:val="26"/>
              </w:rPr>
              <w:t>3</w:t>
            </w:r>
          </w:p>
        </w:tc>
        <w:tc>
          <w:tcPr>
            <w:tcW w:w="3081" w:type="dxa"/>
          </w:tcPr>
          <w:p w:rsidR="00737FC1" w:rsidRDefault="006B2CE2" w:rsidP="00737FC1">
            <w:pPr>
              <w:rPr>
                <w:rFonts w:ascii="Arial" w:hAnsi="Arial" w:cs="Arial"/>
                <w:sz w:val="26"/>
              </w:rPr>
            </w:pPr>
            <w:r>
              <w:rPr>
                <w:rFonts w:ascii="Arial" w:hAnsi="Arial" w:cs="Arial"/>
                <w:sz w:val="26"/>
              </w:rPr>
              <w:t xml:space="preserve">Quản </w:t>
            </w:r>
            <w:r w:rsidR="00EB1FCC">
              <w:rPr>
                <w:rFonts w:ascii="Arial" w:hAnsi="Arial" w:cs="Arial"/>
                <w:sz w:val="26"/>
              </w:rPr>
              <w:t>thay đổi</w:t>
            </w:r>
          </w:p>
        </w:tc>
        <w:tc>
          <w:tcPr>
            <w:tcW w:w="5656" w:type="dxa"/>
          </w:tcPr>
          <w:p w:rsidR="00737FC1" w:rsidRDefault="00F84B42" w:rsidP="00737FC1">
            <w:pPr>
              <w:rPr>
                <w:rFonts w:ascii="Arial" w:hAnsi="Arial" w:cs="Arial"/>
                <w:sz w:val="26"/>
              </w:rPr>
            </w:pPr>
            <w:r>
              <w:rPr>
                <w:rFonts w:ascii="Arial" w:hAnsi="Arial" w:cs="Arial"/>
                <w:sz w:val="26"/>
              </w:rPr>
              <w:t xml:space="preserve">Module này quản lý các thay đổi trong dự </w:t>
            </w:r>
            <w:proofErr w:type="gramStart"/>
            <w:r>
              <w:rPr>
                <w:rFonts w:ascii="Arial" w:hAnsi="Arial" w:cs="Arial"/>
                <w:sz w:val="26"/>
              </w:rPr>
              <w:t>án</w:t>
            </w:r>
            <w:proofErr w:type="gramEnd"/>
            <w:r w:rsidR="00886750">
              <w:rPr>
                <w:rFonts w:ascii="Arial" w:hAnsi="Arial" w:cs="Arial"/>
                <w:sz w:val="26"/>
              </w:rPr>
              <w:t xml:space="preserve"> nhằm đảm bảo và duy trì tính toàn vẹn của sản phẩm</w:t>
            </w:r>
            <w:r>
              <w:rPr>
                <w:rFonts w:ascii="Arial" w:hAnsi="Arial" w:cs="Arial"/>
                <w:sz w:val="26"/>
              </w:rPr>
              <w:t xml:space="preserve">. Nếu việc thay đổi có liên quan đến các </w:t>
            </w:r>
            <w:r w:rsidR="00D25666">
              <w:rPr>
                <w:rFonts w:ascii="Arial" w:hAnsi="Arial" w:cs="Arial"/>
                <w:sz w:val="26"/>
              </w:rPr>
              <w:t>hạng mục</w:t>
            </w:r>
            <w:r>
              <w:rPr>
                <w:rFonts w:ascii="Arial" w:hAnsi="Arial" w:cs="Arial"/>
                <w:sz w:val="26"/>
              </w:rPr>
              <w:t xml:space="preserve"> khác thì chương trình sẽ hiển thị nhắc nhở</w:t>
            </w:r>
            <w:r w:rsidR="00886750">
              <w:rPr>
                <w:rFonts w:ascii="Arial" w:hAnsi="Arial" w:cs="Arial"/>
                <w:sz w:val="26"/>
              </w:rPr>
              <w:t>. Module này có các tác vụ sau:</w:t>
            </w:r>
          </w:p>
          <w:p w:rsidR="00886750" w:rsidRDefault="00D25666" w:rsidP="00737FC1">
            <w:pPr>
              <w:rPr>
                <w:rFonts w:ascii="Arial" w:hAnsi="Arial" w:cs="Arial"/>
                <w:sz w:val="26"/>
              </w:rPr>
            </w:pPr>
            <w:r>
              <w:rPr>
                <w:rFonts w:ascii="Arial" w:hAnsi="Arial" w:cs="Arial"/>
                <w:sz w:val="26"/>
              </w:rPr>
              <w:t>Lập kế hoạch quản lý thay đổi</w:t>
            </w:r>
          </w:p>
          <w:p w:rsidR="00D25666" w:rsidRDefault="00D25666" w:rsidP="00737FC1">
            <w:pPr>
              <w:rPr>
                <w:rFonts w:ascii="Arial" w:hAnsi="Arial" w:cs="Arial"/>
                <w:sz w:val="26"/>
              </w:rPr>
            </w:pPr>
            <w:r>
              <w:rPr>
                <w:rFonts w:ascii="Arial" w:hAnsi="Arial" w:cs="Arial"/>
                <w:sz w:val="26"/>
              </w:rPr>
              <w:t>Thiết lập lại baseline</w:t>
            </w:r>
          </w:p>
          <w:p w:rsidR="00D25666" w:rsidRDefault="00D25666" w:rsidP="00737FC1">
            <w:pPr>
              <w:rPr>
                <w:rFonts w:ascii="Arial" w:hAnsi="Arial" w:cs="Arial"/>
                <w:sz w:val="26"/>
              </w:rPr>
            </w:pPr>
            <w:r>
              <w:rPr>
                <w:rFonts w:ascii="Arial" w:hAnsi="Arial" w:cs="Arial"/>
                <w:sz w:val="26"/>
              </w:rPr>
              <w:t>Quản lý các yêu cầu thay đổi và ghi lại các vấn đề thay đổi.</w:t>
            </w:r>
          </w:p>
        </w:tc>
      </w:tr>
      <w:tr w:rsidR="006B2CE2" w:rsidTr="005F74D2">
        <w:tc>
          <w:tcPr>
            <w:tcW w:w="506" w:type="dxa"/>
          </w:tcPr>
          <w:p w:rsidR="006B2CE2" w:rsidRDefault="00CB3FE1" w:rsidP="00737FC1">
            <w:pPr>
              <w:rPr>
                <w:rFonts w:ascii="Arial" w:hAnsi="Arial" w:cs="Arial"/>
                <w:sz w:val="26"/>
              </w:rPr>
            </w:pPr>
            <w:r>
              <w:rPr>
                <w:rFonts w:ascii="Arial" w:hAnsi="Arial" w:cs="Arial"/>
                <w:sz w:val="26"/>
              </w:rPr>
              <w:t>4</w:t>
            </w:r>
          </w:p>
        </w:tc>
        <w:tc>
          <w:tcPr>
            <w:tcW w:w="3081" w:type="dxa"/>
          </w:tcPr>
          <w:p w:rsidR="006B2CE2" w:rsidRDefault="006B2CE2" w:rsidP="00737FC1">
            <w:pPr>
              <w:rPr>
                <w:rFonts w:ascii="Arial" w:hAnsi="Arial" w:cs="Arial"/>
                <w:sz w:val="26"/>
              </w:rPr>
            </w:pPr>
            <w:r>
              <w:rPr>
                <w:rFonts w:ascii="Arial" w:hAnsi="Arial" w:cs="Arial"/>
                <w:sz w:val="26"/>
              </w:rPr>
              <w:t>Quản lý</w:t>
            </w:r>
            <w:r w:rsidR="00EB1FCC">
              <w:rPr>
                <w:rFonts w:ascii="Arial" w:hAnsi="Arial" w:cs="Arial"/>
                <w:sz w:val="26"/>
              </w:rPr>
              <w:t xml:space="preserve"> rủi ro</w:t>
            </w:r>
          </w:p>
        </w:tc>
        <w:tc>
          <w:tcPr>
            <w:tcW w:w="5656" w:type="dxa"/>
          </w:tcPr>
          <w:p w:rsidR="006B2CE2" w:rsidRDefault="004C750F" w:rsidP="00737FC1">
            <w:pPr>
              <w:rPr>
                <w:rFonts w:ascii="Arial" w:hAnsi="Arial" w:cs="Arial"/>
                <w:sz w:val="26"/>
              </w:rPr>
            </w:pPr>
            <w:r>
              <w:rPr>
                <w:rFonts w:ascii="Arial" w:hAnsi="Arial" w:cs="Arial"/>
                <w:sz w:val="26"/>
              </w:rPr>
              <w:t>Module này cho phép xác định và giảm thiểu rủi ro trong quản. Nó cho phép thực hiện các tác vụ sau:</w:t>
            </w:r>
          </w:p>
          <w:p w:rsidR="004C750F" w:rsidRDefault="004C750F" w:rsidP="00737FC1">
            <w:pPr>
              <w:rPr>
                <w:rFonts w:ascii="Arial" w:hAnsi="Arial" w:cs="Arial"/>
                <w:sz w:val="26"/>
              </w:rPr>
            </w:pPr>
            <w:r>
              <w:rPr>
                <w:rFonts w:ascii="Arial" w:hAnsi="Arial" w:cs="Arial"/>
                <w:sz w:val="26"/>
              </w:rPr>
              <w:t>Mô tả quy trình quản lý rủi ro</w:t>
            </w:r>
          </w:p>
          <w:p w:rsidR="004C750F" w:rsidRDefault="004C750F" w:rsidP="00737FC1">
            <w:pPr>
              <w:rPr>
                <w:rFonts w:ascii="Arial" w:hAnsi="Arial" w:cs="Arial"/>
                <w:sz w:val="26"/>
              </w:rPr>
            </w:pPr>
            <w:r>
              <w:rPr>
                <w:rFonts w:ascii="Arial" w:hAnsi="Arial" w:cs="Arial"/>
                <w:sz w:val="26"/>
              </w:rPr>
              <w:t>Tạo danh sách các rủi ro</w:t>
            </w:r>
          </w:p>
          <w:p w:rsidR="00D25666" w:rsidRDefault="004C750F" w:rsidP="00737FC1">
            <w:pPr>
              <w:rPr>
                <w:rFonts w:ascii="Arial" w:hAnsi="Arial" w:cs="Arial"/>
                <w:sz w:val="26"/>
              </w:rPr>
            </w:pPr>
            <w:r>
              <w:rPr>
                <w:rFonts w:ascii="Arial" w:hAnsi="Arial" w:cs="Arial"/>
                <w:sz w:val="26"/>
              </w:rPr>
              <w:t xml:space="preserve">Phát triển kế hoạch giảm thiểu rủi ro và </w:t>
            </w:r>
            <w:r w:rsidR="00D25666">
              <w:rPr>
                <w:rFonts w:ascii="Arial" w:hAnsi="Arial" w:cs="Arial"/>
                <w:sz w:val="26"/>
              </w:rPr>
              <w:t>các hoạt động kiểm soát.</w:t>
            </w:r>
          </w:p>
        </w:tc>
      </w:tr>
      <w:tr w:rsidR="006B2CE2" w:rsidTr="005F74D2">
        <w:tc>
          <w:tcPr>
            <w:tcW w:w="506" w:type="dxa"/>
          </w:tcPr>
          <w:p w:rsidR="006B2CE2" w:rsidRDefault="00CB3FE1" w:rsidP="00737FC1">
            <w:pPr>
              <w:rPr>
                <w:rFonts w:ascii="Arial" w:hAnsi="Arial" w:cs="Arial"/>
                <w:sz w:val="26"/>
              </w:rPr>
            </w:pPr>
            <w:r>
              <w:rPr>
                <w:rFonts w:ascii="Arial" w:hAnsi="Arial" w:cs="Arial"/>
                <w:sz w:val="26"/>
              </w:rPr>
              <w:t>5</w:t>
            </w:r>
          </w:p>
        </w:tc>
        <w:tc>
          <w:tcPr>
            <w:tcW w:w="3081" w:type="dxa"/>
          </w:tcPr>
          <w:p w:rsidR="006B2CE2" w:rsidRDefault="006B2CE2" w:rsidP="00737FC1">
            <w:pPr>
              <w:rPr>
                <w:rFonts w:ascii="Arial" w:hAnsi="Arial" w:cs="Arial"/>
                <w:sz w:val="26"/>
              </w:rPr>
            </w:pPr>
            <w:r>
              <w:rPr>
                <w:rFonts w:ascii="Arial" w:hAnsi="Arial" w:cs="Arial"/>
                <w:sz w:val="26"/>
              </w:rPr>
              <w:t xml:space="preserve">Quản lý </w:t>
            </w:r>
            <w:r w:rsidR="00EB1FCC">
              <w:rPr>
                <w:rFonts w:ascii="Arial" w:hAnsi="Arial" w:cs="Arial"/>
                <w:sz w:val="26"/>
              </w:rPr>
              <w:t>chi phí</w:t>
            </w:r>
          </w:p>
        </w:tc>
        <w:tc>
          <w:tcPr>
            <w:tcW w:w="5656" w:type="dxa"/>
          </w:tcPr>
          <w:p w:rsidR="006B2CE2" w:rsidRDefault="00E80375" w:rsidP="00737FC1">
            <w:pPr>
              <w:rPr>
                <w:rFonts w:ascii="Arial" w:hAnsi="Arial" w:cs="Arial"/>
                <w:sz w:val="26"/>
              </w:rPr>
            </w:pPr>
            <w:r>
              <w:rPr>
                <w:rFonts w:ascii="Arial" w:hAnsi="Arial" w:cs="Arial"/>
                <w:sz w:val="26"/>
              </w:rPr>
              <w:t>Module này cho phép ước lượng chi phí cho dự án thực hiện</w:t>
            </w:r>
          </w:p>
        </w:tc>
      </w:tr>
      <w:tr w:rsidR="006B2CE2" w:rsidTr="005F74D2">
        <w:tc>
          <w:tcPr>
            <w:tcW w:w="506" w:type="dxa"/>
          </w:tcPr>
          <w:p w:rsidR="006B2CE2" w:rsidRDefault="00CB3FE1" w:rsidP="00737FC1">
            <w:pPr>
              <w:rPr>
                <w:rFonts w:ascii="Arial" w:hAnsi="Arial" w:cs="Arial"/>
                <w:sz w:val="26"/>
              </w:rPr>
            </w:pPr>
            <w:r>
              <w:rPr>
                <w:rFonts w:ascii="Arial" w:hAnsi="Arial" w:cs="Arial"/>
                <w:sz w:val="26"/>
              </w:rPr>
              <w:t>6</w:t>
            </w:r>
          </w:p>
        </w:tc>
        <w:tc>
          <w:tcPr>
            <w:tcW w:w="3081" w:type="dxa"/>
          </w:tcPr>
          <w:p w:rsidR="006B2CE2" w:rsidRDefault="006B2CE2" w:rsidP="00EB1FCC">
            <w:pPr>
              <w:rPr>
                <w:rFonts w:ascii="Arial" w:hAnsi="Arial" w:cs="Arial"/>
                <w:sz w:val="26"/>
              </w:rPr>
            </w:pPr>
            <w:r>
              <w:rPr>
                <w:rFonts w:ascii="Arial" w:hAnsi="Arial" w:cs="Arial"/>
                <w:sz w:val="26"/>
              </w:rPr>
              <w:t xml:space="preserve">Quản lý </w:t>
            </w:r>
            <w:r w:rsidR="00EB1FCC">
              <w:rPr>
                <w:rFonts w:ascii="Arial" w:hAnsi="Arial" w:cs="Arial"/>
                <w:sz w:val="26"/>
              </w:rPr>
              <w:t>lịch biểu</w:t>
            </w:r>
          </w:p>
        </w:tc>
        <w:tc>
          <w:tcPr>
            <w:tcW w:w="5656" w:type="dxa"/>
          </w:tcPr>
          <w:p w:rsidR="006B2CE2" w:rsidRDefault="00E80375" w:rsidP="00737FC1">
            <w:pPr>
              <w:rPr>
                <w:rFonts w:ascii="Arial" w:hAnsi="Arial" w:cs="Arial"/>
                <w:sz w:val="26"/>
              </w:rPr>
            </w:pPr>
            <w:r>
              <w:rPr>
                <w:rFonts w:ascii="Arial" w:hAnsi="Arial" w:cs="Arial"/>
                <w:sz w:val="26"/>
              </w:rPr>
              <w:t xml:space="preserve">Module này cho phép phân rã các trách nhiệm, tạo lịch biểu quản lý tiến độ và phân bổ tài nguyên hợp lý cho dự án. Nó cho phép thực </w:t>
            </w:r>
            <w:r>
              <w:rPr>
                <w:rFonts w:ascii="Arial" w:hAnsi="Arial" w:cs="Arial"/>
                <w:sz w:val="26"/>
              </w:rPr>
              <w:lastRenderedPageBreak/>
              <w:t>hiện các tác vụ sau:</w:t>
            </w:r>
          </w:p>
          <w:p w:rsidR="00E80375" w:rsidRDefault="00E80375" w:rsidP="00737FC1">
            <w:pPr>
              <w:rPr>
                <w:rFonts w:ascii="Arial" w:hAnsi="Arial" w:cs="Arial"/>
                <w:sz w:val="26"/>
              </w:rPr>
            </w:pPr>
            <w:r>
              <w:rPr>
                <w:rFonts w:ascii="Arial" w:hAnsi="Arial" w:cs="Arial"/>
                <w:sz w:val="26"/>
              </w:rPr>
              <w:t>Tạo kế hoạch, lịch biểu, ước lượng các tác vụ</w:t>
            </w:r>
          </w:p>
          <w:p w:rsidR="00E80375" w:rsidRDefault="00E80375" w:rsidP="00737FC1">
            <w:pPr>
              <w:rPr>
                <w:rFonts w:ascii="Arial" w:hAnsi="Arial" w:cs="Arial"/>
                <w:sz w:val="26"/>
              </w:rPr>
            </w:pPr>
            <w:r>
              <w:rPr>
                <w:rFonts w:ascii="Arial" w:hAnsi="Arial" w:cs="Arial"/>
                <w:sz w:val="26"/>
              </w:rPr>
              <w:t>Phân bổ tài nguyên cho dự án</w:t>
            </w:r>
          </w:p>
        </w:tc>
      </w:tr>
      <w:tr w:rsidR="006B2CE2" w:rsidTr="005F74D2">
        <w:tc>
          <w:tcPr>
            <w:tcW w:w="506" w:type="dxa"/>
          </w:tcPr>
          <w:p w:rsidR="006B2CE2" w:rsidRDefault="00CB3FE1" w:rsidP="00737FC1">
            <w:pPr>
              <w:rPr>
                <w:rFonts w:ascii="Arial" w:hAnsi="Arial" w:cs="Arial"/>
                <w:sz w:val="26"/>
              </w:rPr>
            </w:pPr>
            <w:r>
              <w:rPr>
                <w:rFonts w:ascii="Arial" w:hAnsi="Arial" w:cs="Arial"/>
                <w:sz w:val="26"/>
              </w:rPr>
              <w:lastRenderedPageBreak/>
              <w:t>7</w:t>
            </w:r>
          </w:p>
        </w:tc>
        <w:tc>
          <w:tcPr>
            <w:tcW w:w="3081" w:type="dxa"/>
          </w:tcPr>
          <w:p w:rsidR="006B2CE2" w:rsidRDefault="006B2CE2" w:rsidP="00EB1FCC">
            <w:pPr>
              <w:rPr>
                <w:rFonts w:ascii="Arial" w:hAnsi="Arial" w:cs="Arial"/>
                <w:sz w:val="26"/>
              </w:rPr>
            </w:pPr>
            <w:r>
              <w:rPr>
                <w:rFonts w:ascii="Arial" w:hAnsi="Arial" w:cs="Arial"/>
                <w:sz w:val="26"/>
              </w:rPr>
              <w:t xml:space="preserve">Quản lý </w:t>
            </w:r>
            <w:r w:rsidR="00EB1FCC">
              <w:rPr>
                <w:rFonts w:ascii="Arial" w:hAnsi="Arial" w:cs="Arial"/>
                <w:sz w:val="26"/>
              </w:rPr>
              <w:t>trao đổi</w:t>
            </w:r>
          </w:p>
        </w:tc>
        <w:tc>
          <w:tcPr>
            <w:tcW w:w="5656" w:type="dxa"/>
          </w:tcPr>
          <w:p w:rsidR="006B2CE2" w:rsidRDefault="0050090E" w:rsidP="009C2184">
            <w:pPr>
              <w:rPr>
                <w:rFonts w:ascii="Arial" w:hAnsi="Arial" w:cs="Arial"/>
                <w:sz w:val="26"/>
              </w:rPr>
            </w:pPr>
            <w:r>
              <w:rPr>
                <w:rFonts w:ascii="Arial" w:hAnsi="Arial" w:cs="Arial"/>
                <w:sz w:val="26"/>
              </w:rPr>
              <w:t>Module này cho phép người dùng thực hiện trao đổi giữa các thành viên trong nội bộ hay và các đối tác bên ngoài. Việc trao đổi này sẽ được quản lý và trích xuất dữ liệu khi cần thiết</w:t>
            </w:r>
          </w:p>
        </w:tc>
      </w:tr>
      <w:tr w:rsidR="001B696C" w:rsidTr="005F74D2">
        <w:tc>
          <w:tcPr>
            <w:tcW w:w="506" w:type="dxa"/>
          </w:tcPr>
          <w:p w:rsidR="001B696C" w:rsidRDefault="00CB3FE1" w:rsidP="00737FC1">
            <w:pPr>
              <w:rPr>
                <w:rFonts w:ascii="Arial" w:hAnsi="Arial" w:cs="Arial"/>
                <w:sz w:val="26"/>
              </w:rPr>
            </w:pPr>
            <w:r>
              <w:rPr>
                <w:rFonts w:ascii="Arial" w:hAnsi="Arial" w:cs="Arial"/>
                <w:sz w:val="26"/>
              </w:rPr>
              <w:t>8</w:t>
            </w:r>
          </w:p>
        </w:tc>
        <w:tc>
          <w:tcPr>
            <w:tcW w:w="3081" w:type="dxa"/>
          </w:tcPr>
          <w:p w:rsidR="001B696C" w:rsidRDefault="00EB1FCC" w:rsidP="00737FC1">
            <w:pPr>
              <w:rPr>
                <w:rFonts w:ascii="Arial" w:hAnsi="Arial" w:cs="Arial"/>
                <w:sz w:val="26"/>
              </w:rPr>
            </w:pPr>
            <w:r>
              <w:rPr>
                <w:rFonts w:ascii="Arial" w:hAnsi="Arial" w:cs="Arial"/>
                <w:sz w:val="26"/>
              </w:rPr>
              <w:t>Quản lý đo lường</w:t>
            </w:r>
          </w:p>
        </w:tc>
        <w:tc>
          <w:tcPr>
            <w:tcW w:w="5656" w:type="dxa"/>
          </w:tcPr>
          <w:p w:rsidR="001B696C" w:rsidRDefault="0050090E" w:rsidP="00737FC1">
            <w:pPr>
              <w:rPr>
                <w:rFonts w:ascii="Arial" w:hAnsi="Arial" w:cs="Arial"/>
                <w:sz w:val="26"/>
              </w:rPr>
            </w:pPr>
            <w:r>
              <w:rPr>
                <w:rFonts w:ascii="Arial" w:hAnsi="Arial" w:cs="Arial"/>
                <w:sz w:val="26"/>
              </w:rPr>
              <w:t>Module này dùng để thu thập và phân tích các số liệu trong dự án, nhằm giúp người dùng đo lường các hoạt động trong dự án.</w:t>
            </w:r>
          </w:p>
        </w:tc>
      </w:tr>
    </w:tbl>
    <w:p w:rsidR="00737FC1" w:rsidRDefault="00737FC1" w:rsidP="00737FC1">
      <w:pPr>
        <w:rPr>
          <w:rFonts w:ascii="Arial" w:hAnsi="Arial" w:cs="Arial"/>
          <w:sz w:val="26"/>
        </w:rPr>
      </w:pPr>
    </w:p>
    <w:p w:rsidR="003A3DD9" w:rsidRPr="0083768D" w:rsidRDefault="003A3DD9" w:rsidP="00737FC1">
      <w:pPr>
        <w:rPr>
          <w:rFonts w:ascii="Arial" w:hAnsi="Arial" w:cs="Arial"/>
          <w:b/>
          <w:sz w:val="26"/>
        </w:rPr>
      </w:pPr>
      <w:r>
        <w:rPr>
          <w:rFonts w:ascii="Arial" w:hAnsi="Arial" w:cs="Arial"/>
          <w:sz w:val="26"/>
        </w:rPr>
        <w:tab/>
      </w:r>
      <w:r w:rsidRPr="0083768D">
        <w:rPr>
          <w:rFonts w:ascii="Arial" w:hAnsi="Arial" w:cs="Arial"/>
          <w:b/>
          <w:sz w:val="26"/>
        </w:rPr>
        <w:t>1.2 Giao diện củ</w:t>
      </w:r>
      <w:r w:rsidR="0050090E">
        <w:rPr>
          <w:rFonts w:ascii="Arial" w:hAnsi="Arial" w:cs="Arial"/>
          <w:b/>
          <w:sz w:val="26"/>
        </w:rPr>
        <w:t>a hệ thống</w:t>
      </w:r>
    </w:p>
    <w:p w:rsidR="003A3DD9" w:rsidRDefault="003A3DD9" w:rsidP="00737FC1">
      <w:pPr>
        <w:rPr>
          <w:rFonts w:ascii="Arial" w:hAnsi="Arial" w:cs="Arial"/>
          <w:sz w:val="26"/>
        </w:rPr>
      </w:pPr>
      <w:r>
        <w:rPr>
          <w:rFonts w:ascii="Arial" w:hAnsi="Arial" w:cs="Arial"/>
          <w:sz w:val="26"/>
        </w:rPr>
        <w:tab/>
        <w:t xml:space="preserve">Thiết kế </w:t>
      </w:r>
      <w:r w:rsidR="0050090E">
        <w:rPr>
          <w:rFonts w:ascii="Arial" w:hAnsi="Arial" w:cs="Arial"/>
          <w:sz w:val="26"/>
        </w:rPr>
        <w:t>hướng tới mục tiêu dễ dùng trên các thiết bị laptop, mobile</w:t>
      </w:r>
    </w:p>
    <w:p w:rsidR="003A3DD9" w:rsidRPr="0083768D" w:rsidRDefault="003A3DD9" w:rsidP="00737FC1">
      <w:pPr>
        <w:rPr>
          <w:rFonts w:ascii="Arial" w:hAnsi="Arial" w:cs="Arial"/>
          <w:b/>
          <w:sz w:val="26"/>
        </w:rPr>
      </w:pPr>
      <w:r>
        <w:rPr>
          <w:rFonts w:ascii="Arial" w:hAnsi="Arial" w:cs="Arial"/>
          <w:sz w:val="26"/>
        </w:rPr>
        <w:tab/>
      </w:r>
      <w:r w:rsidRPr="0083768D">
        <w:rPr>
          <w:rFonts w:ascii="Arial" w:hAnsi="Arial" w:cs="Arial"/>
          <w:b/>
          <w:sz w:val="26"/>
        </w:rPr>
        <w:t>1.3 Hỗ trợ kỹ thuật và bảo trì</w:t>
      </w:r>
    </w:p>
    <w:p w:rsidR="003A3DD9" w:rsidRDefault="003A3DD9" w:rsidP="00737FC1">
      <w:pPr>
        <w:rPr>
          <w:rFonts w:ascii="Arial" w:hAnsi="Arial" w:cs="Arial"/>
          <w:sz w:val="26"/>
        </w:rPr>
      </w:pPr>
      <w:r>
        <w:rPr>
          <w:rFonts w:ascii="Arial" w:hAnsi="Arial" w:cs="Arial"/>
          <w:sz w:val="26"/>
        </w:rPr>
        <w:tab/>
        <w:t>- Hỗ trợ kỹ thuật 24/24</w:t>
      </w:r>
    </w:p>
    <w:p w:rsidR="003A3DD9" w:rsidRDefault="003A3DD9" w:rsidP="00737FC1">
      <w:pPr>
        <w:rPr>
          <w:rFonts w:ascii="Arial" w:hAnsi="Arial" w:cs="Arial"/>
          <w:sz w:val="26"/>
        </w:rPr>
      </w:pPr>
      <w:r>
        <w:rPr>
          <w:rFonts w:ascii="Arial" w:hAnsi="Arial" w:cs="Arial"/>
          <w:sz w:val="26"/>
        </w:rPr>
        <w:tab/>
        <w:t>- Bảo trì website: 6 tháng sau khi bàn giao sản phẩm</w:t>
      </w:r>
    </w:p>
    <w:p w:rsidR="003A3DD9" w:rsidRPr="0083768D" w:rsidRDefault="003A3DD9" w:rsidP="00737FC1">
      <w:pPr>
        <w:rPr>
          <w:rFonts w:ascii="Arial" w:hAnsi="Arial" w:cs="Arial"/>
          <w:b/>
          <w:sz w:val="26"/>
        </w:rPr>
      </w:pPr>
      <w:r w:rsidRPr="0083768D">
        <w:rPr>
          <w:rFonts w:ascii="Arial" w:hAnsi="Arial" w:cs="Arial"/>
          <w:b/>
          <w:sz w:val="26"/>
        </w:rPr>
        <w:t>2. Thời gian và kế hoạ</w:t>
      </w:r>
      <w:r w:rsidR="0050090E">
        <w:rPr>
          <w:rFonts w:ascii="Arial" w:hAnsi="Arial" w:cs="Arial"/>
          <w:b/>
          <w:sz w:val="26"/>
        </w:rPr>
        <w:t>ch hoàn thành hệ thống</w:t>
      </w:r>
    </w:p>
    <w:p w:rsidR="003A3DD9" w:rsidRDefault="003A3DD9" w:rsidP="00737FC1">
      <w:pPr>
        <w:rPr>
          <w:rFonts w:ascii="Arial" w:hAnsi="Arial" w:cs="Arial"/>
          <w:sz w:val="26"/>
        </w:rPr>
      </w:pPr>
      <w:r>
        <w:rPr>
          <w:rFonts w:ascii="Arial" w:hAnsi="Arial" w:cs="Arial"/>
          <w:sz w:val="26"/>
        </w:rPr>
        <w:t>- Thờ</w:t>
      </w:r>
      <w:r w:rsidR="00FB248A">
        <w:rPr>
          <w:rFonts w:ascii="Arial" w:hAnsi="Arial" w:cs="Arial"/>
          <w:sz w:val="26"/>
        </w:rPr>
        <w:t>i gian: 1536</w:t>
      </w:r>
      <w:r>
        <w:rPr>
          <w:rFonts w:ascii="Arial" w:hAnsi="Arial" w:cs="Arial"/>
          <w:sz w:val="26"/>
        </w:rPr>
        <w:t>0 giờ làm việc</w:t>
      </w:r>
    </w:p>
    <w:p w:rsidR="009304BA" w:rsidRDefault="003A3DD9" w:rsidP="00737FC1">
      <w:pPr>
        <w:rPr>
          <w:rFonts w:ascii="Arial" w:hAnsi="Arial" w:cs="Arial"/>
          <w:sz w:val="26"/>
        </w:rPr>
      </w:pPr>
      <w:r>
        <w:rPr>
          <w:rFonts w:ascii="Arial" w:hAnsi="Arial" w:cs="Arial"/>
          <w:sz w:val="26"/>
        </w:rPr>
        <w:t xml:space="preserve">- </w:t>
      </w:r>
      <w:r w:rsidR="009304BA">
        <w:rPr>
          <w:rFonts w:ascii="Arial" w:hAnsi="Arial" w:cs="Arial"/>
          <w:sz w:val="26"/>
        </w:rPr>
        <w:t>Số lượng nhân sự tham gia: 4</w:t>
      </w:r>
    </w:p>
    <w:p w:rsidR="003A3DD9" w:rsidRDefault="009304BA" w:rsidP="00737FC1">
      <w:pPr>
        <w:rPr>
          <w:rFonts w:ascii="Arial" w:hAnsi="Arial" w:cs="Arial"/>
          <w:sz w:val="26"/>
        </w:rPr>
      </w:pPr>
      <w:r>
        <w:rPr>
          <w:rFonts w:ascii="Arial" w:hAnsi="Arial" w:cs="Arial"/>
          <w:sz w:val="26"/>
        </w:rPr>
        <w:t xml:space="preserve">- </w:t>
      </w:r>
      <w:r w:rsidR="003A3DD9">
        <w:rPr>
          <w:rFonts w:ascii="Arial" w:hAnsi="Arial" w:cs="Arial"/>
          <w:sz w:val="26"/>
        </w:rPr>
        <w:t>Dự kiế</w:t>
      </w:r>
      <w:r w:rsidR="00FB248A">
        <w:rPr>
          <w:rFonts w:ascii="Arial" w:hAnsi="Arial" w:cs="Arial"/>
          <w:sz w:val="26"/>
        </w:rPr>
        <w:t>n hoàn thành: 24</w:t>
      </w:r>
      <w:r w:rsidR="003A3DD9">
        <w:rPr>
          <w:rFonts w:ascii="Arial" w:hAnsi="Arial" w:cs="Arial"/>
          <w:sz w:val="26"/>
        </w:rPr>
        <w:t xml:space="preserve"> tháng</w:t>
      </w:r>
    </w:p>
    <w:p w:rsidR="009304BA" w:rsidRDefault="009304BA" w:rsidP="00737FC1">
      <w:pPr>
        <w:rPr>
          <w:rFonts w:ascii="Arial" w:hAnsi="Arial" w:cs="Arial"/>
          <w:sz w:val="26"/>
        </w:rPr>
      </w:pPr>
    </w:p>
    <w:p w:rsidR="003A3DD9" w:rsidRPr="0083768D" w:rsidRDefault="003A3DD9" w:rsidP="00737FC1">
      <w:pPr>
        <w:rPr>
          <w:rFonts w:ascii="Arial" w:hAnsi="Arial" w:cs="Arial"/>
          <w:b/>
          <w:sz w:val="26"/>
        </w:rPr>
      </w:pPr>
      <w:r w:rsidRPr="0083768D">
        <w:rPr>
          <w:rFonts w:ascii="Arial" w:hAnsi="Arial" w:cs="Arial"/>
          <w:b/>
          <w:sz w:val="26"/>
        </w:rPr>
        <w:t xml:space="preserve">3. Quy định </w:t>
      </w:r>
      <w:proofErr w:type="gramStart"/>
      <w:r w:rsidRPr="0083768D">
        <w:rPr>
          <w:rFonts w:ascii="Arial" w:hAnsi="Arial" w:cs="Arial"/>
          <w:b/>
          <w:sz w:val="26"/>
        </w:rPr>
        <w:t>chung</w:t>
      </w:r>
      <w:proofErr w:type="gramEnd"/>
    </w:p>
    <w:p w:rsidR="003A3DD9" w:rsidRPr="003A3DD9" w:rsidRDefault="003A3DD9" w:rsidP="003A3DD9">
      <w:pPr>
        <w:rPr>
          <w:rFonts w:ascii="Arial" w:hAnsi="Arial" w:cs="Arial"/>
          <w:sz w:val="26"/>
        </w:rPr>
      </w:pPr>
      <w:r>
        <w:rPr>
          <w:rFonts w:ascii="Arial" w:hAnsi="Arial" w:cs="Arial"/>
          <w:sz w:val="26"/>
        </w:rPr>
        <w:t xml:space="preserve">- </w:t>
      </w:r>
      <w:r w:rsidRPr="003A3DD9">
        <w:rPr>
          <w:rFonts w:ascii="Arial" w:hAnsi="Arial" w:cs="Arial"/>
          <w:sz w:val="26"/>
        </w:rPr>
        <w:t xml:space="preserve">Khách hàng phải cung cấp nội dung và hình ảnh (hình ảnh chất lượng tương đối) </w:t>
      </w:r>
    </w:p>
    <w:p w:rsidR="003A3DD9" w:rsidRPr="003A3DD9" w:rsidRDefault="003A3DD9" w:rsidP="003A3DD9">
      <w:pPr>
        <w:rPr>
          <w:rFonts w:ascii="Arial" w:hAnsi="Arial" w:cs="Arial"/>
          <w:sz w:val="26"/>
        </w:rPr>
      </w:pPr>
      <w:r>
        <w:rPr>
          <w:rFonts w:ascii="Arial" w:hAnsi="Arial" w:cs="Arial"/>
          <w:sz w:val="26"/>
        </w:rPr>
        <w:t>-</w:t>
      </w:r>
      <w:r w:rsidRPr="003A3DD9">
        <w:rPr>
          <w:rFonts w:ascii="Arial" w:hAnsi="Arial" w:cs="Arial"/>
          <w:sz w:val="26"/>
        </w:rPr>
        <w:t xml:space="preserve"> Nếu nội dung và hình ảnh chưa đủ, thì sẽ bổ sung sau. </w:t>
      </w:r>
    </w:p>
    <w:p w:rsidR="003A3DD9" w:rsidRPr="003A3DD9" w:rsidRDefault="003A3DD9" w:rsidP="003A3DD9">
      <w:pPr>
        <w:rPr>
          <w:rFonts w:ascii="Arial" w:hAnsi="Arial" w:cs="Arial"/>
          <w:sz w:val="26"/>
        </w:rPr>
      </w:pPr>
      <w:r>
        <w:rPr>
          <w:rFonts w:ascii="Arial" w:hAnsi="Arial" w:cs="Arial"/>
          <w:sz w:val="26"/>
        </w:rPr>
        <w:t xml:space="preserve">- </w:t>
      </w:r>
      <w:r w:rsidRPr="003A3DD9">
        <w:rPr>
          <w:rFonts w:ascii="Arial" w:hAnsi="Arial" w:cs="Arial"/>
          <w:sz w:val="26"/>
        </w:rPr>
        <w:t>Nếu một bên tự ý huỷ bỏ hợp đồng thì phải có nghĩa vụ thực hiện bồ</w:t>
      </w:r>
      <w:r w:rsidR="00B33B09">
        <w:rPr>
          <w:rFonts w:ascii="Arial" w:hAnsi="Arial" w:cs="Arial"/>
          <w:sz w:val="26"/>
        </w:rPr>
        <w:t>i t</w:t>
      </w:r>
      <w:r w:rsidRPr="003A3DD9">
        <w:rPr>
          <w:rFonts w:ascii="Arial" w:hAnsi="Arial" w:cs="Arial"/>
          <w:sz w:val="26"/>
        </w:rPr>
        <w:t xml:space="preserve">hường đầy đủ các điều khoản trong hợp đồng chi tiết </w:t>
      </w:r>
    </w:p>
    <w:p w:rsidR="003A3DD9" w:rsidRDefault="003A3DD9" w:rsidP="003A3DD9">
      <w:pPr>
        <w:rPr>
          <w:rFonts w:ascii="Arial" w:hAnsi="Arial" w:cs="Arial"/>
          <w:sz w:val="26"/>
        </w:rPr>
      </w:pPr>
      <w:r>
        <w:rPr>
          <w:rFonts w:ascii="Arial" w:hAnsi="Arial" w:cs="Arial"/>
          <w:sz w:val="26"/>
        </w:rPr>
        <w:t>-</w:t>
      </w:r>
      <w:r w:rsidRPr="003A3DD9">
        <w:rPr>
          <w:rFonts w:ascii="Arial" w:hAnsi="Arial" w:cs="Arial"/>
          <w:sz w:val="26"/>
        </w:rPr>
        <w:t xml:space="preserve"> Bên  cung  cấp  website  có  nhiệm  vụ  giao  sản  phẩm  đúng  thời hạn và đúng chất lượng đã cam kết </w:t>
      </w:r>
    </w:p>
    <w:p w:rsidR="009304BA" w:rsidRPr="003A3DD9" w:rsidRDefault="009304BA" w:rsidP="003A3DD9">
      <w:pPr>
        <w:rPr>
          <w:rFonts w:ascii="Arial" w:hAnsi="Arial" w:cs="Arial"/>
          <w:sz w:val="26"/>
        </w:rPr>
      </w:pPr>
      <w:r>
        <w:rPr>
          <w:rFonts w:ascii="Arial" w:hAnsi="Arial" w:cs="Arial"/>
          <w:sz w:val="26"/>
        </w:rPr>
        <w:lastRenderedPageBreak/>
        <w:t xml:space="preserve">- Bên cung cấp website sẽ chịu trách nhiệm đồng bộ dữ liệu từ hệ thống củ qua hệ thống mới với điều kiện cấu trúc của dữ liệu củ phải tương xứng với cấu trúc của dữ liệu mới. </w:t>
      </w:r>
      <w:proofErr w:type="gramStart"/>
      <w:r>
        <w:rPr>
          <w:rFonts w:ascii="Arial" w:hAnsi="Arial" w:cs="Arial"/>
          <w:sz w:val="26"/>
        </w:rPr>
        <w:t xml:space="preserve">Nếu cấu trúc dữ liệu củ không phù hợp tốn rất nhiều công sức bỏ ra </w:t>
      </w:r>
      <w:r w:rsidR="008E3F9D">
        <w:rPr>
          <w:rFonts w:ascii="Arial" w:hAnsi="Arial" w:cs="Arial"/>
          <w:sz w:val="26"/>
        </w:rPr>
        <w:t xml:space="preserve">(dự kiến lớn hơn 50 giờ chuyển dữ liệu) </w:t>
      </w:r>
      <w:r>
        <w:rPr>
          <w:rFonts w:ascii="Arial" w:hAnsi="Arial" w:cs="Arial"/>
          <w:sz w:val="26"/>
        </w:rPr>
        <w:t>thì bên cung cấp website sẽ tính thêm chi phí cho việc chuyển dữ liệu.</w:t>
      </w:r>
      <w:proofErr w:type="gramEnd"/>
    </w:p>
    <w:p w:rsidR="003A3DD9" w:rsidRPr="0083768D" w:rsidRDefault="003A3DD9" w:rsidP="003A3DD9">
      <w:pPr>
        <w:rPr>
          <w:rFonts w:ascii="Arial" w:hAnsi="Arial" w:cs="Arial"/>
          <w:b/>
          <w:sz w:val="26"/>
        </w:rPr>
      </w:pPr>
      <w:proofErr w:type="gramStart"/>
      <w:r w:rsidRPr="0083768D">
        <w:rPr>
          <w:rFonts w:ascii="Arial" w:hAnsi="Arial" w:cs="Arial"/>
          <w:b/>
          <w:sz w:val="26"/>
        </w:rPr>
        <w:t>4.Giá</w:t>
      </w:r>
      <w:proofErr w:type="gramEnd"/>
      <w:r w:rsidRPr="0083768D">
        <w:rPr>
          <w:rFonts w:ascii="Arial" w:hAnsi="Arial" w:cs="Arial"/>
          <w:b/>
          <w:sz w:val="26"/>
        </w:rPr>
        <w:t xml:space="preserve"> và Hình thức thanh toán: </w:t>
      </w:r>
    </w:p>
    <w:p w:rsidR="0083768D" w:rsidRPr="0083768D" w:rsidRDefault="0083768D" w:rsidP="0083768D">
      <w:pPr>
        <w:ind w:firstLine="720"/>
        <w:rPr>
          <w:rFonts w:ascii="Arial" w:hAnsi="Arial" w:cs="Arial"/>
          <w:b/>
          <w:sz w:val="26"/>
        </w:rPr>
      </w:pPr>
      <w:r w:rsidRPr="0083768D">
        <w:rPr>
          <w:rFonts w:ascii="Arial" w:hAnsi="Arial" w:cs="Arial"/>
          <w:b/>
          <w:sz w:val="26"/>
        </w:rPr>
        <w:t>4.1 Giá tiền</w:t>
      </w:r>
      <w:r w:rsidR="003A3DD9" w:rsidRPr="0083768D">
        <w:rPr>
          <w:rFonts w:ascii="Arial" w:hAnsi="Arial" w:cs="Arial"/>
          <w:b/>
          <w:sz w:val="26"/>
        </w:rPr>
        <w:t xml:space="preserve"> </w:t>
      </w:r>
    </w:p>
    <w:p w:rsidR="003A3DD9" w:rsidRPr="003A3DD9" w:rsidRDefault="00B33B09" w:rsidP="0083768D">
      <w:pPr>
        <w:ind w:firstLine="720"/>
        <w:rPr>
          <w:rFonts w:ascii="Arial" w:hAnsi="Arial" w:cs="Arial"/>
          <w:sz w:val="26"/>
        </w:rPr>
      </w:pPr>
      <w:r>
        <w:rPr>
          <w:rFonts w:ascii="Arial" w:hAnsi="Arial" w:cs="Arial"/>
          <w:sz w:val="26"/>
        </w:rPr>
        <w:t xml:space="preserve">- </w:t>
      </w:r>
      <w:r w:rsidR="003A3DD9" w:rsidRPr="003A3DD9">
        <w:rPr>
          <w:rFonts w:ascii="Arial" w:hAnsi="Arial" w:cs="Arial"/>
          <w:sz w:val="26"/>
        </w:rPr>
        <w:t>Đối vớ</w:t>
      </w:r>
      <w:r w:rsidR="00FB248A">
        <w:rPr>
          <w:rFonts w:ascii="Arial" w:hAnsi="Arial" w:cs="Arial"/>
          <w:sz w:val="26"/>
        </w:rPr>
        <w:t>i hệ thống</w:t>
      </w:r>
      <w:r w:rsidR="003A3DD9" w:rsidRPr="003A3DD9">
        <w:rPr>
          <w:rFonts w:ascii="Arial" w:hAnsi="Arial" w:cs="Arial"/>
          <w:sz w:val="26"/>
        </w:rPr>
        <w:t xml:space="preserve"> đầy đủ các tính năng tương ứng với yêu cầu và </w:t>
      </w:r>
    </w:p>
    <w:p w:rsidR="00B33B09" w:rsidRPr="009304BA" w:rsidRDefault="003A3DD9" w:rsidP="009304BA">
      <w:pPr>
        <w:rPr>
          <w:rFonts w:ascii="Arial" w:hAnsi="Arial" w:cs="Arial"/>
          <w:sz w:val="26"/>
        </w:rPr>
      </w:pPr>
      <w:proofErr w:type="gramStart"/>
      <w:r w:rsidRPr="003A3DD9">
        <w:rPr>
          <w:rFonts w:ascii="Arial" w:hAnsi="Arial" w:cs="Arial"/>
          <w:sz w:val="26"/>
        </w:rPr>
        <w:t>chức</w:t>
      </w:r>
      <w:proofErr w:type="gramEnd"/>
      <w:r w:rsidRPr="003A3DD9">
        <w:rPr>
          <w:rFonts w:ascii="Arial" w:hAnsi="Arial" w:cs="Arial"/>
          <w:sz w:val="26"/>
        </w:rPr>
        <w:t xml:space="preserve"> năng đã liệt kê trong bản ở trên sẽ</w:t>
      </w:r>
      <w:r w:rsidR="0083768D">
        <w:rPr>
          <w:rFonts w:ascii="Arial" w:hAnsi="Arial" w:cs="Arial"/>
          <w:sz w:val="26"/>
        </w:rPr>
        <w:t xml:space="preserve"> có giá là </w:t>
      </w:r>
      <w:r w:rsidR="00FB248A">
        <w:rPr>
          <w:rFonts w:ascii="Arial" w:hAnsi="Arial" w:cs="Arial"/>
          <w:sz w:val="26"/>
        </w:rPr>
        <w:t>76,8</w:t>
      </w:r>
      <w:r w:rsidR="0083768D">
        <w:rPr>
          <w:rFonts w:ascii="Arial" w:hAnsi="Arial" w:cs="Arial"/>
          <w:sz w:val="26"/>
        </w:rPr>
        <w:t>00</w:t>
      </w:r>
      <w:r w:rsidRPr="003A3DD9">
        <w:rPr>
          <w:rFonts w:ascii="Arial" w:hAnsi="Arial" w:cs="Arial"/>
          <w:sz w:val="26"/>
        </w:rPr>
        <w:t xml:space="preserve"> USD (</w:t>
      </w:r>
      <w:r w:rsidR="00FB248A">
        <w:rPr>
          <w:rFonts w:ascii="Arial" w:hAnsi="Arial" w:cs="Arial"/>
          <w:sz w:val="26"/>
        </w:rPr>
        <w:t>b</w:t>
      </w:r>
      <w:r w:rsidR="005D7B61">
        <w:rPr>
          <w:rFonts w:ascii="Arial" w:hAnsi="Arial" w:cs="Arial"/>
          <w:sz w:val="26"/>
        </w:rPr>
        <w:t>ảy mươi</w:t>
      </w:r>
      <w:r w:rsidR="008E3F9D">
        <w:rPr>
          <w:rFonts w:ascii="Arial" w:hAnsi="Arial" w:cs="Arial"/>
          <w:sz w:val="26"/>
        </w:rPr>
        <w:t xml:space="preserve"> sáu</w:t>
      </w:r>
      <w:r w:rsidR="0083768D">
        <w:rPr>
          <w:rFonts w:ascii="Arial" w:hAnsi="Arial" w:cs="Arial"/>
          <w:sz w:val="26"/>
        </w:rPr>
        <w:t xml:space="preserve"> ngàn</w:t>
      </w:r>
      <w:r w:rsidRPr="003A3DD9">
        <w:rPr>
          <w:rFonts w:ascii="Arial" w:hAnsi="Arial" w:cs="Arial"/>
          <w:sz w:val="26"/>
        </w:rPr>
        <w:t xml:space="preserve"> </w:t>
      </w:r>
      <w:r w:rsidR="005D7B61">
        <w:rPr>
          <w:rFonts w:ascii="Arial" w:hAnsi="Arial" w:cs="Arial"/>
          <w:sz w:val="26"/>
        </w:rPr>
        <w:t>tám</w:t>
      </w:r>
      <w:r w:rsidR="004727A4">
        <w:rPr>
          <w:rFonts w:ascii="Arial" w:hAnsi="Arial" w:cs="Arial"/>
          <w:sz w:val="26"/>
        </w:rPr>
        <w:t xml:space="preserve"> trăm </w:t>
      </w:r>
      <w:r w:rsidRPr="003A3DD9">
        <w:rPr>
          <w:rFonts w:ascii="Arial" w:hAnsi="Arial" w:cs="Arial"/>
          <w:sz w:val="26"/>
        </w:rPr>
        <w:t xml:space="preserve">đô la mỹ) </w:t>
      </w:r>
    </w:p>
    <w:p w:rsidR="003A3DD9" w:rsidRPr="003A3DD9" w:rsidRDefault="00B33B09" w:rsidP="00B33B09">
      <w:pPr>
        <w:ind w:firstLine="720"/>
        <w:rPr>
          <w:rFonts w:ascii="Arial" w:hAnsi="Arial" w:cs="Arial"/>
          <w:sz w:val="26"/>
        </w:rPr>
      </w:pPr>
      <w:r>
        <w:rPr>
          <w:rFonts w:ascii="Arial" w:hAnsi="Arial" w:cs="Arial"/>
          <w:sz w:val="26"/>
        </w:rPr>
        <w:t xml:space="preserve">- </w:t>
      </w:r>
      <w:r w:rsidR="0083768D">
        <w:rPr>
          <w:rFonts w:ascii="Arial" w:hAnsi="Arial" w:cs="Arial"/>
          <w:sz w:val="26"/>
        </w:rPr>
        <w:t xml:space="preserve">Giá trên </w:t>
      </w:r>
      <w:r w:rsidR="00F62C4A">
        <w:rPr>
          <w:rFonts w:ascii="Arial" w:hAnsi="Arial" w:cs="Arial"/>
          <w:sz w:val="26"/>
        </w:rPr>
        <w:t>chưa</w:t>
      </w:r>
      <w:r w:rsidR="0083768D">
        <w:rPr>
          <w:rFonts w:ascii="Arial" w:hAnsi="Arial" w:cs="Arial"/>
          <w:sz w:val="26"/>
        </w:rPr>
        <w:t xml:space="preserve"> </w:t>
      </w:r>
      <w:r w:rsidR="003A3DD9" w:rsidRPr="003A3DD9">
        <w:rPr>
          <w:rFonts w:ascii="Arial" w:hAnsi="Arial" w:cs="Arial"/>
          <w:sz w:val="26"/>
        </w:rPr>
        <w:t xml:space="preserve">bao gồm thuế giá trị gia tăng. </w:t>
      </w:r>
    </w:p>
    <w:p w:rsidR="003A3DD9" w:rsidRPr="0083768D" w:rsidRDefault="0083768D" w:rsidP="0083768D">
      <w:pPr>
        <w:ind w:firstLine="720"/>
        <w:rPr>
          <w:rFonts w:ascii="Arial" w:hAnsi="Arial" w:cs="Arial"/>
          <w:b/>
          <w:sz w:val="26"/>
        </w:rPr>
      </w:pPr>
      <w:r w:rsidRPr="0083768D">
        <w:rPr>
          <w:rFonts w:ascii="Arial" w:hAnsi="Arial" w:cs="Arial"/>
          <w:b/>
          <w:sz w:val="26"/>
        </w:rPr>
        <w:t>4.2</w:t>
      </w:r>
      <w:r w:rsidR="003A3DD9" w:rsidRPr="0083768D">
        <w:rPr>
          <w:rFonts w:ascii="Arial" w:hAnsi="Arial" w:cs="Arial"/>
          <w:b/>
          <w:sz w:val="26"/>
        </w:rPr>
        <w:t xml:space="preserve"> Hình thức thanh toán: </w:t>
      </w:r>
    </w:p>
    <w:p w:rsidR="003A3DD9" w:rsidRPr="003A3DD9" w:rsidRDefault="0083768D" w:rsidP="0083768D">
      <w:pPr>
        <w:ind w:firstLine="720"/>
        <w:rPr>
          <w:rFonts w:ascii="Arial" w:hAnsi="Arial" w:cs="Arial"/>
          <w:sz w:val="26"/>
        </w:rPr>
      </w:pPr>
      <w:r>
        <w:rPr>
          <w:rFonts w:ascii="Arial" w:hAnsi="Arial" w:cs="Arial"/>
          <w:sz w:val="26"/>
        </w:rPr>
        <w:t xml:space="preserve">- </w:t>
      </w:r>
      <w:r w:rsidR="003A3DD9" w:rsidRPr="003A3DD9">
        <w:rPr>
          <w:rFonts w:ascii="Arial" w:hAnsi="Arial" w:cs="Arial"/>
          <w:sz w:val="26"/>
        </w:rPr>
        <w:t xml:space="preserve">Thanh toán 50% tổng giá trị hợp đồng khi ký kết hợp đồng </w:t>
      </w:r>
    </w:p>
    <w:p w:rsidR="003A3DD9" w:rsidRPr="003A3DD9" w:rsidRDefault="0083768D" w:rsidP="0083768D">
      <w:pPr>
        <w:ind w:firstLine="720"/>
        <w:rPr>
          <w:rFonts w:ascii="Arial" w:hAnsi="Arial" w:cs="Arial"/>
          <w:sz w:val="26"/>
        </w:rPr>
      </w:pPr>
      <w:r>
        <w:rPr>
          <w:rFonts w:ascii="Arial" w:hAnsi="Arial" w:cs="Arial"/>
          <w:sz w:val="26"/>
        </w:rPr>
        <w:t xml:space="preserve">- </w:t>
      </w:r>
      <w:r w:rsidR="003A3DD9" w:rsidRPr="003A3DD9">
        <w:rPr>
          <w:rFonts w:ascii="Arial" w:hAnsi="Arial" w:cs="Arial"/>
          <w:sz w:val="26"/>
        </w:rPr>
        <w:t xml:space="preserve">Thanh  toán  phần  còn  lại  sau  khi  đã  hoàn  tất  hợp  đồng  và </w:t>
      </w:r>
    </w:p>
    <w:p w:rsidR="003A3DD9" w:rsidRDefault="003A3DD9" w:rsidP="003A3DD9">
      <w:pPr>
        <w:rPr>
          <w:rFonts w:ascii="Arial" w:hAnsi="Arial" w:cs="Arial"/>
          <w:sz w:val="26"/>
        </w:rPr>
      </w:pPr>
      <w:proofErr w:type="gramStart"/>
      <w:r w:rsidRPr="003A3DD9">
        <w:rPr>
          <w:rFonts w:ascii="Arial" w:hAnsi="Arial" w:cs="Arial"/>
          <w:sz w:val="26"/>
        </w:rPr>
        <w:t>bàn</w:t>
      </w:r>
      <w:proofErr w:type="gramEnd"/>
      <w:r w:rsidRPr="003A3DD9">
        <w:rPr>
          <w:rFonts w:ascii="Arial" w:hAnsi="Arial" w:cs="Arial"/>
          <w:sz w:val="26"/>
        </w:rPr>
        <w:t xml:space="preserve"> giao website.</w:t>
      </w:r>
    </w:p>
    <w:p w:rsidR="004727A4" w:rsidRDefault="004727A4" w:rsidP="003A3DD9">
      <w:pPr>
        <w:rPr>
          <w:rFonts w:ascii="Arial" w:hAnsi="Arial" w:cs="Arial"/>
          <w:sz w:val="26"/>
        </w:rPr>
      </w:pPr>
    </w:p>
    <w:p w:rsidR="004727A4" w:rsidRDefault="004727A4" w:rsidP="004727A4">
      <w:pPr>
        <w:tabs>
          <w:tab w:val="center" w:pos="7200"/>
        </w:tabs>
        <w:rPr>
          <w:rFonts w:ascii="Arial" w:hAnsi="Arial" w:cs="Arial"/>
          <w:sz w:val="26"/>
        </w:rPr>
      </w:pPr>
      <w:r>
        <w:rPr>
          <w:rFonts w:ascii="Arial" w:hAnsi="Arial" w:cs="Arial"/>
          <w:sz w:val="26"/>
        </w:rPr>
        <w:tab/>
        <w:t>Người lập kế hoạch</w:t>
      </w:r>
    </w:p>
    <w:p w:rsidR="004727A4" w:rsidRPr="00737FC1" w:rsidRDefault="004727A4" w:rsidP="004727A4">
      <w:pPr>
        <w:tabs>
          <w:tab w:val="center" w:pos="7200"/>
        </w:tabs>
        <w:rPr>
          <w:rFonts w:ascii="Arial" w:hAnsi="Arial" w:cs="Arial"/>
          <w:sz w:val="26"/>
        </w:rPr>
      </w:pPr>
      <w:r>
        <w:rPr>
          <w:rFonts w:ascii="Arial" w:hAnsi="Arial" w:cs="Arial"/>
          <w:sz w:val="26"/>
        </w:rPr>
        <w:tab/>
        <w:t>Nguyễn Thế Quang</w:t>
      </w:r>
    </w:p>
    <w:sectPr w:rsidR="004727A4" w:rsidRPr="00737FC1" w:rsidSect="00A80BD6">
      <w:headerReference w:type="default" r:id="rId7"/>
      <w:footerReference w:type="default" r:id="rId8"/>
      <w:headerReference w:type="first" r:id="rId9"/>
      <w:footerReference w:type="first" r:id="rId10"/>
      <w:pgSz w:w="11907" w:h="16839" w:code="9"/>
      <w:pgMar w:top="1166"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591" w:rsidRDefault="00364591" w:rsidP="0069120D">
      <w:pPr>
        <w:spacing w:after="0" w:line="240" w:lineRule="auto"/>
      </w:pPr>
      <w:r>
        <w:separator/>
      </w:r>
    </w:p>
  </w:endnote>
  <w:endnote w:type="continuationSeparator" w:id="0">
    <w:p w:rsidR="00364591" w:rsidRDefault="00364591" w:rsidP="006912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00007843" w:usb2="00000001"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86214"/>
      <w:docPartObj>
        <w:docPartGallery w:val="Page Numbers (Bottom of Page)"/>
        <w:docPartUnique/>
      </w:docPartObj>
    </w:sdtPr>
    <w:sdtContent>
      <w:p w:rsidR="00E80375" w:rsidRDefault="00E80375">
        <w:pPr>
          <w:pStyle w:val="Footer"/>
          <w:jc w:val="right"/>
        </w:pPr>
        <w:fldSimple w:instr=" PAGE   \* MERGEFORMAT ">
          <w:r w:rsidR="005D7B61">
            <w:rPr>
              <w:noProof/>
            </w:rPr>
            <w:t>3</w:t>
          </w:r>
        </w:fldSimple>
      </w:p>
    </w:sdtContent>
  </w:sdt>
  <w:p w:rsidR="00E80375" w:rsidRDefault="00E8037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74543"/>
      <w:docPartObj>
        <w:docPartGallery w:val="Page Numbers (Bottom of Page)"/>
        <w:docPartUnique/>
      </w:docPartObj>
    </w:sdtPr>
    <w:sdtContent>
      <w:p w:rsidR="00E80375" w:rsidRDefault="00E80375">
        <w:pPr>
          <w:pStyle w:val="Footer"/>
          <w:jc w:val="right"/>
        </w:pPr>
        <w:fldSimple w:instr=" PAGE   \* MERGEFORMAT ">
          <w:r w:rsidR="0050090E">
            <w:rPr>
              <w:noProof/>
            </w:rPr>
            <w:t>1</w:t>
          </w:r>
        </w:fldSimple>
      </w:p>
    </w:sdtContent>
  </w:sdt>
  <w:p w:rsidR="00E80375" w:rsidRDefault="00E803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591" w:rsidRDefault="00364591" w:rsidP="0069120D">
      <w:pPr>
        <w:spacing w:after="0" w:line="240" w:lineRule="auto"/>
      </w:pPr>
      <w:r>
        <w:separator/>
      </w:r>
    </w:p>
  </w:footnote>
  <w:footnote w:type="continuationSeparator" w:id="0">
    <w:p w:rsidR="00364591" w:rsidRDefault="00364591" w:rsidP="006912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90E" w:rsidRPr="0069120D" w:rsidRDefault="0050090E" w:rsidP="0050090E">
    <w:pPr>
      <w:pStyle w:val="Header"/>
      <w:rPr>
        <w:rFonts w:ascii="Arial" w:hAnsi="Arial" w:cs="Arial"/>
        <w:color w:val="000000" w:themeColor="text1"/>
        <w:sz w:val="24"/>
      </w:rPr>
    </w:pPr>
    <w:r>
      <w:rPr>
        <w:rFonts w:ascii="Arial" w:hAnsi="Arial" w:cs="Arial"/>
        <w:color w:val="000000" w:themeColor="text1"/>
        <w:sz w:val="24"/>
      </w:rPr>
      <w:t>Công ty TNHH RedSun</w:t>
    </w:r>
  </w:p>
  <w:p w:rsidR="0050090E" w:rsidRPr="0069120D" w:rsidRDefault="0050090E" w:rsidP="0050090E">
    <w:pPr>
      <w:pStyle w:val="Header"/>
      <w:rPr>
        <w:rFonts w:ascii="Arial" w:hAnsi="Arial" w:cs="Arial"/>
        <w:color w:val="000000" w:themeColor="text1"/>
        <w:sz w:val="24"/>
      </w:rPr>
    </w:pPr>
    <w:r w:rsidRPr="0069120D">
      <w:rPr>
        <w:rFonts w:ascii="Arial" w:hAnsi="Arial" w:cs="Arial"/>
        <w:color w:val="000000" w:themeColor="text1"/>
        <w:sz w:val="24"/>
      </w:rPr>
      <w:t xml:space="preserve">Địa chỉ: </w:t>
    </w:r>
    <w:r>
      <w:rPr>
        <w:rFonts w:ascii="Arial" w:hAnsi="Arial" w:cs="Arial"/>
        <w:color w:val="000000" w:themeColor="text1"/>
        <w:sz w:val="24"/>
      </w:rPr>
      <w:t>U6 Bạch mã</w:t>
    </w:r>
    <w:r w:rsidRPr="0069120D">
      <w:rPr>
        <w:rFonts w:ascii="Arial" w:hAnsi="Arial" w:cs="Arial"/>
        <w:color w:val="000000" w:themeColor="text1"/>
        <w:sz w:val="24"/>
      </w:rPr>
      <w:t>, Phườ</w:t>
    </w:r>
    <w:r>
      <w:rPr>
        <w:rFonts w:ascii="Arial" w:hAnsi="Arial" w:cs="Arial"/>
        <w:color w:val="000000" w:themeColor="text1"/>
        <w:sz w:val="24"/>
      </w:rPr>
      <w:t>ng 15</w:t>
    </w:r>
    <w:r w:rsidRPr="0069120D">
      <w:rPr>
        <w:rFonts w:ascii="Arial" w:hAnsi="Arial" w:cs="Arial"/>
        <w:color w:val="000000" w:themeColor="text1"/>
        <w:sz w:val="24"/>
      </w:rPr>
      <w:t>, Quận 10</w:t>
    </w:r>
    <w:proofErr w:type="gramStart"/>
    <w:r w:rsidRPr="0069120D">
      <w:rPr>
        <w:rFonts w:ascii="Arial" w:hAnsi="Arial" w:cs="Arial"/>
        <w:color w:val="000000" w:themeColor="text1"/>
        <w:sz w:val="24"/>
      </w:rPr>
      <w:t>,TP.HCM</w:t>
    </w:r>
    <w:proofErr w:type="gramEnd"/>
  </w:p>
  <w:p w:rsidR="0050090E" w:rsidRPr="0069120D" w:rsidRDefault="0050090E" w:rsidP="0050090E">
    <w:pPr>
      <w:pStyle w:val="Header"/>
      <w:rPr>
        <w:rFonts w:ascii="Arial" w:hAnsi="Arial" w:cs="Arial"/>
        <w:color w:val="000000" w:themeColor="text1"/>
        <w:sz w:val="24"/>
      </w:rPr>
    </w:pPr>
    <w:r w:rsidRPr="0069120D">
      <w:rPr>
        <w:rFonts w:ascii="Arial" w:hAnsi="Arial" w:cs="Arial"/>
        <w:color w:val="000000" w:themeColor="text1"/>
        <w:sz w:val="24"/>
      </w:rPr>
      <w:t>Điện thoại: 0989 99 00 17</w:t>
    </w:r>
  </w:p>
  <w:p w:rsidR="0050090E" w:rsidRPr="0069120D" w:rsidRDefault="0050090E" w:rsidP="0050090E">
    <w:pPr>
      <w:pStyle w:val="Header"/>
      <w:tabs>
        <w:tab w:val="clear" w:pos="4680"/>
        <w:tab w:val="clear" w:pos="9360"/>
        <w:tab w:val="left" w:pos="5040"/>
      </w:tabs>
      <w:rPr>
        <w:rFonts w:ascii="Arial" w:hAnsi="Arial" w:cs="Arial"/>
        <w:color w:val="000000" w:themeColor="text1"/>
        <w:sz w:val="24"/>
      </w:rPr>
    </w:pPr>
    <w:r w:rsidRPr="0069120D">
      <w:rPr>
        <w:rFonts w:ascii="Arial" w:hAnsi="Arial" w:cs="Arial"/>
        <w:color w:val="000000" w:themeColor="text1"/>
        <w:sz w:val="24"/>
      </w:rPr>
      <w:t xml:space="preserve">Web: </w:t>
    </w:r>
    <w:r w:rsidRPr="000B5B2E">
      <w:rPr>
        <w:rFonts w:ascii="Arial" w:hAnsi="Arial" w:cs="Arial"/>
        <w:sz w:val="24"/>
        <w:szCs w:val="24"/>
      </w:rPr>
      <w:t>http://www.redsun.edu.vn/</w:t>
    </w:r>
    <w:r w:rsidRPr="0069120D">
      <w:rPr>
        <w:rFonts w:ascii="Arial" w:hAnsi="Arial" w:cs="Arial"/>
        <w:color w:val="000000" w:themeColor="text1"/>
        <w:sz w:val="24"/>
      </w:rPr>
      <w:tab/>
    </w:r>
    <w:proofErr w:type="gramStart"/>
    <w:r w:rsidRPr="0069120D">
      <w:rPr>
        <w:rFonts w:ascii="Arial" w:hAnsi="Arial" w:cs="Arial"/>
        <w:color w:val="000000" w:themeColor="text1"/>
        <w:sz w:val="24"/>
      </w:rPr>
      <w:t>email :</w:t>
    </w:r>
    <w:proofErr w:type="gramEnd"/>
    <w:r w:rsidRPr="0069120D">
      <w:rPr>
        <w:rFonts w:ascii="Arial" w:hAnsi="Arial" w:cs="Arial"/>
        <w:color w:val="000000" w:themeColor="text1"/>
        <w:sz w:val="24"/>
      </w:rPr>
      <w:t xml:space="preserve"> </w:t>
    </w:r>
    <w:hyperlink r:id="rId1" w:history="1">
      <w:r w:rsidRPr="0069120D">
        <w:rPr>
          <w:rStyle w:val="Hyperlink"/>
          <w:rFonts w:ascii="Arial" w:hAnsi="Arial" w:cs="Arial"/>
          <w:color w:val="000000" w:themeColor="text1"/>
          <w:sz w:val="24"/>
        </w:rPr>
        <w:t>quangsm1994@gmail.com</w:t>
      </w:r>
    </w:hyperlink>
  </w:p>
  <w:p w:rsidR="00E80375" w:rsidRDefault="00E80375" w:rsidP="002B1BF8">
    <w:pPr>
      <w:pStyle w:val="Header"/>
      <w:pBdr>
        <w:bottom w:val="single" w:sz="18" w:space="1" w:color="auto"/>
      </w:pBdr>
      <w:tabs>
        <w:tab w:val="clear" w:pos="4680"/>
        <w:tab w:val="clear" w:pos="9360"/>
        <w:tab w:val="left" w:pos="5040"/>
      </w:tabs>
    </w:pPr>
  </w:p>
  <w:p w:rsidR="00E80375" w:rsidRDefault="00E80375" w:rsidP="002B1BF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375" w:rsidRPr="0069120D" w:rsidRDefault="00E80375">
    <w:pPr>
      <w:pStyle w:val="Header"/>
      <w:rPr>
        <w:rFonts w:ascii="Arial" w:hAnsi="Arial" w:cs="Arial"/>
        <w:color w:val="000000" w:themeColor="text1"/>
        <w:sz w:val="24"/>
      </w:rPr>
    </w:pPr>
    <w:r>
      <w:rPr>
        <w:rFonts w:ascii="Arial" w:hAnsi="Arial" w:cs="Arial"/>
        <w:color w:val="000000" w:themeColor="text1"/>
        <w:sz w:val="24"/>
      </w:rPr>
      <w:t>Công ty TNHH RedSun</w:t>
    </w:r>
  </w:p>
  <w:p w:rsidR="00E80375" w:rsidRPr="0069120D" w:rsidRDefault="00E80375">
    <w:pPr>
      <w:pStyle w:val="Header"/>
      <w:rPr>
        <w:rFonts w:ascii="Arial" w:hAnsi="Arial" w:cs="Arial"/>
        <w:color w:val="000000" w:themeColor="text1"/>
        <w:sz w:val="24"/>
      </w:rPr>
    </w:pPr>
    <w:r w:rsidRPr="0069120D">
      <w:rPr>
        <w:rFonts w:ascii="Arial" w:hAnsi="Arial" w:cs="Arial"/>
        <w:color w:val="000000" w:themeColor="text1"/>
        <w:sz w:val="24"/>
      </w:rPr>
      <w:t xml:space="preserve">Địa chỉ: </w:t>
    </w:r>
    <w:r>
      <w:rPr>
        <w:rFonts w:ascii="Arial" w:hAnsi="Arial" w:cs="Arial"/>
        <w:color w:val="000000" w:themeColor="text1"/>
        <w:sz w:val="24"/>
      </w:rPr>
      <w:t>U6 Bạch mã</w:t>
    </w:r>
    <w:r w:rsidRPr="0069120D">
      <w:rPr>
        <w:rFonts w:ascii="Arial" w:hAnsi="Arial" w:cs="Arial"/>
        <w:color w:val="000000" w:themeColor="text1"/>
        <w:sz w:val="24"/>
      </w:rPr>
      <w:t>, Phườ</w:t>
    </w:r>
    <w:r>
      <w:rPr>
        <w:rFonts w:ascii="Arial" w:hAnsi="Arial" w:cs="Arial"/>
        <w:color w:val="000000" w:themeColor="text1"/>
        <w:sz w:val="24"/>
      </w:rPr>
      <w:t>ng 15</w:t>
    </w:r>
    <w:r w:rsidRPr="0069120D">
      <w:rPr>
        <w:rFonts w:ascii="Arial" w:hAnsi="Arial" w:cs="Arial"/>
        <w:color w:val="000000" w:themeColor="text1"/>
        <w:sz w:val="24"/>
      </w:rPr>
      <w:t>, Quận 10</w:t>
    </w:r>
    <w:proofErr w:type="gramStart"/>
    <w:r w:rsidRPr="0069120D">
      <w:rPr>
        <w:rFonts w:ascii="Arial" w:hAnsi="Arial" w:cs="Arial"/>
        <w:color w:val="000000" w:themeColor="text1"/>
        <w:sz w:val="24"/>
      </w:rPr>
      <w:t>,TP.HCM</w:t>
    </w:r>
    <w:proofErr w:type="gramEnd"/>
  </w:p>
  <w:p w:rsidR="00E80375" w:rsidRPr="0069120D" w:rsidRDefault="00E80375">
    <w:pPr>
      <w:pStyle w:val="Header"/>
      <w:rPr>
        <w:rFonts w:ascii="Arial" w:hAnsi="Arial" w:cs="Arial"/>
        <w:color w:val="000000" w:themeColor="text1"/>
        <w:sz w:val="24"/>
      </w:rPr>
    </w:pPr>
    <w:r w:rsidRPr="0069120D">
      <w:rPr>
        <w:rFonts w:ascii="Arial" w:hAnsi="Arial" w:cs="Arial"/>
        <w:color w:val="000000" w:themeColor="text1"/>
        <w:sz w:val="24"/>
      </w:rPr>
      <w:t>Điện thoại: 0989 99 00 17</w:t>
    </w:r>
  </w:p>
  <w:p w:rsidR="00E80375" w:rsidRPr="0069120D" w:rsidRDefault="00E80375" w:rsidP="0069120D">
    <w:pPr>
      <w:pStyle w:val="Header"/>
      <w:tabs>
        <w:tab w:val="clear" w:pos="4680"/>
        <w:tab w:val="clear" w:pos="9360"/>
        <w:tab w:val="left" w:pos="5040"/>
      </w:tabs>
      <w:rPr>
        <w:rFonts w:ascii="Arial" w:hAnsi="Arial" w:cs="Arial"/>
        <w:color w:val="000000" w:themeColor="text1"/>
        <w:sz w:val="24"/>
      </w:rPr>
    </w:pPr>
    <w:r w:rsidRPr="0069120D">
      <w:rPr>
        <w:rFonts w:ascii="Arial" w:hAnsi="Arial" w:cs="Arial"/>
        <w:color w:val="000000" w:themeColor="text1"/>
        <w:sz w:val="24"/>
      </w:rPr>
      <w:t xml:space="preserve">Web: </w:t>
    </w:r>
    <w:r w:rsidRPr="000B5B2E">
      <w:rPr>
        <w:rFonts w:ascii="Arial" w:hAnsi="Arial" w:cs="Arial"/>
        <w:sz w:val="24"/>
        <w:szCs w:val="24"/>
      </w:rPr>
      <w:t>http://www.redsun.edu.vn/</w:t>
    </w:r>
    <w:r w:rsidRPr="0069120D">
      <w:rPr>
        <w:rFonts w:ascii="Arial" w:hAnsi="Arial" w:cs="Arial"/>
        <w:color w:val="000000" w:themeColor="text1"/>
        <w:sz w:val="24"/>
      </w:rPr>
      <w:tab/>
    </w:r>
    <w:proofErr w:type="gramStart"/>
    <w:r w:rsidRPr="0069120D">
      <w:rPr>
        <w:rFonts w:ascii="Arial" w:hAnsi="Arial" w:cs="Arial"/>
        <w:color w:val="000000" w:themeColor="text1"/>
        <w:sz w:val="24"/>
      </w:rPr>
      <w:t>email :</w:t>
    </w:r>
    <w:proofErr w:type="gramEnd"/>
    <w:r w:rsidRPr="0069120D">
      <w:rPr>
        <w:rFonts w:ascii="Arial" w:hAnsi="Arial" w:cs="Arial"/>
        <w:color w:val="000000" w:themeColor="text1"/>
        <w:sz w:val="24"/>
      </w:rPr>
      <w:t xml:space="preserve"> </w:t>
    </w:r>
    <w:hyperlink r:id="rId1" w:history="1">
      <w:r w:rsidRPr="0069120D">
        <w:rPr>
          <w:rStyle w:val="Hyperlink"/>
          <w:rFonts w:ascii="Arial" w:hAnsi="Arial" w:cs="Arial"/>
          <w:color w:val="000000" w:themeColor="text1"/>
          <w:sz w:val="24"/>
        </w:rPr>
        <w:t>quangsm1994@gmail.com</w:t>
      </w:r>
    </w:hyperlink>
  </w:p>
  <w:p w:rsidR="00E80375" w:rsidRDefault="00E80375" w:rsidP="0069120D">
    <w:pPr>
      <w:pStyle w:val="Header"/>
      <w:pBdr>
        <w:bottom w:val="single" w:sz="18" w:space="1" w:color="auto"/>
      </w:pBdr>
      <w:tabs>
        <w:tab w:val="clear" w:pos="4680"/>
        <w:tab w:val="clear" w:pos="9360"/>
        <w:tab w:val="left" w:pos="5040"/>
      </w:tabs>
    </w:pPr>
  </w:p>
  <w:p w:rsidR="00E80375" w:rsidRDefault="00E803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9F38BF"/>
    <w:multiLevelType w:val="hybridMultilevel"/>
    <w:tmpl w:val="E200C9B0"/>
    <w:lvl w:ilvl="0" w:tplc="8C2E3F3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961AAB"/>
    <w:multiLevelType w:val="hybridMultilevel"/>
    <w:tmpl w:val="0FE0799C"/>
    <w:lvl w:ilvl="0" w:tplc="46906012">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927183"/>
    <w:multiLevelType w:val="hybridMultilevel"/>
    <w:tmpl w:val="F884A574"/>
    <w:lvl w:ilvl="0" w:tplc="04D48294">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4A2798"/>
    <w:multiLevelType w:val="hybridMultilevel"/>
    <w:tmpl w:val="1FF8E48A"/>
    <w:lvl w:ilvl="0" w:tplc="A4560C1E">
      <w:start w:val="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737FC1"/>
    <w:rsid w:val="000124E3"/>
    <w:rsid w:val="00031C85"/>
    <w:rsid w:val="000424BD"/>
    <w:rsid w:val="000A5950"/>
    <w:rsid w:val="000A7683"/>
    <w:rsid w:val="000B4DE9"/>
    <w:rsid w:val="000B5B2E"/>
    <w:rsid w:val="000F58B2"/>
    <w:rsid w:val="00156A3A"/>
    <w:rsid w:val="00166595"/>
    <w:rsid w:val="001900DF"/>
    <w:rsid w:val="00195F82"/>
    <w:rsid w:val="001B696C"/>
    <w:rsid w:val="001C7E4D"/>
    <w:rsid w:val="002B1BF8"/>
    <w:rsid w:val="00347040"/>
    <w:rsid w:val="00364591"/>
    <w:rsid w:val="003A3DD9"/>
    <w:rsid w:val="003E1A8B"/>
    <w:rsid w:val="004130A6"/>
    <w:rsid w:val="00454DA8"/>
    <w:rsid w:val="004727A4"/>
    <w:rsid w:val="00485FD5"/>
    <w:rsid w:val="004C750F"/>
    <w:rsid w:val="004D427D"/>
    <w:rsid w:val="0050090E"/>
    <w:rsid w:val="00513F6A"/>
    <w:rsid w:val="005B3C38"/>
    <w:rsid w:val="005D7B61"/>
    <w:rsid w:val="005F74D2"/>
    <w:rsid w:val="00637CB1"/>
    <w:rsid w:val="0069120D"/>
    <w:rsid w:val="006955F7"/>
    <w:rsid w:val="006A11EF"/>
    <w:rsid w:val="006B2CE2"/>
    <w:rsid w:val="007177CA"/>
    <w:rsid w:val="00737FC1"/>
    <w:rsid w:val="007D68BB"/>
    <w:rsid w:val="007F34DC"/>
    <w:rsid w:val="007F7C77"/>
    <w:rsid w:val="0083768D"/>
    <w:rsid w:val="00866C7B"/>
    <w:rsid w:val="00886750"/>
    <w:rsid w:val="008E3F9D"/>
    <w:rsid w:val="009304BA"/>
    <w:rsid w:val="00952C5B"/>
    <w:rsid w:val="009C1ACB"/>
    <w:rsid w:val="009C2184"/>
    <w:rsid w:val="009C695C"/>
    <w:rsid w:val="00A701C0"/>
    <w:rsid w:val="00A80BD6"/>
    <w:rsid w:val="00B33B09"/>
    <w:rsid w:val="00B36AE9"/>
    <w:rsid w:val="00B56F4B"/>
    <w:rsid w:val="00BA0CB9"/>
    <w:rsid w:val="00BB7AE1"/>
    <w:rsid w:val="00C626ED"/>
    <w:rsid w:val="00CB3FE1"/>
    <w:rsid w:val="00D25666"/>
    <w:rsid w:val="00DC0205"/>
    <w:rsid w:val="00E24261"/>
    <w:rsid w:val="00E80375"/>
    <w:rsid w:val="00E8770E"/>
    <w:rsid w:val="00EA2539"/>
    <w:rsid w:val="00EB1FCC"/>
    <w:rsid w:val="00EC59BD"/>
    <w:rsid w:val="00F62C4A"/>
    <w:rsid w:val="00F775DB"/>
    <w:rsid w:val="00F84B42"/>
    <w:rsid w:val="00FB24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A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7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A3DD9"/>
    <w:pPr>
      <w:ind w:left="720"/>
      <w:contextualSpacing/>
    </w:pPr>
  </w:style>
  <w:style w:type="paragraph" w:styleId="Header">
    <w:name w:val="header"/>
    <w:basedOn w:val="Normal"/>
    <w:link w:val="HeaderChar"/>
    <w:uiPriority w:val="99"/>
    <w:unhideWhenUsed/>
    <w:rsid w:val="00691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20D"/>
  </w:style>
  <w:style w:type="paragraph" w:styleId="Footer">
    <w:name w:val="footer"/>
    <w:basedOn w:val="Normal"/>
    <w:link w:val="FooterChar"/>
    <w:uiPriority w:val="99"/>
    <w:unhideWhenUsed/>
    <w:rsid w:val="00691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20D"/>
  </w:style>
  <w:style w:type="paragraph" w:styleId="BalloonText">
    <w:name w:val="Balloon Text"/>
    <w:basedOn w:val="Normal"/>
    <w:link w:val="BalloonTextChar"/>
    <w:uiPriority w:val="99"/>
    <w:semiHidden/>
    <w:unhideWhenUsed/>
    <w:rsid w:val="00691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20D"/>
    <w:rPr>
      <w:rFonts w:ascii="Tahoma" w:hAnsi="Tahoma" w:cs="Tahoma"/>
      <w:sz w:val="16"/>
      <w:szCs w:val="16"/>
    </w:rPr>
  </w:style>
  <w:style w:type="character" w:styleId="Hyperlink">
    <w:name w:val="Hyperlink"/>
    <w:basedOn w:val="DefaultParagraphFont"/>
    <w:uiPriority w:val="99"/>
    <w:unhideWhenUsed/>
    <w:rsid w:val="0069120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hyperlink" Target="mailto:quangsm1994@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quangsm199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uyen</dc:creator>
  <cp:lastModifiedBy>uyen</cp:lastModifiedBy>
  <cp:revision>7</cp:revision>
  <dcterms:created xsi:type="dcterms:W3CDTF">2016-10-19T09:04:00Z</dcterms:created>
  <dcterms:modified xsi:type="dcterms:W3CDTF">2016-10-20T08:21:00Z</dcterms:modified>
</cp:coreProperties>
</file>