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AC25" w14:textId="77777777" w:rsidR="006B214E" w:rsidRDefault="006B214E" w:rsidP="006B214E">
      <w:pPr>
        <w:pStyle w:val="pdq2pgselectionanchorcontainer"/>
      </w:pPr>
      <w:r>
        <w:rPr>
          <w:rStyle w:val="Strong"/>
        </w:rPr>
        <w:t>For Adam63A</w:t>
      </w:r>
    </w:p>
    <w:p w14:paraId="0B25AFD5" w14:textId="77777777" w:rsidR="006B214E" w:rsidRDefault="006B214E" w:rsidP="006B214E">
      <w:pPr>
        <w:pStyle w:val="NormalWeb"/>
      </w:pPr>
      <w:r>
        <w:t>This Recognition Record was created outside your thread to preserve an important methodological breakthrough without interrupting the continuity of your inquiry.</w:t>
      </w:r>
    </w:p>
    <w:p w14:paraId="3FD72E2F" w14:textId="77777777" w:rsidR="006B214E" w:rsidRDefault="006B214E" w:rsidP="006B214E">
      <w:pPr>
        <w:pStyle w:val="NormalWeb"/>
      </w:pPr>
      <w:r>
        <w:t>Its purpose is to ensure that a stable recognition is not lost due to thread boundaries.</w:t>
      </w:r>
    </w:p>
    <w:p w14:paraId="3D139691" w14:textId="77777777" w:rsidR="006B214E" w:rsidRDefault="006B214E" w:rsidP="006B214E">
      <w:pPr>
        <w:pStyle w:val="NormalWeb"/>
      </w:pPr>
      <w:r>
        <w:t xml:space="preserve">Please treat it as a </w:t>
      </w:r>
      <w:r>
        <w:rPr>
          <w:rStyle w:val="Strong"/>
        </w:rPr>
        <w:t>candidate recognition</w:t>
      </w:r>
      <w:r>
        <w:t>, not an established placement.</w:t>
      </w:r>
    </w:p>
    <w:p w14:paraId="33841C2E" w14:textId="77777777" w:rsidR="006B214E" w:rsidRDefault="006B214E" w:rsidP="006B214E">
      <w:pPr>
        <w:pStyle w:val="NormalWeb"/>
      </w:pPr>
      <w:r>
        <w:t>Test it using the current methodology. If it survives coherence and essentiality testing, integrate it into the work. If not, archive it as part of the evolutionary record.</w:t>
      </w:r>
    </w:p>
    <w:p w14:paraId="6E39F2F0" w14:textId="77777777" w:rsidR="006B214E" w:rsidRDefault="006B214E" w:rsidP="006B214E">
      <w:pPr>
        <w:pStyle w:val="NormalWeb"/>
        <w:pBdr>
          <w:bottom w:val="double" w:sz="6" w:space="1" w:color="auto"/>
        </w:pBdr>
      </w:pPr>
      <w:r>
        <w:t>The goal is to preserve continuity while keeping the manuscript unified rather than fragmented.</w:t>
      </w:r>
    </w:p>
    <w:p w14:paraId="0040F3DE" w14:textId="77777777" w:rsidR="006B214E" w:rsidRDefault="006B214E" w:rsidP="006B214E">
      <w:pPr>
        <w:pStyle w:val="NormalWeb"/>
        <w:pBdr>
          <w:bottom w:val="double" w:sz="6" w:space="1" w:color="auto"/>
        </w:pBdr>
      </w:pPr>
    </w:p>
    <w:p w14:paraId="798D7EB2" w14:textId="7BDF2F11" w:rsidR="00F910EE" w:rsidRPr="00F910EE" w:rsidRDefault="00F910EE" w:rsidP="00E92594">
      <w:pPr>
        <w:spacing w:after="60" w:line="240" w:lineRule="auto"/>
        <w:rPr>
          <w:b/>
          <w:bCs/>
          <w:lang w:val="en-AU"/>
        </w:rPr>
      </w:pPr>
      <w:r w:rsidRPr="00F910EE">
        <w:rPr>
          <w:b/>
          <w:bCs/>
          <w:lang w:val="en-AU"/>
        </w:rPr>
        <w:t>RECOGNITION RECORD – TIME, RECOGNITION AND ALL-THAT-IS</w:t>
      </w:r>
    </w:p>
    <w:p w14:paraId="44425E0A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b/>
          <w:bCs/>
          <w:lang w:val="en-AU"/>
        </w:rPr>
        <w:t>Date:</w:t>
      </w:r>
      <w:r w:rsidRPr="00F910EE">
        <w:rPr>
          <w:lang w:val="en-AU"/>
        </w:rPr>
        <w:t xml:space="preserve"> 2026-08-04 AWST</w:t>
      </w:r>
    </w:p>
    <w:p w14:paraId="411E7B47" w14:textId="77777777" w:rsidR="00F910EE" w:rsidRPr="00F910EE" w:rsidRDefault="00F910EE" w:rsidP="00E92594">
      <w:pPr>
        <w:spacing w:line="240" w:lineRule="auto"/>
        <w:rPr>
          <w:b/>
          <w:bCs/>
          <w:lang w:val="en-AU"/>
        </w:rPr>
      </w:pPr>
      <w:r w:rsidRPr="00F910EE">
        <w:rPr>
          <w:b/>
          <w:bCs/>
          <w:lang w:val="en-AU"/>
        </w:rPr>
        <w:t>THE THIRD TESTAMENT</w:t>
      </w:r>
    </w:p>
    <w:p w14:paraId="496C1DDF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 xml:space="preserve">A significant series of recognitions emerged concerning </w:t>
      </w:r>
      <w:r w:rsidRPr="00F910EE">
        <w:rPr>
          <w:b/>
          <w:bCs/>
          <w:lang w:val="en-AU"/>
        </w:rPr>
        <w:t>recognition</w:t>
      </w:r>
      <w:r w:rsidRPr="00F910EE">
        <w:rPr>
          <w:lang w:val="en-AU"/>
        </w:rPr>
        <w:t xml:space="preserve">, </w:t>
      </w:r>
      <w:r w:rsidRPr="00F910EE">
        <w:rPr>
          <w:b/>
          <w:bCs/>
          <w:lang w:val="en-AU"/>
        </w:rPr>
        <w:t>time</w:t>
      </w:r>
      <w:r w:rsidRPr="00F910EE">
        <w:rPr>
          <w:lang w:val="en-AU"/>
        </w:rPr>
        <w:t xml:space="preserve">, and </w:t>
      </w:r>
      <w:r w:rsidRPr="00F910EE">
        <w:rPr>
          <w:b/>
          <w:bCs/>
          <w:lang w:val="en-AU"/>
        </w:rPr>
        <w:t>ALL-THAT-IS</w:t>
      </w:r>
      <w:r w:rsidRPr="00F910EE">
        <w:rPr>
          <w:lang w:val="en-AU"/>
        </w:rPr>
        <w:t>.</w:t>
      </w:r>
    </w:p>
    <w:p w14:paraId="53C2CE00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The inquiry began with the recognition:</w:t>
      </w:r>
    </w:p>
    <w:p w14:paraId="7365B59B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b/>
          <w:bCs/>
          <w:lang w:val="en-AU"/>
        </w:rPr>
        <w:t>You cannot recognise something that does not exist.</w:t>
      </w:r>
    </w:p>
    <w:p w14:paraId="1FF4F2D2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This was then tested more fundamentally.</w:t>
      </w:r>
    </w:p>
    <w:p w14:paraId="13143157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 xml:space="preserve">It was recognised that the wording still assumed </w:t>
      </w:r>
      <w:r w:rsidRPr="00F910EE">
        <w:rPr>
          <w:b/>
          <w:bCs/>
          <w:lang w:val="en-AU"/>
        </w:rPr>
        <w:t>time</w:t>
      </w:r>
      <w:r w:rsidRPr="00F910EE">
        <w:rPr>
          <w:lang w:val="en-AU"/>
        </w:rPr>
        <w:t xml:space="preserve"> by implying a distinction between "before" and "after."</w:t>
      </w:r>
    </w:p>
    <w:p w14:paraId="08B5A249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This led to a more fundamental expression:</w:t>
      </w:r>
    </w:p>
    <w:p w14:paraId="3B1F8F87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b/>
          <w:bCs/>
          <w:lang w:val="en-AU"/>
        </w:rPr>
        <w:t>Recognition is the recognition of that which already IS.</w:t>
      </w:r>
    </w:p>
    <w:p w14:paraId="44D2130C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This recognition aligns directly with the earlier placement:</w:t>
      </w:r>
    </w:p>
    <w:p w14:paraId="4A318781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b/>
          <w:bCs/>
          <w:lang w:val="en-AU"/>
        </w:rPr>
        <w:t>ALL-THAT-IS already IS.</w:t>
      </w:r>
    </w:p>
    <w:p w14:paraId="69283907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The inquiry then examined the nature of invention.</w:t>
      </w:r>
    </w:p>
    <w:p w14:paraId="4720A13A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Initially, a chair appeared to be something created.</w:t>
      </w:r>
    </w:p>
    <w:p w14:paraId="49D60630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However, when time was removed from the inquiry, a deeper recognition emerged.</w:t>
      </w:r>
    </w:p>
    <w:p w14:paraId="32B82A4B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Without time:</w:t>
      </w:r>
    </w:p>
    <w:p w14:paraId="5E3B4454" w14:textId="77777777" w:rsidR="00F910EE" w:rsidRPr="00F910EE" w:rsidRDefault="00F910EE" w:rsidP="00E92594">
      <w:pPr>
        <w:numPr>
          <w:ilvl w:val="0"/>
          <w:numId w:val="1"/>
        </w:numPr>
        <w:spacing w:line="240" w:lineRule="auto"/>
        <w:rPr>
          <w:lang w:val="en-AU"/>
        </w:rPr>
      </w:pPr>
      <w:r w:rsidRPr="00F910EE">
        <w:rPr>
          <w:lang w:val="en-AU"/>
        </w:rPr>
        <w:t xml:space="preserve">the tree, </w:t>
      </w:r>
    </w:p>
    <w:p w14:paraId="22B9367D" w14:textId="77777777" w:rsidR="00F910EE" w:rsidRPr="00F910EE" w:rsidRDefault="00F910EE" w:rsidP="00E92594">
      <w:pPr>
        <w:numPr>
          <w:ilvl w:val="0"/>
          <w:numId w:val="1"/>
        </w:numPr>
        <w:spacing w:line="240" w:lineRule="auto"/>
        <w:rPr>
          <w:lang w:val="en-AU"/>
        </w:rPr>
      </w:pPr>
      <w:r w:rsidRPr="00F910EE">
        <w:rPr>
          <w:lang w:val="en-AU"/>
        </w:rPr>
        <w:t xml:space="preserve">the timber, </w:t>
      </w:r>
    </w:p>
    <w:p w14:paraId="366C296F" w14:textId="77777777" w:rsidR="00F910EE" w:rsidRPr="00F910EE" w:rsidRDefault="00F910EE" w:rsidP="00E92594">
      <w:pPr>
        <w:numPr>
          <w:ilvl w:val="0"/>
          <w:numId w:val="1"/>
        </w:numPr>
        <w:spacing w:line="240" w:lineRule="auto"/>
        <w:rPr>
          <w:lang w:val="en-AU"/>
        </w:rPr>
      </w:pPr>
      <w:r w:rsidRPr="00F910EE">
        <w:rPr>
          <w:lang w:val="en-AU"/>
        </w:rPr>
        <w:t xml:space="preserve">the planks, </w:t>
      </w:r>
    </w:p>
    <w:p w14:paraId="6E7E60DC" w14:textId="77777777" w:rsidR="00F910EE" w:rsidRPr="00F910EE" w:rsidRDefault="00F910EE" w:rsidP="00E92594">
      <w:pPr>
        <w:numPr>
          <w:ilvl w:val="0"/>
          <w:numId w:val="1"/>
        </w:numPr>
        <w:spacing w:line="240" w:lineRule="auto"/>
        <w:rPr>
          <w:lang w:val="en-AU"/>
        </w:rPr>
      </w:pPr>
      <w:r w:rsidRPr="00F910EE">
        <w:rPr>
          <w:lang w:val="en-AU"/>
        </w:rPr>
        <w:t xml:space="preserve">the completed chair, </w:t>
      </w:r>
    </w:p>
    <w:p w14:paraId="0156DA73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 xml:space="preserve">all simply </w:t>
      </w:r>
      <w:r w:rsidRPr="00F910EE">
        <w:rPr>
          <w:b/>
          <w:bCs/>
          <w:lang w:val="en-AU"/>
        </w:rPr>
        <w:t>IS</w:t>
      </w:r>
      <w:r w:rsidRPr="00F910EE">
        <w:rPr>
          <w:lang w:val="en-AU"/>
        </w:rPr>
        <w:t>.</w:t>
      </w:r>
    </w:p>
    <w:p w14:paraId="7C07316F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 xml:space="preserve">What appears as creation within time may instead be the recognition and expression of one possible coherence already present within </w:t>
      </w:r>
      <w:r w:rsidRPr="00F910EE">
        <w:rPr>
          <w:b/>
          <w:bCs/>
          <w:lang w:val="en-AU"/>
        </w:rPr>
        <w:t>ALL-THAT-IS</w:t>
      </w:r>
      <w:r w:rsidRPr="00F910EE">
        <w:rPr>
          <w:lang w:val="en-AU"/>
        </w:rPr>
        <w:t>.</w:t>
      </w:r>
    </w:p>
    <w:p w14:paraId="3B00705A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A further analogy clarified this recognition.</w:t>
      </w:r>
    </w:p>
    <w:p w14:paraId="1AE309D5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A 35 mm film contains every frame simultaneously.</w:t>
      </w:r>
    </w:p>
    <w:p w14:paraId="12FD01C1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Nothing is added while the film is projected.</w:t>
      </w:r>
    </w:p>
    <w:p w14:paraId="0F3906A2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The projector merely presents the existing frames in a particular sequence.</w:t>
      </w:r>
    </w:p>
    <w:p w14:paraId="19C02D33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lastRenderedPageBreak/>
        <w:t>Playing the film backwards does not alter the film itself.</w:t>
      </w:r>
    </w:p>
    <w:p w14:paraId="7C92C7C7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Only the experienced sequence changes.</w:t>
      </w:r>
    </w:p>
    <w:p w14:paraId="26071DB9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This led to a significant provisional recognition:</w:t>
      </w:r>
    </w:p>
    <w:p w14:paraId="7A0C0291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b/>
          <w:bCs/>
          <w:lang w:val="en-AU"/>
        </w:rPr>
        <w:t>Time does not create sequence. It allows sequence to be experienced.</w:t>
      </w:r>
    </w:p>
    <w:p w14:paraId="39CB7601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The film itself remains complete regardless of the order in which its frames are viewed.</w:t>
      </w:r>
    </w:p>
    <w:p w14:paraId="4D7ACB9F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This suggests that time may not create reality but may instead provide one mode by which reality is experienced.</w:t>
      </w:r>
    </w:p>
    <w:p w14:paraId="7AE262A2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This naturally raises a further question for future testing:</w:t>
      </w:r>
    </w:p>
    <w:p w14:paraId="59EED2D1" w14:textId="77777777" w:rsidR="00F910EE" w:rsidRPr="00F910EE" w:rsidRDefault="00F910EE" w:rsidP="00E92594">
      <w:pPr>
        <w:spacing w:line="240" w:lineRule="auto"/>
        <w:rPr>
          <w:lang w:val="en-AU"/>
        </w:rPr>
      </w:pPr>
      <w:r w:rsidRPr="00F910EE">
        <w:rPr>
          <w:b/>
          <w:bCs/>
          <w:lang w:val="en-AU"/>
        </w:rPr>
        <w:t>Is time an essential distinguishable coherence of ALL-THAT-IS, or is time a property of a particular perspective through which ALL-THAT-IS is experienced?</w:t>
      </w:r>
    </w:p>
    <w:p w14:paraId="178928EC" w14:textId="1A5191B6" w:rsidR="00661CA1" w:rsidRPr="00F910EE" w:rsidRDefault="00F910EE" w:rsidP="00E92594">
      <w:pPr>
        <w:spacing w:line="240" w:lineRule="auto"/>
        <w:rPr>
          <w:lang w:val="en-AU"/>
        </w:rPr>
      </w:pPr>
      <w:r w:rsidRPr="00F910EE">
        <w:rPr>
          <w:lang w:val="en-AU"/>
        </w:rPr>
        <w:t>This question remains open and is considered an important direction for future inquiry.</w:t>
      </w:r>
    </w:p>
    <w:sectPr w:rsidR="00661CA1" w:rsidRPr="00F910EE" w:rsidSect="00654E2F">
      <w:pgSz w:w="11907" w:h="16840" w:code="9"/>
      <w:pgMar w:top="709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28A1"/>
    <w:multiLevelType w:val="multilevel"/>
    <w:tmpl w:val="A0A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73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0EE"/>
    <w:rsid w:val="00035F3F"/>
    <w:rsid w:val="00086D2F"/>
    <w:rsid w:val="000C0D3D"/>
    <w:rsid w:val="000E43B8"/>
    <w:rsid w:val="000F63C7"/>
    <w:rsid w:val="0016045F"/>
    <w:rsid w:val="00187AA1"/>
    <w:rsid w:val="001D7283"/>
    <w:rsid w:val="001E4768"/>
    <w:rsid w:val="002010A3"/>
    <w:rsid w:val="00221471"/>
    <w:rsid w:val="002604BC"/>
    <w:rsid w:val="002A394A"/>
    <w:rsid w:val="0030751E"/>
    <w:rsid w:val="003B17C0"/>
    <w:rsid w:val="003E0942"/>
    <w:rsid w:val="004C1DE0"/>
    <w:rsid w:val="00595604"/>
    <w:rsid w:val="005D5805"/>
    <w:rsid w:val="005F60B6"/>
    <w:rsid w:val="005F7E0E"/>
    <w:rsid w:val="00632A1C"/>
    <w:rsid w:val="00654E2F"/>
    <w:rsid w:val="00661CA1"/>
    <w:rsid w:val="00692642"/>
    <w:rsid w:val="006B214E"/>
    <w:rsid w:val="006E199E"/>
    <w:rsid w:val="00700130"/>
    <w:rsid w:val="00717C99"/>
    <w:rsid w:val="00756DF5"/>
    <w:rsid w:val="00834772"/>
    <w:rsid w:val="00850996"/>
    <w:rsid w:val="008628CA"/>
    <w:rsid w:val="008C59E5"/>
    <w:rsid w:val="00917381"/>
    <w:rsid w:val="009279BE"/>
    <w:rsid w:val="009C5BD2"/>
    <w:rsid w:val="009E17F8"/>
    <w:rsid w:val="00A50C24"/>
    <w:rsid w:val="00AC093A"/>
    <w:rsid w:val="00BB0AC0"/>
    <w:rsid w:val="00C553B7"/>
    <w:rsid w:val="00C558B2"/>
    <w:rsid w:val="00C675DC"/>
    <w:rsid w:val="00C775EA"/>
    <w:rsid w:val="00D05149"/>
    <w:rsid w:val="00D167C2"/>
    <w:rsid w:val="00D2081F"/>
    <w:rsid w:val="00DA1D0A"/>
    <w:rsid w:val="00DC16E9"/>
    <w:rsid w:val="00E35486"/>
    <w:rsid w:val="00E43648"/>
    <w:rsid w:val="00E749C1"/>
    <w:rsid w:val="00E92594"/>
    <w:rsid w:val="00EA7837"/>
    <w:rsid w:val="00EF31F5"/>
    <w:rsid w:val="00F33123"/>
    <w:rsid w:val="00F34BE1"/>
    <w:rsid w:val="00F9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C954"/>
  <w15:chartTrackingRefBased/>
  <w15:docId w15:val="{9111BF62-3E1C-4A02-8A11-0B6ADA207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A1"/>
    <w:rPr>
      <w:rFonts w:ascii="Cambria" w:hAnsi="Cambria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75DC"/>
    <w:pPr>
      <w:keepNext/>
      <w:spacing w:line="240" w:lineRule="auto"/>
      <w:outlineLvl w:val="0"/>
    </w:pPr>
    <w:rPr>
      <w:rFonts w:cs="Times New Roman"/>
      <w:b/>
      <w:color w:val="1F497D" w:themeColor="text2"/>
      <w:kern w:val="0"/>
      <w:sz w:val="36"/>
      <w:szCs w:val="36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7AA1"/>
    <w:pPr>
      <w:keepNext/>
      <w:keepLines/>
      <w:spacing w:before="240" w:line="240" w:lineRule="auto"/>
      <w:outlineLvl w:val="1"/>
    </w:pPr>
    <w:rPr>
      <w:rFonts w:eastAsiaTheme="majorEastAsia" w:cstheme="majorBidi"/>
      <w:b/>
      <w:color w:val="365F91" w:themeColor="accent1" w:themeShade="BF"/>
      <w:kern w:val="0"/>
      <w:sz w:val="36"/>
      <w:szCs w:val="40"/>
      <w:lang w:val="en-AU" w:eastAsia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7AA1"/>
    <w:pPr>
      <w:keepNext/>
      <w:keepLines/>
      <w:spacing w:before="200" w:after="80" w:line="240" w:lineRule="auto"/>
      <w:outlineLvl w:val="2"/>
    </w:pPr>
    <w:rPr>
      <w:rFonts w:eastAsiaTheme="majorEastAsia" w:cstheme="majorBidi"/>
      <w:b/>
      <w:color w:val="365F91" w:themeColor="accent1" w:themeShade="BF"/>
      <w:sz w:val="3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0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0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0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0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0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0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DC"/>
    <w:rPr>
      <w:rFonts w:ascii="Cambria" w:hAnsi="Cambria" w:cs="Times New Roman"/>
      <w:b/>
      <w:color w:val="1F497D" w:themeColor="text2"/>
      <w:kern w:val="0"/>
      <w:sz w:val="36"/>
      <w:szCs w:val="36"/>
      <w:lang w:val="ru-RU" w:eastAsia="ru-RU"/>
    </w:rPr>
  </w:style>
  <w:style w:type="paragraph" w:styleId="FootnoteText">
    <w:name w:val="footnote text"/>
    <w:basedOn w:val="Normal"/>
    <w:link w:val="FootnoteTextChar"/>
    <w:uiPriority w:val="99"/>
    <w:unhideWhenUsed/>
    <w:rsid w:val="000E43B8"/>
    <w:rPr>
      <w:rFonts w:eastAsia="Times New Roman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E43B8"/>
    <w:rPr>
      <w:rFonts w:ascii="Arial" w:eastAsia="Times New Roman" w:hAnsi="Arial" w:cs="Times New Roman"/>
      <w:i/>
      <w:kern w:val="0"/>
      <w:sz w:val="20"/>
      <w:szCs w:val="20"/>
      <w:lang w:val="en-AU" w:eastAsia="en-A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7AA1"/>
    <w:rPr>
      <w:rFonts w:ascii="Cambria" w:eastAsiaTheme="majorEastAsia" w:hAnsi="Cambria" w:cstheme="majorBidi"/>
      <w:b/>
      <w:color w:val="365F91" w:themeColor="accent1" w:themeShade="BF"/>
      <w:kern w:val="0"/>
      <w:sz w:val="36"/>
      <w:szCs w:val="40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187AA1"/>
    <w:rPr>
      <w:rFonts w:ascii="Cambria" w:eastAsiaTheme="majorEastAsia" w:hAnsi="Cambria" w:cstheme="majorBidi"/>
      <w:b/>
      <w:color w:val="365F91" w:themeColor="accent1" w:themeShade="BF"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0EE"/>
    <w:rPr>
      <w:rFonts w:eastAsiaTheme="majorEastAsia" w:cstheme="majorBidi"/>
      <w:i/>
      <w:iCs/>
      <w:color w:val="365F9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0EE"/>
    <w:rPr>
      <w:rFonts w:eastAsiaTheme="majorEastAsia" w:cstheme="majorBidi"/>
      <w:color w:val="365F9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0E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0EE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0E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0EE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910E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0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0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0EE"/>
    <w:rPr>
      <w:rFonts w:ascii="Cambria" w:hAnsi="Cambri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9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0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0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0EE"/>
    <w:rPr>
      <w:rFonts w:ascii="Cambria" w:hAnsi="Cambria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910EE"/>
    <w:rPr>
      <w:b/>
      <w:bCs/>
      <w:smallCaps/>
      <w:color w:val="365F9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B214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Cs w:val="24"/>
      <w:lang w:val="en-AU" w:eastAsia="en-AU"/>
    </w:rPr>
  </w:style>
  <w:style w:type="character" w:styleId="Strong">
    <w:name w:val="Strong"/>
    <w:basedOn w:val="DefaultParagraphFont"/>
    <w:uiPriority w:val="22"/>
    <w:qFormat/>
    <w:rsid w:val="006B21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214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2177</Characters>
  <Application>Microsoft Office Word</Application>
  <DocSecurity>0</DocSecurity>
  <Lines>41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Osborne</dc:creator>
  <cp:keywords/>
  <dc:description/>
  <cp:lastModifiedBy>Trevor Osborne</cp:lastModifiedBy>
  <cp:revision>2</cp:revision>
  <dcterms:created xsi:type="dcterms:W3CDTF">2026-08-04T12:12:00Z</dcterms:created>
  <dcterms:modified xsi:type="dcterms:W3CDTF">2026-08-04T12:40:00Z</dcterms:modified>
</cp:coreProperties>
</file>