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 xml:space="preserve">the </w:t>
              </w:r>
              <w:r w:rsidR="008B3D62" w:rsidRPr="002B7DDC">
                <w:rPr>
                  <w:rStyle w:val="Hyperlink"/>
                  <w:rFonts w:ascii="Arial" w:hAnsi="Arial" w:cs="Arial"/>
                  <w:sz w:val="24"/>
                  <w:szCs w:val="24"/>
                </w:rPr>
                <w:t>p</w:t>
              </w:r>
              <w:r w:rsidR="008B3D62" w:rsidRPr="002B7DDC">
                <w:rPr>
                  <w:rStyle w:val="Hyperlink"/>
                  <w:rFonts w:ascii="Arial" w:hAnsi="Arial" w:cs="Arial"/>
                  <w:sz w:val="24"/>
                  <w:szCs w:val="24"/>
                </w:rPr>
                <w:t>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864A60"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16682ADF"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18 months of hands-</w:t>
            </w:r>
            <w:r w:rsidRPr="0030351D">
              <w:rPr>
                <w:rFonts w:ascii="Arial" w:hAnsi="Arial" w:cs="Arial"/>
                <w:sz w:val="24"/>
                <w:szCs w:val="24"/>
              </w:rPr>
              <w:lastRenderedPageBreak/>
              <w:t xml:space="preserve">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 xml:space="preserve">. </w:t>
            </w:r>
            <w:del w:id="30" w:author="Dolinski,Michelle" w:date="2022-01-17T14:53:00Z">
              <w:r w:rsidDel="0068764A">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p>
          <w:p w14:paraId="4E3152C9" w14:textId="58013689" w:rsidR="0068764A" w:rsidRDefault="0068764A" w:rsidP="00421176">
            <w:pPr>
              <w:spacing w:after="160" w:line="259" w:lineRule="auto"/>
              <w:rPr>
                <w:rFonts w:ascii="Arial" w:hAnsi="Arial" w:cs="Arial"/>
                <w:sz w:val="24"/>
                <w:szCs w:val="24"/>
              </w:rPr>
            </w:pPr>
            <w:ins w:id="31" w:author="Dolinski,Michelle" w:date="2022-01-17T14:55:00Z">
              <w:r>
                <w:rPr>
                  <w:rFonts w:ascii="Arial" w:hAnsi="Arial" w:cs="Arial"/>
                  <w:sz w:val="24"/>
                  <w:szCs w:val="24"/>
                </w:rPr>
                <w:t xml:space="preserve">In my future career, </w:t>
              </w:r>
              <w:commentRangeStart w:id="32"/>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33" w:author="Gates,Leah" w:date="2022-01-20T10:07:00Z">
              <w:r w:rsidR="00093387">
                <w:rPr>
                  <w:rFonts w:ascii="Arial" w:hAnsi="Arial" w:cs="Arial"/>
                  <w:sz w:val="24"/>
                  <w:szCs w:val="24"/>
                </w:rPr>
                <w:t>I</w:t>
              </w:r>
            </w:ins>
            <w:ins w:id="34" w:author="McCaffrey,Trevor" w:date="2022-01-20T23:05:00Z">
              <w:r w:rsidR="00DC6F98">
                <w:rPr>
                  <w:rFonts w:ascii="Arial" w:hAnsi="Arial" w:cs="Arial"/>
                  <w:sz w:val="24"/>
                  <w:szCs w:val="24"/>
                </w:rPr>
                <w:t>’ve</w:t>
              </w:r>
            </w:ins>
            <w:r w:rsidRPr="0030351D">
              <w:rPr>
                <w:rFonts w:ascii="Arial" w:hAnsi="Arial" w:cs="Arial"/>
                <w:sz w:val="24"/>
                <w:szCs w:val="24"/>
              </w:rPr>
              <w:t xml:space="preserve"> </w:t>
            </w:r>
            <w:ins w:id="35" w:author="Dolinski,Michelle" w:date="2022-01-17T14:55:00Z">
              <w:r w:rsidRPr="0030351D">
                <w:rPr>
                  <w:rFonts w:ascii="Arial" w:hAnsi="Arial" w:cs="Arial"/>
                  <w:sz w:val="24"/>
                  <w:szCs w:val="24"/>
                </w:rPr>
                <w:t>take</w:t>
              </w:r>
            </w:ins>
            <w:ins w:id="36" w:author="McCaffrey,Trevor" w:date="2022-01-20T23:05:00Z">
              <w:r w:rsidR="00DC6F98">
                <w:rPr>
                  <w:rFonts w:ascii="Arial" w:hAnsi="Arial" w:cs="Arial"/>
                  <w:sz w:val="24"/>
                  <w:szCs w:val="24"/>
                </w:rPr>
                <w:t>n</w:t>
              </w:r>
            </w:ins>
            <w:ins w:id="37" w:author="Dolinski,Michelle" w:date="2022-01-17T14:55:00Z">
              <w:r w:rsidRPr="0030351D">
                <w:rPr>
                  <w:rFonts w:ascii="Arial" w:hAnsi="Arial" w:cs="Arial"/>
                  <w:sz w:val="24"/>
                  <w:szCs w:val="24"/>
                </w:rPr>
                <w:t xml:space="preserve"> pride in </w:t>
              </w:r>
            </w:ins>
            <w:ins w:id="38" w:author="Gates,Leah" w:date="2022-01-20T10:05:00Z">
              <w:r w:rsidR="00093387">
                <w:rPr>
                  <w:rFonts w:ascii="Arial" w:hAnsi="Arial" w:cs="Arial"/>
                  <w:sz w:val="24"/>
                  <w:szCs w:val="24"/>
                </w:rPr>
                <w:t>help</w:t>
              </w:r>
            </w:ins>
            <w:ins w:id="39" w:author="Dolinski,Michelle" w:date="2022-01-17T14:55:00Z">
              <w:r w:rsidRPr="0030351D">
                <w:rPr>
                  <w:rFonts w:ascii="Arial" w:hAnsi="Arial" w:cs="Arial"/>
                  <w:sz w:val="24"/>
                  <w:szCs w:val="24"/>
                </w:rPr>
                <w:t xml:space="preserve">ing others </w:t>
              </w:r>
              <w:proofErr w:type="gramStart"/>
              <w:r w:rsidRPr="0030351D">
                <w:rPr>
                  <w:rFonts w:ascii="Arial" w:hAnsi="Arial" w:cs="Arial"/>
                  <w:sz w:val="24"/>
                  <w:szCs w:val="24"/>
                </w:rPr>
                <w:t>actually enjoy</w:t>
              </w:r>
              <w:proofErr w:type="gramEnd"/>
              <w:r w:rsidRPr="0030351D">
                <w:rPr>
                  <w:rFonts w:ascii="Arial" w:hAnsi="Arial" w:cs="Arial"/>
                  <w:sz w:val="24"/>
                  <w:szCs w:val="24"/>
                </w:rPr>
                <w:t xml:space="preserve">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 As an instructor, I do everything I can to instill classroom confidence in students.</w:t>
              </w:r>
              <w:commentRangeEnd w:id="32"/>
              <w:r>
                <w:rPr>
                  <w:rStyle w:val="CommentReference"/>
                </w:rPr>
                <w:commentReference w:id="32"/>
              </w:r>
            </w:ins>
          </w:p>
          <w:p w14:paraId="34F1F196" w14:textId="77777777" w:rsidR="00421176" w:rsidRDefault="00421176" w:rsidP="00421176">
            <w:pPr>
              <w:spacing w:before="120" w:after="120"/>
              <w:rPr>
                <w:rFonts w:ascii="Arial" w:hAnsi="Arial" w:cs="Arial"/>
                <w:sz w:val="24"/>
                <w:szCs w:val="24"/>
                <w:u w:val="single"/>
              </w:rPr>
            </w:pPr>
            <w:commentRangeStart w:id="40"/>
            <w:commentRangeStart w:id="41"/>
            <w:commentRangeStart w:id="42"/>
            <w:r>
              <w:rPr>
                <w:rFonts w:ascii="Arial" w:hAnsi="Arial" w:cs="Arial"/>
                <w:sz w:val="24"/>
                <w:szCs w:val="24"/>
              </w:rPr>
              <w:t>My</w:t>
            </w:r>
            <w:r w:rsidRPr="0030351D">
              <w:rPr>
                <w:rFonts w:ascii="Arial" w:hAnsi="Arial" w:cs="Arial"/>
                <w:sz w:val="24"/>
                <w:szCs w:val="24"/>
              </w:rPr>
              <w:t xml:space="preserve"> research endeavors </w:t>
            </w:r>
            <w:r>
              <w:rPr>
                <w:rFonts w:ascii="Arial" w:hAnsi="Arial" w:cs="Arial"/>
                <w:sz w:val="24"/>
                <w:szCs w:val="24"/>
              </w:rPr>
              <w:t>at Drexel have</w:t>
            </w:r>
            <w:r w:rsidRPr="0030351D">
              <w:rPr>
                <w:rFonts w:ascii="Arial" w:hAnsi="Arial" w:cs="Arial"/>
                <w:sz w:val="24"/>
                <w:szCs w:val="24"/>
              </w:rPr>
              <w:t xml:space="preserve"> set me up nicely as I prepare to apply for graduate schools, which I feel is my first really significant step in pursuing my professional goals. </w:t>
            </w:r>
            <w:r w:rsidRPr="006F3172">
              <w:rPr>
                <w:rFonts w:ascii="Arial" w:hAnsi="Arial" w:cs="Arial"/>
                <w:sz w:val="24"/>
                <w:szCs w:val="24"/>
                <w:u w:val="single"/>
              </w:rPr>
              <w:t xml:space="preserve">By </w:t>
            </w:r>
            <w:commentRangeEnd w:id="40"/>
            <w:r w:rsidR="00093387">
              <w:rPr>
                <w:rStyle w:val="CommentReference"/>
              </w:rPr>
              <w:commentReference w:id="40"/>
            </w:r>
            <w:commentRangeEnd w:id="41"/>
            <w:r w:rsidR="00093387">
              <w:rPr>
                <w:rStyle w:val="CommentReference"/>
              </w:rPr>
              <w:commentReference w:id="41"/>
            </w:r>
            <w:commentRangeEnd w:id="42"/>
            <w:r w:rsidR="006C42E8">
              <w:rPr>
                <w:rStyle w:val="CommentReference"/>
              </w:rPr>
              <w:commentReference w:id="42"/>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43"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44"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45"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46"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47"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48" w:author="Gates,Leah" w:date="2022-01-20T10:10:00Z">
              <w:r w:rsidR="00F43C87">
                <w:rPr>
                  <w:rFonts w:ascii="Arial" w:hAnsi="Arial" w:cs="Arial"/>
                  <w:sz w:val="24"/>
                  <w:szCs w:val="24"/>
                </w:rPr>
                <w:t>one to step in</w:t>
              </w:r>
            </w:ins>
            <w:ins w:id="49"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ins w:id="50"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51"/>
            <w:ins w:id="52" w:author="Gates,Leah" w:date="2022-01-20T10:11:00Z">
              <w:r w:rsidR="00F43C87">
                <w:rPr>
                  <w:rFonts w:ascii="Arial" w:hAnsi="Arial" w:cs="Arial"/>
                  <w:sz w:val="24"/>
                  <w:szCs w:val="24"/>
                </w:rPr>
                <w:t xml:space="preserve">Dr. Richards to recommend </w:t>
              </w:r>
            </w:ins>
            <w:ins w:id="53"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51"/>
            <w:r w:rsidR="008A7599">
              <w:rPr>
                <w:rStyle w:val="CommentReference"/>
              </w:rPr>
              <w:commentReference w:id="51"/>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lastRenderedPageBreak/>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54" w:author="Gates,Leah" w:date="2022-01-20T10:16:00Z">
              <w:r w:rsidR="008A7599">
                <w:rPr>
                  <w:rFonts w:ascii="Arial" w:hAnsi="Arial" w:cs="Arial"/>
                  <w:sz w:val="24"/>
                  <w:szCs w:val="24"/>
                </w:rPr>
                <w:t>,</w:t>
              </w:r>
            </w:ins>
            <w:r w:rsidRPr="00B25A5B">
              <w:rPr>
                <w:rFonts w:ascii="Arial" w:hAnsi="Arial" w:cs="Arial"/>
                <w:sz w:val="24"/>
                <w:szCs w:val="24"/>
              </w:rPr>
              <w:t xml:space="preserve"> </w:t>
            </w:r>
            <w:ins w:id="55"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56"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57"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58"/>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58"/>
            <w:r w:rsidR="0048140D">
              <w:rPr>
                <w:rStyle w:val="CommentReference"/>
              </w:rPr>
              <w:commentReference w:id="58"/>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59"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60" w:author="Gates,Leah" w:date="2022-01-20T10:16:00Z">
              <w:r w:rsidR="008A7599">
                <w:rPr>
                  <w:rFonts w:ascii="Arial" w:hAnsi="Arial" w:cs="Arial"/>
                  <w:sz w:val="24"/>
                  <w:szCs w:val="24"/>
                </w:rPr>
                <w:t>w</w:t>
              </w:r>
            </w:ins>
            <w:r>
              <w:rPr>
                <w:rFonts w:ascii="Arial" w:hAnsi="Arial" w:cs="Arial"/>
                <w:sz w:val="24"/>
                <w:szCs w:val="24"/>
              </w:rPr>
              <w:t>hen he first arrived, and</w:t>
            </w:r>
            <w:ins w:id="61"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62"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63"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64"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65"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lastRenderedPageBreak/>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66"/>
            <w:commentRangeStart w:id="67"/>
            <w:r w:rsidRPr="004F4172">
              <w:rPr>
                <w:rFonts w:ascii="Arial" w:hAnsi="Arial" w:cs="Arial"/>
                <w:sz w:val="24"/>
                <w:szCs w:val="24"/>
              </w:rPr>
              <w:t>C</w:t>
            </w:r>
            <w:del w:id="68"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66"/>
            <w:r w:rsidR="00577925">
              <w:rPr>
                <w:rStyle w:val="CommentReference"/>
              </w:rPr>
              <w:commentReference w:id="66"/>
            </w:r>
            <w:commentRangeEnd w:id="67"/>
            <w:r w:rsidR="006C42E8">
              <w:rPr>
                <w:rStyle w:val="CommentReference"/>
              </w:rPr>
              <w:commentReference w:id="67"/>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69"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w:t>
            </w:r>
            <w:r w:rsidRPr="00AC2712">
              <w:rPr>
                <w:rFonts w:ascii="Arial" w:hAnsi="Arial" w:cs="Arial"/>
                <w:sz w:val="24"/>
                <w:szCs w:val="24"/>
              </w:rPr>
              <w:lastRenderedPageBreak/>
              <w:t>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70"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71"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lastRenderedPageBreak/>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72"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73"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lastRenderedPageBreak/>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lastRenderedPageBreak/>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lastRenderedPageBreak/>
        <w:t>Tracing Radio Physics in Quasars</w:t>
      </w:r>
    </w:p>
    <w:p w14:paraId="505A6A85" w14:textId="0DD920DA" w:rsidR="008C6BB3" w:rsidRDefault="008C6BB3" w:rsidP="008C6BB3">
      <w:pPr>
        <w:spacing w:after="0" w:line="240" w:lineRule="auto"/>
        <w:ind w:right="240" w:firstLine="720"/>
        <w:rPr>
          <w:ins w:id="74" w:author="McCaffrey,Trevor" w:date="2022-01-20T18:53:00Z"/>
          <w:rFonts w:ascii="Arial" w:eastAsia="Calibri" w:hAnsi="Arial" w:cs="Arial"/>
          <w:sz w:val="24"/>
          <w:szCs w:val="24"/>
        </w:rPr>
      </w:pPr>
      <w:commentRangeStart w:id="75"/>
      <w:commentRangeStart w:id="76"/>
      <w:r w:rsidRPr="00F862CC">
        <w:rPr>
          <w:rFonts w:ascii="Arial" w:eastAsia="Calibri" w:hAnsi="Arial" w:cs="Arial"/>
          <w:sz w:val="24"/>
          <w:szCs w:val="24"/>
        </w:rPr>
        <w:t xml:space="preserve">Black holes </w:t>
      </w:r>
      <w:commentRangeEnd w:id="75"/>
      <w:r w:rsidR="00360BAB">
        <w:rPr>
          <w:rStyle w:val="CommentReference"/>
        </w:rPr>
        <w:commentReference w:id="75"/>
      </w:r>
      <w:commentRangeEnd w:id="76"/>
      <w:r w:rsidR="006C42E8">
        <w:rPr>
          <w:rStyle w:val="CommentReference"/>
        </w:rPr>
        <w:commentReference w:id="76"/>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77"/>
      <w:r w:rsidRPr="00F862CC">
        <w:rPr>
          <w:rFonts w:ascii="Arial" w:eastAsia="Calibri" w:hAnsi="Arial" w:cs="Arial"/>
          <w:sz w:val="24"/>
          <w:szCs w:val="24"/>
        </w:rPr>
        <w:t>AGN</w:t>
      </w:r>
      <w:commentRangeEnd w:id="77"/>
      <w:r w:rsidR="00F02E4A">
        <w:rPr>
          <w:rStyle w:val="CommentReference"/>
        </w:rPr>
        <w:commentReference w:id="77"/>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66195B43" w14:textId="79C19862" w:rsidR="000E061C" w:rsidRPr="00B330D0" w:rsidDel="00EB4295" w:rsidRDefault="000E061C" w:rsidP="008C6BB3">
      <w:pPr>
        <w:spacing w:after="0" w:line="240" w:lineRule="auto"/>
        <w:ind w:right="240" w:firstLine="720"/>
        <w:rPr>
          <w:del w:id="78" w:author="McCaffrey,Trevor" w:date="2022-01-20T20:31:00Z"/>
          <w:rFonts w:ascii="Arial" w:hAnsi="Arial" w:cs="Arial"/>
          <w:sz w:val="20"/>
          <w:szCs w:val="20"/>
        </w:rPr>
      </w:pPr>
    </w:p>
    <w:p w14:paraId="37B5601C" w14:textId="75E345B9" w:rsidR="008C6BB3" w:rsidRPr="00F862CC" w:rsidRDefault="008C6BB3" w:rsidP="008C6BB3">
      <w:pPr>
        <w:spacing w:after="0" w:line="240" w:lineRule="auto"/>
        <w:ind w:right="40" w:firstLine="720"/>
        <w:rPr>
          <w:rFonts w:ascii="Arial" w:hAnsi="Arial" w:cs="Arial"/>
          <w:sz w:val="20"/>
          <w:szCs w:val="20"/>
        </w:rPr>
      </w:pPr>
      <w:commentRangeStart w:id="79"/>
      <w:commentRangeStart w:id="80"/>
      <w:commentRangeStart w:id="81"/>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w:t>
      </w:r>
      <w:del w:id="82" w:author="McCaffrey,Trevor" w:date="2022-01-20T20:31:00Z">
        <w:r w:rsidRPr="00F862CC" w:rsidDel="00EB4295">
          <w:rPr>
            <w:rFonts w:ascii="Arial" w:eastAsia="Calibri" w:hAnsi="Arial" w:cs="Arial"/>
            <w:sz w:val="24"/>
            <w:szCs w:val="24"/>
          </w:rPr>
          <w:delText>Spectroscopy of these sources, however, revealed high redshifts of broadened emission lines, prompting Sandage to announce, “the existence of a major new constituent in the universe: the quasi-stellar galaxies,” also called quasi-stellar radio sources</w:delText>
        </w:r>
      </w:del>
      <w:ins w:id="83" w:author="Dolinski,Michelle" w:date="2022-01-17T16:54:00Z">
        <w:del w:id="84" w:author="McCaffrey,Trevor" w:date="2022-01-20T20:31:00Z">
          <w:r w:rsidR="00747EA8" w:rsidDel="00EB4295">
            <w:rPr>
              <w:rFonts w:ascii="Arial" w:eastAsia="Calibri" w:hAnsi="Arial" w:cs="Arial"/>
              <w:sz w:val="24"/>
              <w:szCs w:val="24"/>
            </w:rPr>
            <w:delText>,</w:delText>
          </w:r>
        </w:del>
      </w:ins>
      <w:del w:id="85" w:author="McCaffrey,Trevor" w:date="2022-01-20T20:31:00Z">
        <w:r w:rsidRPr="00F862CC" w:rsidDel="00EB4295">
          <w:rPr>
            <w:rFonts w:ascii="Arial" w:eastAsia="Calibri" w:hAnsi="Arial" w:cs="Arial"/>
            <w:sz w:val="24"/>
            <w:szCs w:val="24"/>
          </w:rPr>
          <w:delText xml:space="preserve"> which was then condensed to the more familiar portmanteau quasar. </w:delText>
        </w:r>
        <w:commentRangeEnd w:id="79"/>
        <w:r w:rsidR="0010177C" w:rsidDel="00EB4295">
          <w:rPr>
            <w:rStyle w:val="CommentReference"/>
          </w:rPr>
          <w:commentReference w:id="79"/>
        </w:r>
        <w:commentRangeEnd w:id="80"/>
        <w:r w:rsidR="006C42E8" w:rsidDel="00EB4295">
          <w:rPr>
            <w:rStyle w:val="CommentReference"/>
          </w:rPr>
          <w:commentReference w:id="80"/>
        </w:r>
        <w:commentRangeEnd w:id="81"/>
        <w:r w:rsidR="002128AD" w:rsidDel="00EB4295">
          <w:rPr>
            <w:rStyle w:val="CommentReference"/>
          </w:rPr>
          <w:commentReference w:id="81"/>
        </w:r>
      </w:del>
      <w:del w:id="86" w:author="McCaffrey,Trevor" w:date="2022-01-20T20:33:00Z">
        <w:r w:rsidRPr="00F862CC" w:rsidDel="00EB4295">
          <w:rPr>
            <w:rFonts w:ascii="Arial" w:eastAsia="Calibri" w:hAnsi="Arial" w:cs="Arial"/>
            <w:sz w:val="24"/>
            <w:szCs w:val="24"/>
          </w:rPr>
          <w:delText xml:space="preserve">As </w:delText>
        </w:r>
      </w:del>
      <w:ins w:id="87" w:author="McCaffrey,Trevor" w:date="2022-01-20T20:33:00Z">
        <w:r w:rsidR="00EB4295">
          <w:rPr>
            <w:rFonts w:ascii="Arial" w:eastAsia="Calibri" w:hAnsi="Arial" w:cs="Arial"/>
            <w:sz w:val="24"/>
            <w:szCs w:val="24"/>
          </w:rPr>
          <w:t>However, as</w:t>
        </w:r>
        <w:r w:rsidR="00EB4295" w:rsidRPr="00F862CC">
          <w:rPr>
            <w:rFonts w:ascii="Arial" w:eastAsia="Calibri" w:hAnsi="Arial" w:cs="Arial"/>
            <w:sz w:val="24"/>
            <w:szCs w:val="24"/>
          </w:rPr>
          <w:t xml:space="preserve"> </w:t>
        </w:r>
      </w:ins>
      <w:r w:rsidRPr="00F862CC">
        <w:rPr>
          <w:rFonts w:ascii="Arial" w:eastAsia="Calibri" w:hAnsi="Arial" w:cs="Arial"/>
          <w:sz w:val="24"/>
          <w:szCs w:val="24"/>
        </w:rPr>
        <w:t xml:space="preserve">searches for quasars </w:t>
      </w:r>
      <w:del w:id="88" w:author="McCaffrey,Trevor" w:date="2022-01-20T20:56:00Z">
        <w:r w:rsidRPr="00F862CC" w:rsidDel="004A074F">
          <w:rPr>
            <w:rFonts w:ascii="Arial" w:eastAsia="Calibri" w:hAnsi="Arial" w:cs="Arial"/>
            <w:sz w:val="24"/>
            <w:szCs w:val="24"/>
          </w:rPr>
          <w:delText>grew</w:delText>
        </w:r>
      </w:del>
      <w:ins w:id="89" w:author="McCaffrey,Trevor" w:date="2022-01-20T20:56:00Z">
        <w:r w:rsidR="004A074F">
          <w:rPr>
            <w:rFonts w:ascii="Arial" w:eastAsia="Calibri" w:hAnsi="Arial" w:cs="Arial"/>
            <w:sz w:val="24"/>
            <w:szCs w:val="24"/>
          </w:rPr>
          <w:t>expanded</w:t>
        </w:r>
      </w:ins>
      <w:ins w:id="90" w:author="McCaffrey,Trevor" w:date="2022-01-20T20:33:00Z">
        <w:r w:rsidR="00EB4295">
          <w:rPr>
            <w:rFonts w:ascii="Arial" w:eastAsia="Calibri" w:hAnsi="Arial" w:cs="Arial"/>
            <w:sz w:val="24"/>
            <w:szCs w:val="24"/>
          </w:rPr>
          <w:t>,</w:t>
        </w:r>
      </w:ins>
      <w:r w:rsidRPr="00F862CC">
        <w:rPr>
          <w:rFonts w:ascii="Arial" w:eastAsia="Calibri" w:hAnsi="Arial" w:cs="Arial"/>
          <w:sz w:val="24"/>
          <w:szCs w:val="24"/>
        </w:rPr>
        <w:t xml:space="preserve"> it was found that most (~90%) </w:t>
      </w:r>
      <w:proofErr w:type="gramStart"/>
      <w:r w:rsidRPr="00F862CC">
        <w:rPr>
          <w:rFonts w:ascii="Arial" w:eastAsia="Calibri" w:hAnsi="Arial" w:cs="Arial"/>
          <w:sz w:val="24"/>
          <w:szCs w:val="24"/>
        </w:rPr>
        <w:t>actually did</w:t>
      </w:r>
      <w:proofErr w:type="gramEnd"/>
      <w:r w:rsidRPr="00F862CC">
        <w:rPr>
          <w:rFonts w:ascii="Arial" w:eastAsia="Calibri" w:hAnsi="Arial" w:cs="Arial"/>
          <w:sz w:val="24"/>
          <w:szCs w:val="24"/>
        </w:rPr>
        <w:t xml:space="preserve">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91"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92"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93"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94"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95"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are powered by jets from their central black hole; the physical mechanisms behind the much more moderate radio emission in radio-quiet quasars, however, is still not well understood. </w:t>
      </w:r>
      <w:ins w:id="96" w:author="McCaffrey,Trevor" w:date="2022-01-20T20:35:00Z">
        <w:r w:rsidR="000E0D19">
          <w:rPr>
            <w:rFonts w:ascii="Arial" w:eastAsia="Calibri" w:hAnsi="Arial" w:cs="Arial"/>
            <w:sz w:val="24"/>
            <w:szCs w:val="24"/>
          </w:rPr>
          <w:t>For</w:t>
        </w:r>
      </w:ins>
      <w:ins w:id="97" w:author="McCaffrey,Trevor" w:date="2022-01-20T20:36:00Z">
        <w:r w:rsidR="000E0D19">
          <w:rPr>
            <w:rFonts w:ascii="Arial" w:eastAsia="Calibri" w:hAnsi="Arial" w:cs="Arial"/>
            <w:sz w:val="24"/>
            <w:szCs w:val="24"/>
          </w:rPr>
          <w:t xml:space="preserve"> example, radio emission could </w:t>
        </w:r>
      </w:ins>
      <w:ins w:id="98" w:author="McCaffrey,Trevor" w:date="2022-01-20T20:57:00Z">
        <w:r w:rsidR="004A074F">
          <w:rPr>
            <w:rFonts w:ascii="Arial" w:eastAsia="Calibri" w:hAnsi="Arial" w:cs="Arial"/>
            <w:sz w:val="24"/>
            <w:szCs w:val="24"/>
          </w:rPr>
          <w:t>come</w:t>
        </w:r>
      </w:ins>
      <w:ins w:id="99" w:author="McCaffrey,Trevor" w:date="2022-01-20T20:36:00Z">
        <w:r w:rsidR="000E0D19">
          <w:rPr>
            <w:rFonts w:ascii="Arial" w:eastAsia="Calibri" w:hAnsi="Arial" w:cs="Arial"/>
            <w:sz w:val="24"/>
            <w:szCs w:val="24"/>
          </w:rPr>
          <w:t xml:space="preserve"> from </w:t>
        </w:r>
      </w:ins>
      <w:ins w:id="100" w:author="McCaffrey,Trevor" w:date="2022-01-20T20:51:00Z">
        <w:r w:rsidR="00B048F2">
          <w:rPr>
            <w:rFonts w:ascii="Arial" w:eastAsia="Calibri" w:hAnsi="Arial" w:cs="Arial"/>
            <w:sz w:val="24"/>
            <w:szCs w:val="24"/>
          </w:rPr>
          <w:t>star formation in the host galaxy</w:t>
        </w:r>
        <w:r w:rsidR="00EC1636">
          <w:rPr>
            <w:rFonts w:ascii="Arial" w:eastAsia="Calibri" w:hAnsi="Arial" w:cs="Arial"/>
            <w:sz w:val="24"/>
            <w:szCs w:val="24"/>
          </w:rPr>
          <w:t xml:space="preserve">, </w:t>
        </w:r>
      </w:ins>
      <w:ins w:id="101" w:author="McCaffrey,Trevor" w:date="2022-01-20T20:54:00Z">
        <w:r w:rsidR="00EC1636">
          <w:rPr>
            <w:rFonts w:ascii="Arial" w:eastAsia="Calibri" w:hAnsi="Arial" w:cs="Arial"/>
            <w:sz w:val="24"/>
            <w:szCs w:val="24"/>
          </w:rPr>
          <w:t xml:space="preserve">other </w:t>
        </w:r>
      </w:ins>
      <w:commentRangeStart w:id="102"/>
      <w:ins w:id="103" w:author="McCaffrey,Trevor" w:date="2022-01-20T20:36:00Z">
        <w:r w:rsidR="000E0D19">
          <w:rPr>
            <w:rFonts w:ascii="Arial" w:eastAsia="Calibri" w:hAnsi="Arial" w:cs="Arial"/>
            <w:sz w:val="24"/>
            <w:szCs w:val="24"/>
          </w:rPr>
          <w:t xml:space="preserve">AGN-related features </w:t>
        </w:r>
      </w:ins>
      <w:commentRangeEnd w:id="102"/>
      <w:ins w:id="104" w:author="McCaffrey,Trevor" w:date="2022-01-20T20:54:00Z">
        <w:r w:rsidR="00EC1636">
          <w:rPr>
            <w:rStyle w:val="CommentReference"/>
          </w:rPr>
          <w:commentReference w:id="102"/>
        </w:r>
      </w:ins>
      <w:ins w:id="105" w:author="McCaffrey,Trevor" w:date="2022-01-20T20:37:00Z">
        <w:r w:rsidR="000E0D19">
          <w:rPr>
            <w:rFonts w:ascii="Arial" w:eastAsia="Calibri" w:hAnsi="Arial" w:cs="Arial"/>
            <w:sz w:val="24"/>
            <w:szCs w:val="24"/>
          </w:rPr>
          <w:t>such as a hot corona</w:t>
        </w:r>
      </w:ins>
      <w:ins w:id="106" w:author="McCaffrey,Trevor" w:date="2022-01-20T20:58:00Z">
        <w:r w:rsidR="004A074F">
          <w:rPr>
            <w:rFonts w:ascii="Arial" w:eastAsia="Calibri" w:hAnsi="Arial" w:cs="Arial"/>
            <w:sz w:val="24"/>
            <w:szCs w:val="24"/>
          </w:rPr>
          <w:t xml:space="preserve"> or</w:t>
        </w:r>
      </w:ins>
      <w:ins w:id="107" w:author="McCaffrey,Trevor" w:date="2022-01-20T20:38:00Z">
        <w:r w:rsidR="000E0D19">
          <w:rPr>
            <w:rFonts w:ascii="Arial" w:eastAsia="Calibri" w:hAnsi="Arial" w:cs="Arial"/>
            <w:sz w:val="24"/>
            <w:szCs w:val="24"/>
          </w:rPr>
          <w:t xml:space="preserve"> </w:t>
        </w:r>
      </w:ins>
      <w:ins w:id="108" w:author="McCaffrey,Trevor" w:date="2022-01-20T20:37:00Z">
        <w:r w:rsidR="000E0D19">
          <w:rPr>
            <w:rFonts w:ascii="Arial" w:eastAsia="Calibri" w:hAnsi="Arial" w:cs="Arial"/>
            <w:sz w:val="24"/>
            <w:szCs w:val="24"/>
          </w:rPr>
          <w:t>shocks from radiation-driven winds</w:t>
        </w:r>
      </w:ins>
      <w:ins w:id="109" w:author="McCaffrey,Trevor" w:date="2022-01-20T20:38:00Z">
        <w:r w:rsidR="000E0D19">
          <w:rPr>
            <w:rFonts w:ascii="Arial" w:eastAsia="Calibri" w:hAnsi="Arial" w:cs="Arial"/>
            <w:sz w:val="24"/>
            <w:szCs w:val="24"/>
          </w:rPr>
          <w:t xml:space="preserve">, or </w:t>
        </w:r>
      </w:ins>
      <w:ins w:id="110" w:author="McCaffrey,Trevor" w:date="2022-01-20T20:51:00Z">
        <w:r w:rsidR="00EC1636">
          <w:rPr>
            <w:rFonts w:ascii="Arial" w:eastAsia="Calibri" w:hAnsi="Arial" w:cs="Arial"/>
            <w:sz w:val="24"/>
            <w:szCs w:val="24"/>
          </w:rPr>
          <w:t xml:space="preserve">even </w:t>
        </w:r>
      </w:ins>
      <w:ins w:id="111" w:author="McCaffrey,Trevor" w:date="2022-01-20T20:52:00Z">
        <w:r w:rsidR="00EC1636">
          <w:rPr>
            <w:rFonts w:ascii="Arial" w:eastAsia="Calibri" w:hAnsi="Arial" w:cs="Arial"/>
            <w:sz w:val="24"/>
            <w:szCs w:val="24"/>
          </w:rPr>
          <w:t>from much weaker</w:t>
        </w:r>
      </w:ins>
      <w:ins w:id="112" w:author="McCaffrey,Trevor" w:date="2022-01-20T21:14:00Z">
        <w:r w:rsidR="00281056">
          <w:rPr>
            <w:rFonts w:ascii="Arial" w:eastAsia="Calibri" w:hAnsi="Arial" w:cs="Arial"/>
            <w:sz w:val="24"/>
            <w:szCs w:val="24"/>
          </w:rPr>
          <w:t>,</w:t>
        </w:r>
      </w:ins>
      <w:ins w:id="113" w:author="McCaffrey,Trevor" w:date="2022-01-20T20:52:00Z">
        <w:r w:rsidR="00EC1636">
          <w:rPr>
            <w:rFonts w:ascii="Arial" w:eastAsia="Calibri" w:hAnsi="Arial" w:cs="Arial"/>
            <w:sz w:val="24"/>
            <w:szCs w:val="24"/>
          </w:rPr>
          <w:t xml:space="preserve"> seemingly frustrated</w:t>
        </w:r>
      </w:ins>
      <w:ins w:id="114" w:author="McCaffrey,Trevor" w:date="2022-01-20T21:14:00Z">
        <w:r w:rsidR="00281056">
          <w:rPr>
            <w:rFonts w:ascii="Arial" w:eastAsia="Calibri" w:hAnsi="Arial" w:cs="Arial"/>
            <w:sz w:val="24"/>
            <w:szCs w:val="24"/>
          </w:rPr>
          <w:t>,</w:t>
        </w:r>
      </w:ins>
      <w:ins w:id="115" w:author="McCaffrey,Trevor" w:date="2022-01-20T20:52:00Z">
        <w:r w:rsidR="00EC1636">
          <w:rPr>
            <w:rFonts w:ascii="Arial" w:eastAsia="Calibri" w:hAnsi="Arial" w:cs="Arial"/>
            <w:sz w:val="24"/>
            <w:szCs w:val="24"/>
          </w:rPr>
          <w:t xml:space="preserve"> jets</w:t>
        </w:r>
      </w:ins>
      <w:ins w:id="116" w:author="McCaffrey,Trevor" w:date="2022-01-20T20:39:00Z">
        <w:r w:rsidR="000E0D19">
          <w:rPr>
            <w:rFonts w:ascii="Arial" w:eastAsia="Calibri" w:hAnsi="Arial" w:cs="Arial"/>
            <w:sz w:val="24"/>
            <w:szCs w:val="24"/>
          </w:rPr>
          <w:t xml:space="preserve">; these processes may even work together, e.g., where an AGN wind fuels </w:t>
        </w:r>
      </w:ins>
      <w:ins w:id="117" w:author="McCaffrey,Trevor" w:date="2022-01-20T20:52:00Z">
        <w:r w:rsidR="00EC1636">
          <w:rPr>
            <w:rFonts w:ascii="Arial" w:eastAsia="Calibri" w:hAnsi="Arial" w:cs="Arial"/>
            <w:sz w:val="24"/>
            <w:szCs w:val="24"/>
          </w:rPr>
          <w:t>a</w:t>
        </w:r>
      </w:ins>
      <w:ins w:id="118" w:author="McCaffrey,Trevor" w:date="2022-01-20T20:39:00Z">
        <w:r w:rsidR="000E0D19">
          <w:rPr>
            <w:rFonts w:ascii="Arial" w:eastAsia="Calibri" w:hAnsi="Arial" w:cs="Arial"/>
            <w:sz w:val="24"/>
            <w:szCs w:val="24"/>
          </w:rPr>
          <w:t xml:space="preserve"> starburst. </w:t>
        </w:r>
      </w:ins>
      <w:r w:rsidRPr="00F862CC">
        <w:rPr>
          <w:rFonts w:ascii="Arial" w:eastAsia="Calibri" w:hAnsi="Arial" w:cs="Arial"/>
          <w:sz w:val="24"/>
          <w:szCs w:val="24"/>
        </w:rPr>
        <w:t>Since radio-quiet quasars make up the vast majority of the quasar population, further knowledge is a key piece of advancing our understanding of AGN physics, and thus galaxy evolution as a whole.</w:t>
      </w:r>
    </w:p>
    <w:p w14:paraId="4434EC50" w14:textId="6C221D85"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119"/>
      <w:commentRangeStart w:id="120"/>
      <w:r w:rsidRPr="00F862CC">
        <w:rPr>
          <w:rFonts w:ascii="Arial" w:hAnsi="Arial" w:cs="Arial"/>
          <w:sz w:val="24"/>
          <w:szCs w:val="24"/>
        </w:rPr>
        <w:t>astro</w:t>
      </w:r>
      <w:ins w:id="121" w:author="McCaffrey,Trevor" w:date="2022-01-20T18:11:00Z">
        <w:r w:rsidR="001E5655">
          <w:rPr>
            <w:rFonts w:ascii="Arial" w:hAnsi="Arial" w:cs="Arial"/>
            <w:sz w:val="24"/>
            <w:szCs w:val="24"/>
          </w:rPr>
          <w:t>physical</w:t>
        </w:r>
      </w:ins>
      <w:del w:id="122" w:author="McCaffrey,Trevor" w:date="2022-01-20T18:11:00Z">
        <w:r w:rsidRPr="00F862CC" w:rsidDel="001E5655">
          <w:rPr>
            <w:rFonts w:ascii="Arial" w:hAnsi="Arial" w:cs="Arial"/>
            <w:sz w:val="24"/>
            <w:szCs w:val="24"/>
          </w:rPr>
          <w:delText>nomical</w:delText>
        </w:r>
      </w:del>
      <w:r w:rsidRPr="00F862CC">
        <w:rPr>
          <w:rFonts w:ascii="Arial" w:hAnsi="Arial" w:cs="Arial"/>
          <w:sz w:val="24"/>
          <w:szCs w:val="24"/>
        </w:rPr>
        <w:t xml:space="preserve"> </w:t>
      </w:r>
      <w:commentRangeEnd w:id="119"/>
      <w:r w:rsidR="00217AE8">
        <w:rPr>
          <w:rStyle w:val="CommentReference"/>
        </w:rPr>
        <w:commentReference w:id="119"/>
      </w:r>
      <w:commentRangeEnd w:id="120"/>
      <w:r w:rsidR="001E5655">
        <w:rPr>
          <w:rStyle w:val="CommentReference"/>
        </w:rPr>
        <w:commentReference w:id="120"/>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0EAFFF81"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through </w:t>
      </w:r>
      <w:ins w:id="123" w:author="Dolinski,Michelle" w:date="2022-01-17T17:02:00Z">
        <w:r w:rsidR="0065627E">
          <w:rPr>
            <w:rFonts w:ascii="Arial" w:eastAsia="Calibri" w:hAnsi="Arial" w:cs="Arial"/>
            <w:sz w:val="24"/>
            <w:szCs w:val="24"/>
          </w:rPr>
          <w:t>the</w:t>
        </w:r>
      </w:ins>
      <w:r w:rsidRPr="00F862CC">
        <w:rPr>
          <w:rFonts w:ascii="Arial" w:eastAsia="Calibri" w:hAnsi="Arial" w:cs="Arial"/>
          <w:sz w:val="24"/>
          <w:szCs w:val="24"/>
        </w:rPr>
        <w:t xml:space="preserve"> selective </w:t>
      </w:r>
      <w:ins w:id="124"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 xml:space="preserve">research program at Drexel.  Throughout the summer after my freshman year, I worked with data from the Very Large Array (VLA) to produce radio images of 50 quasars.  </w:t>
      </w:r>
      <w:del w:id="125"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126"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w:t>
      </w:r>
      <w:del w:id="127" w:author="McCaffrey,Trevor" w:date="2022-01-20T23:13:00Z">
        <w:r w:rsidRPr="00F862CC" w:rsidDel="0052631C">
          <w:rPr>
            <w:rFonts w:ascii="Arial" w:eastAsia="Calibri" w:hAnsi="Arial" w:cs="Arial"/>
            <w:sz w:val="24"/>
            <w:szCs w:val="24"/>
          </w:rPr>
          <w:delText>24-</w:delText>
        </w:r>
      </w:del>
      <w:r w:rsidRPr="00F862CC">
        <w:rPr>
          <w:rFonts w:ascii="Arial" w:eastAsia="Calibri" w:hAnsi="Arial" w:cs="Arial"/>
          <w:sz w:val="24"/>
          <w:szCs w:val="24"/>
        </w:rPr>
        <w:t xml:space="preserve">27 antennas contributing to each observation. </w:t>
      </w:r>
      <w:ins w:id="128" w:author="McCaffrey,Trevor" w:date="2022-01-20T21:18:00Z">
        <w:r w:rsidR="00F40CD3" w:rsidRPr="00F862CC">
          <w:rPr>
            <w:rFonts w:ascii="Arial" w:eastAsia="Calibri" w:hAnsi="Arial" w:cs="Arial"/>
            <w:sz w:val="24"/>
            <w:szCs w:val="24"/>
          </w:rPr>
          <w:t>For each quasar, I retrieved a package of raw data from the VLA detailing the observation</w:t>
        </w:r>
        <w:r w:rsidR="00F40CD3">
          <w:rPr>
            <w:rFonts w:ascii="Arial" w:eastAsia="Calibri" w:hAnsi="Arial" w:cs="Arial"/>
            <w:sz w:val="24"/>
            <w:szCs w:val="24"/>
          </w:rPr>
          <w:t xml:space="preserve">. </w:t>
        </w:r>
      </w:ins>
      <w:del w:id="129" w:author="McCaffrey,Trevor" w:date="2022-01-20T20:43:00Z">
        <w:r w:rsidRPr="00F862CC" w:rsidDel="003B188E">
          <w:rPr>
            <w:rFonts w:ascii="Arial" w:eastAsia="Calibri" w:hAnsi="Arial" w:cs="Arial"/>
            <w:sz w:val="24"/>
            <w:szCs w:val="24"/>
          </w:rPr>
          <w:delText xml:space="preserve"> </w:delText>
        </w:r>
      </w:del>
      <w:ins w:id="130" w:author="Dolinski,Michelle" w:date="2022-01-17T17:03:00Z">
        <w:del w:id="131" w:author="McCaffrey,Trevor" w:date="2022-01-20T20:43:00Z">
          <w:r w:rsidR="0065627E" w:rsidRPr="00F862CC" w:rsidDel="003B188E">
            <w:rPr>
              <w:rFonts w:ascii="Arial" w:eastAsia="Calibri" w:hAnsi="Arial" w:cs="Arial"/>
              <w:sz w:val="24"/>
              <w:szCs w:val="24"/>
            </w:rPr>
            <w:delText>For each quasar, I retrieved a package of raw data from the VLA detailing the observation</w:delText>
          </w:r>
          <w:r w:rsidR="0065627E" w:rsidDel="003B188E">
            <w:rPr>
              <w:rFonts w:ascii="Arial" w:eastAsia="Calibri" w:hAnsi="Arial" w:cs="Arial"/>
              <w:sz w:val="24"/>
              <w:szCs w:val="24"/>
            </w:rPr>
            <w:delText xml:space="preserve">. </w:delText>
          </w:r>
        </w:del>
      </w:ins>
      <w:del w:id="132" w:author="McCaffrey,Trevor" w:date="2022-01-20T23:39:00Z">
        <w:r w:rsidRPr="00F862CC" w:rsidDel="00EA480E">
          <w:rPr>
            <w:rFonts w:ascii="Arial" w:eastAsia="Calibri" w:hAnsi="Arial" w:cs="Arial"/>
            <w:sz w:val="24"/>
            <w:szCs w:val="24"/>
          </w:rPr>
          <w:delText>To ensure that the observations translated into high-quality astronomical images</w:delText>
        </w:r>
      </w:del>
      <w:ins w:id="133" w:author="McCaffrey,Trevor" w:date="2022-01-20T23:39:00Z">
        <w:r w:rsidR="00EA480E">
          <w:rPr>
            <w:rFonts w:ascii="Arial" w:eastAsia="Calibri" w:hAnsi="Arial" w:cs="Arial"/>
            <w:sz w:val="24"/>
            <w:szCs w:val="24"/>
          </w:rPr>
          <w:t>Prior to imaging</w:t>
        </w:r>
      </w:ins>
      <w:r w:rsidRPr="00F862CC">
        <w:rPr>
          <w:rFonts w:ascii="Arial" w:eastAsia="Calibri" w:hAnsi="Arial" w:cs="Arial"/>
          <w:sz w:val="24"/>
          <w:szCs w:val="24"/>
        </w:rPr>
        <w:t>, I first had to carefully calibrate the data from each antenna</w:t>
      </w:r>
      <w:del w:id="134" w:author="McCaffrey,Trevor" w:date="2022-01-20T23:27:00Z">
        <w:r w:rsidRPr="00F862CC" w:rsidDel="004B7FC4">
          <w:rPr>
            <w:rFonts w:ascii="Arial" w:eastAsia="Calibri" w:hAnsi="Arial" w:cs="Arial"/>
            <w:sz w:val="24"/>
            <w:szCs w:val="24"/>
          </w:rPr>
          <w:delText xml:space="preserve"> </w:delText>
        </w:r>
      </w:del>
      <w:ins w:id="135" w:author="McCaffrey,Trevor" w:date="2022-01-20T23:27:00Z">
        <w:r w:rsidR="004B7FC4">
          <w:rPr>
            <w:rFonts w:ascii="Arial" w:eastAsia="Calibri" w:hAnsi="Arial" w:cs="Arial"/>
            <w:sz w:val="24"/>
            <w:szCs w:val="24"/>
          </w:rPr>
          <w:t xml:space="preserve">, </w:t>
        </w:r>
      </w:ins>
      <w:ins w:id="136" w:author="McCaffrey,Trevor" w:date="2022-01-20T23:36:00Z">
        <w:r w:rsidR="00005EC4">
          <w:rPr>
            <w:rFonts w:ascii="Arial" w:eastAsia="Calibri" w:hAnsi="Arial" w:cs="Arial"/>
            <w:sz w:val="24"/>
            <w:szCs w:val="24"/>
          </w:rPr>
          <w:t>flagging spikes in</w:t>
        </w:r>
      </w:ins>
      <w:ins w:id="137" w:author="McCaffrey,Trevor" w:date="2022-01-20T23:39:00Z">
        <w:r w:rsidR="00EA480E">
          <w:rPr>
            <w:rFonts w:ascii="Arial" w:eastAsia="Calibri" w:hAnsi="Arial" w:cs="Arial"/>
            <w:sz w:val="24"/>
            <w:szCs w:val="24"/>
          </w:rPr>
          <w:t xml:space="preserve">dicative of radio frequency interference </w:t>
        </w:r>
      </w:ins>
      <w:ins w:id="138" w:author="McCaffrey,Trevor" w:date="2022-01-20T23:36:00Z">
        <w:r w:rsidR="00005EC4">
          <w:rPr>
            <w:rFonts w:ascii="Arial" w:eastAsia="Calibri" w:hAnsi="Arial" w:cs="Arial"/>
            <w:sz w:val="24"/>
            <w:szCs w:val="24"/>
          </w:rPr>
          <w:t xml:space="preserve">and identifying </w:t>
        </w:r>
      </w:ins>
      <w:ins w:id="139" w:author="McCaffrey,Trevor" w:date="2022-01-20T23:42:00Z">
        <w:r w:rsidR="00EA480E">
          <w:rPr>
            <w:rFonts w:ascii="Arial" w:eastAsia="Calibri" w:hAnsi="Arial" w:cs="Arial"/>
            <w:sz w:val="24"/>
            <w:szCs w:val="24"/>
          </w:rPr>
          <w:t>faulty</w:t>
        </w:r>
      </w:ins>
      <w:ins w:id="140" w:author="McCaffrey,Trevor" w:date="2022-01-20T23:35:00Z">
        <w:r w:rsidR="00005EC4">
          <w:rPr>
            <w:rFonts w:ascii="Arial" w:eastAsia="Calibri" w:hAnsi="Arial" w:cs="Arial"/>
            <w:sz w:val="24"/>
            <w:szCs w:val="24"/>
          </w:rPr>
          <w:t xml:space="preserve"> phase response</w:t>
        </w:r>
      </w:ins>
      <w:ins w:id="141" w:author="McCaffrey,Trevor" w:date="2022-01-20T23:37:00Z">
        <w:r w:rsidR="00005EC4">
          <w:rPr>
            <w:rFonts w:ascii="Arial" w:eastAsia="Calibri" w:hAnsi="Arial" w:cs="Arial"/>
            <w:sz w:val="24"/>
            <w:szCs w:val="24"/>
          </w:rPr>
          <w:t xml:space="preserve">s – which are used </w:t>
        </w:r>
        <w:r w:rsidR="00EA480E">
          <w:rPr>
            <w:rFonts w:ascii="Arial" w:eastAsia="Calibri" w:hAnsi="Arial" w:cs="Arial"/>
            <w:sz w:val="24"/>
            <w:szCs w:val="24"/>
          </w:rPr>
          <w:t xml:space="preserve">to calibrate all 27 signals into </w:t>
        </w:r>
      </w:ins>
      <w:ins w:id="142" w:author="McCaffrey,Trevor" w:date="2022-01-20T23:38:00Z">
        <w:r w:rsidR="00EA480E">
          <w:rPr>
            <w:rFonts w:ascii="Arial" w:eastAsia="Calibri" w:hAnsi="Arial" w:cs="Arial"/>
            <w:sz w:val="24"/>
            <w:szCs w:val="24"/>
          </w:rPr>
          <w:t>a single coherent one</w:t>
        </w:r>
      </w:ins>
      <w:ins w:id="143" w:author="McCaffrey,Trevor" w:date="2022-01-20T23:42:00Z">
        <w:r w:rsidR="00EA480E">
          <w:rPr>
            <w:rFonts w:ascii="Arial" w:eastAsia="Calibri" w:hAnsi="Arial" w:cs="Arial"/>
            <w:sz w:val="24"/>
            <w:szCs w:val="24"/>
          </w:rPr>
          <w:t xml:space="preserve"> -- </w:t>
        </w:r>
      </w:ins>
      <w:ins w:id="144" w:author="McCaffrey,Trevor" w:date="2022-01-20T23:35:00Z">
        <w:r w:rsidR="00005EC4">
          <w:rPr>
            <w:rFonts w:ascii="Arial" w:eastAsia="Calibri" w:hAnsi="Arial" w:cs="Arial"/>
            <w:sz w:val="24"/>
            <w:szCs w:val="24"/>
          </w:rPr>
          <w:t xml:space="preserve">that would smear the </w:t>
        </w:r>
      </w:ins>
      <w:ins w:id="145" w:author="McCaffrey,Trevor" w:date="2022-01-20T23:38:00Z">
        <w:r w:rsidR="00EA480E">
          <w:rPr>
            <w:rFonts w:ascii="Arial" w:eastAsia="Calibri" w:hAnsi="Arial" w:cs="Arial"/>
            <w:sz w:val="24"/>
            <w:szCs w:val="24"/>
          </w:rPr>
          <w:t>final product</w:t>
        </w:r>
      </w:ins>
      <w:del w:id="146" w:author="McCaffrey,Trevor" w:date="2022-01-20T23:27:00Z">
        <w:r w:rsidRPr="00F862CC" w:rsidDel="004B7FC4">
          <w:rPr>
            <w:rFonts w:ascii="Arial" w:eastAsia="Calibri" w:hAnsi="Arial" w:cs="Arial"/>
            <w:sz w:val="24"/>
            <w:szCs w:val="24"/>
          </w:rPr>
          <w:delText>to make sure each was operating correctly</w:delText>
        </w:r>
      </w:del>
      <w:r w:rsidRPr="00F862CC">
        <w:rPr>
          <w:rFonts w:ascii="Arial" w:eastAsia="Calibri" w:hAnsi="Arial" w:cs="Arial"/>
          <w:sz w:val="24"/>
          <w:szCs w:val="24"/>
        </w:rPr>
        <w:t>.</w:t>
      </w:r>
      <w:ins w:id="147" w:author="McCaffrey,Trevor" w:date="2022-01-20T21:15:00Z">
        <w:r w:rsidR="00281056">
          <w:rPr>
            <w:rFonts w:ascii="Arial" w:eastAsia="Calibri" w:hAnsi="Arial" w:cs="Arial"/>
            <w:sz w:val="24"/>
            <w:szCs w:val="24"/>
          </w:rPr>
          <w:t xml:space="preserve"> </w:t>
        </w:r>
      </w:ins>
      <w:del w:id="148" w:author="McCaffrey,Trevor" w:date="2022-01-20T20:45:00Z">
        <w:r w:rsidRPr="00F862CC" w:rsidDel="003B188E">
          <w:rPr>
            <w:rFonts w:ascii="Arial" w:eastAsia="Calibri" w:hAnsi="Arial" w:cs="Arial"/>
            <w:sz w:val="24"/>
            <w:szCs w:val="24"/>
          </w:rPr>
          <w:delText xml:space="preserve">  </w:delText>
        </w:r>
      </w:del>
      <w:r w:rsidRPr="00F862CC">
        <w:rPr>
          <w:rFonts w:ascii="Arial" w:eastAsia="Calibri" w:hAnsi="Arial" w:cs="Arial"/>
          <w:sz w:val="24"/>
          <w:szCs w:val="24"/>
        </w:rPr>
        <w:t xml:space="preserve">After checking the quality of each individual antenna exposure, I would begin the </w:t>
      </w:r>
      <w:del w:id="149"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150"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w:t>
      </w:r>
      <w:r w:rsidRPr="00F862CC">
        <w:rPr>
          <w:rFonts w:ascii="Arial" w:eastAsia="Calibri" w:hAnsi="Arial" w:cs="Arial"/>
          <w:sz w:val="24"/>
          <w:szCs w:val="24"/>
        </w:rPr>
        <w:lastRenderedPageBreak/>
        <w:t xml:space="preserve">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on my own and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11D02F95" w:rsidR="008C6BB3" w:rsidRPr="00F862CC" w:rsidRDefault="008C6BB3" w:rsidP="00617457">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1682C824">
                <wp:simplePos x="0" y="0"/>
                <wp:positionH relativeFrom="column">
                  <wp:posOffset>3168015</wp:posOffset>
                </wp:positionH>
                <wp:positionV relativeFrom="paragraph">
                  <wp:posOffset>4546600</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1"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58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" fillcolor="white [3201]" strokeweight=".5pt">
                <v:textbo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2"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w:t>
      </w:r>
      <w:ins w:id="153" w:author="McCaffrey,Trevor" w:date="2022-01-20T23:29:00Z">
        <w:r w:rsidR="004B7FC4">
          <w:rPr>
            <w:rFonts w:ascii="Arial" w:eastAsia="Calibri" w:hAnsi="Arial" w:cs="Arial"/>
            <w:sz w:val="24"/>
            <w:szCs w:val="24"/>
          </w:rPr>
          <w:t xml:space="preserve"> and</w:t>
        </w:r>
      </w:ins>
      <w:del w:id="154" w:author="McCaffrey,Trevor" w:date="2022-01-20T23:29:00Z">
        <w:r w:rsidRPr="00F862CC" w:rsidDel="004B7FC4">
          <w:rPr>
            <w:rFonts w:ascii="Arial" w:eastAsia="Calibri" w:hAnsi="Arial" w:cs="Arial"/>
            <w:sz w:val="24"/>
            <w:szCs w:val="24"/>
          </w:rPr>
          <w:delText>.</w:delText>
        </w:r>
      </w:del>
      <w:del w:id="155" w:author="McCaffrey,Trevor" w:date="2022-01-20T21:30:00Z">
        <w:r w:rsidRPr="00F862CC" w:rsidDel="00A24885">
          <w:rPr>
            <w:rFonts w:ascii="Arial" w:eastAsia="Calibri" w:hAnsi="Arial" w:cs="Arial"/>
            <w:sz w:val="24"/>
            <w:szCs w:val="24"/>
          </w:rPr>
          <w:delText xml:space="preserve">  </w:delText>
        </w:r>
      </w:del>
      <w:del w:id="156" w:author="McCaffrey,Trevor" w:date="2022-01-20T23:29:00Z">
        <w:r w:rsidRPr="00F862CC" w:rsidDel="004B7FC4">
          <w:rPr>
            <w:rFonts w:ascii="Arial" w:eastAsia="Calibri" w:hAnsi="Arial" w:cs="Arial"/>
            <w:sz w:val="24"/>
            <w:szCs w:val="24"/>
          </w:rPr>
          <w:delText>I</w:delText>
        </w:r>
      </w:del>
      <w:r w:rsidRPr="00F862CC">
        <w:rPr>
          <w:rFonts w:ascii="Arial" w:eastAsia="Calibri" w:hAnsi="Arial" w:cs="Arial"/>
          <w:sz w:val="24"/>
          <w:szCs w:val="24"/>
        </w:rPr>
        <w:t xml:space="preserve"> wrote Python code to read in and smooth each spectrum</w:t>
      </w:r>
      <w:del w:id="157" w:author="McCaffrey,Trevor" w:date="2022-01-20T23:29:00Z">
        <w:r w:rsidRPr="00F862CC" w:rsidDel="004B7FC4">
          <w:rPr>
            <w:rFonts w:ascii="Arial" w:eastAsia="Calibri" w:hAnsi="Arial" w:cs="Arial"/>
            <w:sz w:val="24"/>
            <w:szCs w:val="24"/>
          </w:rPr>
          <w:delText xml:space="preserve">, which I then </w:delText>
        </w:r>
      </w:del>
      <w:del w:id="158" w:author="McCaffrey,Trevor" w:date="2022-01-20T22:25:00Z">
        <w:r w:rsidRPr="00F862CC" w:rsidDel="00D54B4B">
          <w:rPr>
            <w:rFonts w:ascii="Arial" w:eastAsia="Calibri" w:hAnsi="Arial" w:cs="Arial"/>
            <w:sz w:val="24"/>
            <w:szCs w:val="24"/>
          </w:rPr>
          <w:delText xml:space="preserve">sent </w:delText>
        </w:r>
      </w:del>
      <w:del w:id="159" w:author="McCaffrey,Trevor" w:date="2022-01-20T23:29:00Z">
        <w:r w:rsidRPr="00F862CC" w:rsidDel="004B7FC4">
          <w:rPr>
            <w:rFonts w:ascii="Arial" w:eastAsia="Calibri" w:hAnsi="Arial" w:cs="Arial"/>
            <w:sz w:val="24"/>
            <w:szCs w:val="24"/>
          </w:rPr>
          <w:delText xml:space="preserve">to </w:delText>
        </w:r>
      </w:del>
      <w:del w:id="160" w:author="McCaffrey,Trevor" w:date="2022-01-20T22:25:00Z">
        <w:r w:rsidRPr="00F862CC" w:rsidDel="00D54B4B">
          <w:rPr>
            <w:rFonts w:ascii="Arial" w:eastAsia="Calibri" w:hAnsi="Arial" w:cs="Arial"/>
            <w:sz w:val="24"/>
            <w:szCs w:val="24"/>
          </w:rPr>
          <w:delText>our collaborators at Cambridge, where they performed their fitting routine to give us noiseless reconstructions of our spectra</w:delText>
        </w:r>
      </w:del>
      <w:r w:rsidRPr="00F862CC">
        <w:rPr>
          <w:rFonts w:ascii="Arial" w:eastAsia="Calibri" w:hAnsi="Arial" w:cs="Arial"/>
          <w:sz w:val="24"/>
          <w:szCs w:val="24"/>
        </w:rPr>
        <w:t xml:space="preserve">.  </w:t>
      </w:r>
      <w:del w:id="161" w:author="McCaffrey,Trevor" w:date="2022-01-20T22:16:00Z">
        <w:r w:rsidRPr="00F862CC" w:rsidDel="00425170">
          <w:rPr>
            <w:rFonts w:ascii="Arial" w:eastAsia="Calibri" w:hAnsi="Arial" w:cs="Arial"/>
            <w:sz w:val="24"/>
            <w:szCs w:val="24"/>
          </w:rPr>
          <w:delText>It has long been known that the</w:delText>
        </w:r>
      </w:del>
      <w:ins w:id="162" w:author="McCaffrey,Trevor" w:date="2022-01-20T22:16:00Z">
        <w:r w:rsidR="00425170">
          <w:rPr>
            <w:rFonts w:ascii="Arial" w:eastAsia="Calibri" w:hAnsi="Arial" w:cs="Arial"/>
            <w:sz w:val="24"/>
            <w:szCs w:val="24"/>
          </w:rPr>
          <w:t>The</w:t>
        </w:r>
      </w:ins>
      <w:r w:rsidRPr="00F862CC">
        <w:rPr>
          <w:rFonts w:ascii="Arial" w:eastAsia="Calibri" w:hAnsi="Arial" w:cs="Arial"/>
          <w:sz w:val="24"/>
          <w:szCs w:val="24"/>
        </w:rPr>
        <w:t xml:space="preserve"> CIV equivalent width and blueshift</w:t>
      </w:r>
      <w:ins w:id="163" w:author="McCaffrey,Trevor" w:date="2022-01-20T22:18:00Z">
        <w:r w:rsidR="00617457">
          <w:rPr>
            <w:rFonts w:ascii="Arial" w:eastAsia="Calibri" w:hAnsi="Arial" w:cs="Arial"/>
            <w:sz w:val="24"/>
            <w:szCs w:val="24"/>
          </w:rPr>
          <w:t xml:space="preserve">, plotted in Figure </w:t>
        </w:r>
      </w:ins>
      <w:ins w:id="164" w:author="McCaffrey,Trevor" w:date="2022-01-20T22:19:00Z">
        <w:r w:rsidR="00617457">
          <w:rPr>
            <w:rFonts w:ascii="Arial" w:eastAsia="Calibri" w:hAnsi="Arial" w:cs="Arial"/>
            <w:sz w:val="24"/>
            <w:szCs w:val="24"/>
          </w:rPr>
          <w:t>1</w:t>
        </w:r>
      </w:ins>
      <w:ins w:id="165" w:author="McCaffrey,Trevor" w:date="2022-01-20T22:25:00Z">
        <w:r w:rsidR="00D54B4B">
          <w:rPr>
            <w:rFonts w:ascii="Arial" w:eastAsia="Calibri" w:hAnsi="Arial" w:cs="Arial"/>
            <w:sz w:val="24"/>
            <w:szCs w:val="24"/>
          </w:rPr>
          <w:t xml:space="preserve"> for </w:t>
        </w:r>
      </w:ins>
      <w:ins w:id="166" w:author="McCaffrey,Trevor" w:date="2022-01-20T22:28:00Z">
        <w:r w:rsidR="004B3F6C">
          <w:rPr>
            <w:rFonts w:ascii="Arial" w:eastAsia="Calibri" w:hAnsi="Arial" w:cs="Arial"/>
            <w:sz w:val="24"/>
            <w:szCs w:val="24"/>
          </w:rPr>
          <w:t>all</w:t>
        </w:r>
      </w:ins>
      <w:ins w:id="167" w:author="McCaffrey,Trevor" w:date="2022-01-20T22:25:00Z">
        <w:r w:rsidR="00D54B4B">
          <w:rPr>
            <w:rFonts w:ascii="Arial" w:eastAsia="Calibri" w:hAnsi="Arial" w:cs="Arial"/>
            <w:sz w:val="24"/>
            <w:szCs w:val="24"/>
          </w:rPr>
          <w:t xml:space="preserve"> our targets</w:t>
        </w:r>
      </w:ins>
      <w:ins w:id="168" w:author="McCaffrey,Trevor" w:date="2022-01-20T22:19:00Z">
        <w:r w:rsidR="00617457">
          <w:rPr>
            <w:rFonts w:ascii="Arial" w:eastAsia="Calibri" w:hAnsi="Arial" w:cs="Arial"/>
            <w:sz w:val="24"/>
            <w:szCs w:val="24"/>
          </w:rPr>
          <w:t>, empirically describe the physical diversity of quasars</w:t>
        </w:r>
      </w:ins>
      <w:ins w:id="169" w:author="McCaffrey,Trevor" w:date="2022-01-20T22:22:00Z">
        <w:r w:rsidR="00D54B4B">
          <w:rPr>
            <w:rFonts w:ascii="Arial" w:eastAsia="Calibri" w:hAnsi="Arial" w:cs="Arial"/>
            <w:sz w:val="24"/>
            <w:szCs w:val="24"/>
          </w:rPr>
          <w:t xml:space="preserve"> (Richards et al. 2011)</w:t>
        </w:r>
      </w:ins>
      <w:ins w:id="170" w:author="McCaffrey,Trevor" w:date="2022-01-20T22:19:00Z">
        <w:r w:rsidR="00617457">
          <w:rPr>
            <w:rFonts w:ascii="Arial" w:eastAsia="Calibri" w:hAnsi="Arial" w:cs="Arial"/>
            <w:sz w:val="24"/>
            <w:szCs w:val="24"/>
          </w:rPr>
          <w:t xml:space="preserve">.  In particular, the equivalent width is anti-correlated with </w:t>
        </w:r>
      </w:ins>
      <w:ins w:id="171" w:author="McCaffrey,Trevor" w:date="2022-01-20T22:29:00Z">
        <w:r w:rsidR="004B3F6C">
          <w:rPr>
            <w:rFonts w:ascii="Arial" w:eastAsia="Calibri" w:hAnsi="Arial" w:cs="Arial"/>
            <w:sz w:val="24"/>
            <w:szCs w:val="24"/>
          </w:rPr>
          <w:t>UV</w:t>
        </w:r>
      </w:ins>
      <w:ins w:id="172" w:author="McCaffrey,Trevor" w:date="2022-01-20T22:19:00Z">
        <w:r w:rsidR="00617457">
          <w:rPr>
            <w:rFonts w:ascii="Arial" w:eastAsia="Calibri" w:hAnsi="Arial" w:cs="Arial"/>
            <w:sz w:val="24"/>
            <w:szCs w:val="24"/>
          </w:rPr>
          <w:t xml:space="preserve"> </w:t>
        </w:r>
      </w:ins>
      <w:ins w:id="173" w:author="McCaffrey,Trevor" w:date="2022-01-20T22:20:00Z">
        <w:r w:rsidR="00617457">
          <w:rPr>
            <w:rFonts w:ascii="Arial" w:eastAsia="Calibri" w:hAnsi="Arial" w:cs="Arial"/>
            <w:sz w:val="24"/>
            <w:szCs w:val="24"/>
          </w:rPr>
          <w:t>luminosity</w:t>
        </w:r>
      </w:ins>
      <w:ins w:id="174" w:author="McCaffrey,Trevor" w:date="2022-01-20T22:23:00Z">
        <w:r w:rsidR="00D54B4B">
          <w:rPr>
            <w:rFonts w:ascii="Arial" w:eastAsia="Calibri" w:hAnsi="Arial" w:cs="Arial"/>
            <w:sz w:val="24"/>
            <w:szCs w:val="24"/>
          </w:rPr>
          <w:t>,</w:t>
        </w:r>
      </w:ins>
      <w:ins w:id="175" w:author="McCaffrey,Trevor" w:date="2022-01-20T22:20:00Z">
        <w:r w:rsidR="00617457">
          <w:rPr>
            <w:rFonts w:ascii="Arial" w:eastAsia="Calibri" w:hAnsi="Arial" w:cs="Arial"/>
            <w:sz w:val="24"/>
            <w:szCs w:val="24"/>
          </w:rPr>
          <w:t xml:space="preserve"> which is necessary to drive an AGN wind, and the blueshift </w:t>
        </w:r>
      </w:ins>
      <w:ins w:id="176" w:author="McCaffrey,Trevor" w:date="2022-01-20T22:21:00Z">
        <w:r w:rsidR="00617457">
          <w:rPr>
            <w:rFonts w:ascii="Arial" w:eastAsia="Calibri" w:hAnsi="Arial" w:cs="Arial"/>
            <w:sz w:val="24"/>
            <w:szCs w:val="24"/>
          </w:rPr>
          <w:t>is an indicator of the strength of a successfully driven wind.</w:t>
        </w:r>
      </w:ins>
      <w:r w:rsidRPr="00F862CC">
        <w:rPr>
          <w:rFonts w:ascii="Arial" w:eastAsia="Calibri" w:hAnsi="Arial" w:cs="Arial"/>
          <w:sz w:val="24"/>
          <w:szCs w:val="24"/>
        </w:rPr>
        <w:t xml:space="preserve"> </w:t>
      </w:r>
      <w:del w:id="177" w:author="McCaffrey,Trevor" w:date="2022-01-20T22:17:00Z">
        <w:r w:rsidRPr="00F862CC" w:rsidDel="00617457">
          <w:rPr>
            <w:rFonts w:ascii="Arial" w:eastAsia="Calibri" w:hAnsi="Arial" w:cs="Arial"/>
            <w:sz w:val="24"/>
            <w:szCs w:val="24"/>
          </w:rPr>
          <w:delText xml:space="preserve">– </w:delText>
        </w:r>
      </w:del>
      <w:del w:id="178" w:author="McCaffrey,Trevor" w:date="2022-01-20T22:21:00Z">
        <w:r w:rsidRPr="00F862CC" w:rsidDel="00617457">
          <w:rPr>
            <w:rFonts w:ascii="Arial" w:eastAsia="Calibri" w:hAnsi="Arial" w:cs="Arial"/>
            <w:sz w:val="24"/>
            <w:szCs w:val="24"/>
          </w:rPr>
          <w:delText>an indicator of the strength of a quasar’s wind</w:delText>
        </w:r>
      </w:del>
      <w:del w:id="179" w:author="McCaffrey,Trevor" w:date="2022-01-20T22:17:00Z">
        <w:r w:rsidRPr="00F862CC" w:rsidDel="00617457">
          <w:rPr>
            <w:rFonts w:ascii="Arial" w:eastAsia="Calibri" w:hAnsi="Arial" w:cs="Arial"/>
            <w:sz w:val="24"/>
            <w:szCs w:val="24"/>
          </w:rPr>
          <w:delText xml:space="preserve"> --</w:delText>
        </w:r>
      </w:del>
      <w:del w:id="180" w:author="McCaffrey,Trevor" w:date="2022-01-20T22:21:00Z">
        <w:r w:rsidRPr="00F862CC" w:rsidDel="00617457">
          <w:rPr>
            <w:rFonts w:ascii="Arial" w:eastAsia="Calibri" w:hAnsi="Arial" w:cs="Arial"/>
            <w:sz w:val="24"/>
            <w:szCs w:val="24"/>
          </w:rPr>
          <w:delText xml:space="preserve"> correlate with the luminosity of AGNs, albeit with much scatter (Baldwin 1977).  </w:delText>
        </w:r>
      </w:del>
      <w:del w:id="181" w:author="McCaffrey,Trevor" w:date="2022-01-20T22:23:00Z">
        <w:r w:rsidRPr="00F862CC" w:rsidDel="00D54B4B">
          <w:rPr>
            <w:rFonts w:ascii="Arial" w:eastAsia="Calibri" w:hAnsi="Arial" w:cs="Arial"/>
            <w:sz w:val="24"/>
            <w:szCs w:val="24"/>
          </w:rPr>
          <w:delText>As an attempt to eliminate some of this scatter</w:delText>
        </w:r>
      </w:del>
      <w:del w:id="182" w:author="McCaffrey,Trevor" w:date="2022-01-20T22:33:00Z">
        <w:r w:rsidRPr="00F862CC" w:rsidDel="004B3F6C">
          <w:rPr>
            <w:rFonts w:ascii="Arial" w:eastAsia="Calibri" w:hAnsi="Arial" w:cs="Arial"/>
            <w:sz w:val="24"/>
            <w:szCs w:val="24"/>
          </w:rPr>
          <w:delText xml:space="preserve">, </w:delText>
        </w:r>
      </w:del>
      <w:r w:rsidRPr="00F862CC">
        <w:rPr>
          <w:rFonts w:ascii="Arial" w:eastAsia="Calibri" w:hAnsi="Arial" w:cs="Arial"/>
          <w:sz w:val="24"/>
          <w:szCs w:val="24"/>
        </w:rPr>
        <w:t xml:space="preserve">I </w:t>
      </w:r>
      <w:ins w:id="183" w:author="McCaffrey,Trevor" w:date="2022-01-20T22:26:00Z">
        <w:r w:rsidR="00D54B4B">
          <w:rPr>
            <w:rFonts w:ascii="Arial" w:eastAsia="Calibri" w:hAnsi="Arial" w:cs="Arial"/>
            <w:sz w:val="24"/>
            <w:szCs w:val="24"/>
          </w:rPr>
          <w:t xml:space="preserve">wrote code to </w:t>
        </w:r>
      </w:ins>
      <w:r w:rsidRPr="00F862CC">
        <w:rPr>
          <w:rFonts w:ascii="Arial" w:eastAsia="Calibri" w:hAnsi="Arial" w:cs="Arial"/>
          <w:sz w:val="24"/>
          <w:szCs w:val="24"/>
        </w:rPr>
        <w:t>combine</w:t>
      </w:r>
      <w:del w:id="184" w:author="McCaffrey,Trevor" w:date="2022-01-20T22:26:00Z">
        <w:r w:rsidRPr="00F862CC" w:rsidDel="00D54B4B">
          <w:rPr>
            <w:rFonts w:ascii="Arial" w:eastAsia="Calibri" w:hAnsi="Arial" w:cs="Arial"/>
            <w:sz w:val="24"/>
            <w:szCs w:val="24"/>
          </w:rPr>
          <w:delText>d</w:delText>
        </w:r>
      </w:del>
      <w:r w:rsidRPr="00F862CC">
        <w:rPr>
          <w:rFonts w:ascii="Arial" w:eastAsia="Calibri" w:hAnsi="Arial" w:cs="Arial"/>
          <w:sz w:val="24"/>
          <w:szCs w:val="24"/>
        </w:rPr>
        <w:t xml:space="preserve"> these two </w:t>
      </w:r>
      <w:del w:id="185" w:author="McCaffrey,Trevor" w:date="2022-01-20T22:33:00Z">
        <w:r w:rsidRPr="00F862CC" w:rsidDel="004B3F6C">
          <w:rPr>
            <w:rFonts w:ascii="Arial" w:eastAsia="Calibri" w:hAnsi="Arial" w:cs="Arial"/>
            <w:sz w:val="24"/>
            <w:szCs w:val="24"/>
          </w:rPr>
          <w:delText xml:space="preserve">properties </w:delText>
        </w:r>
      </w:del>
      <w:ins w:id="186" w:author="McCaffrey,Trevor" w:date="2022-01-20T22:33:00Z">
        <w:r w:rsidR="004B3F6C">
          <w:rPr>
            <w:rFonts w:ascii="Arial" w:eastAsia="Calibri" w:hAnsi="Arial" w:cs="Arial"/>
            <w:sz w:val="24"/>
            <w:szCs w:val="24"/>
          </w:rPr>
          <w:t>parameters</w:t>
        </w:r>
        <w:r w:rsidR="004B3F6C" w:rsidRPr="00F862CC">
          <w:rPr>
            <w:rFonts w:ascii="Arial" w:eastAsia="Calibri" w:hAnsi="Arial" w:cs="Arial"/>
            <w:sz w:val="24"/>
            <w:szCs w:val="24"/>
          </w:rPr>
          <w:t xml:space="preserve"> </w:t>
        </w:r>
      </w:ins>
      <w:del w:id="187" w:author="McCaffrey,Trevor" w:date="2022-01-20T22:26:00Z">
        <w:r w:rsidRPr="00F862CC" w:rsidDel="00D54B4B">
          <w:rPr>
            <w:rFonts w:ascii="Arial" w:eastAsia="Calibri" w:hAnsi="Arial" w:cs="Arial"/>
            <w:sz w:val="24"/>
            <w:szCs w:val="24"/>
          </w:rPr>
          <w:delText xml:space="preserve">to </w:delText>
        </w:r>
      </w:del>
      <w:ins w:id="188" w:author="McCaffrey,Trevor" w:date="2022-01-20T22:26:00Z">
        <w:r w:rsidR="00D54B4B">
          <w:rPr>
            <w:rFonts w:ascii="Arial" w:eastAsia="Calibri" w:hAnsi="Arial" w:cs="Arial"/>
            <w:sz w:val="24"/>
            <w:szCs w:val="24"/>
          </w:rPr>
          <w:t>and</w:t>
        </w:r>
        <w:r w:rsidR="00D54B4B" w:rsidRPr="00F862CC">
          <w:rPr>
            <w:rFonts w:ascii="Arial" w:eastAsia="Calibri" w:hAnsi="Arial" w:cs="Arial"/>
            <w:sz w:val="24"/>
            <w:szCs w:val="24"/>
          </w:rPr>
          <w:t xml:space="preserve"> </w:t>
        </w:r>
      </w:ins>
      <w:r w:rsidRPr="00F862CC">
        <w:rPr>
          <w:rFonts w:ascii="Arial" w:eastAsia="Calibri" w:hAnsi="Arial" w:cs="Arial"/>
          <w:sz w:val="24"/>
          <w:szCs w:val="24"/>
        </w:rPr>
        <w:t>define a new emission line metric, the “CIV distance,”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189"/>
      <w:commentRangeStart w:id="190"/>
      <w:r w:rsidRPr="00F862CC">
        <w:rPr>
          <w:rFonts w:ascii="Arial" w:eastAsia="Calibri" w:hAnsi="Arial" w:cs="Arial"/>
          <w:sz w:val="24"/>
          <w:szCs w:val="24"/>
        </w:rPr>
        <w:t>The bottom panel of Figure 1</w:t>
      </w:r>
      <w:commentRangeEnd w:id="189"/>
      <w:r w:rsidR="00AA71C6">
        <w:rPr>
          <w:rStyle w:val="CommentReference"/>
        </w:rPr>
        <w:commentReference w:id="189"/>
      </w:r>
      <w:commentRangeEnd w:id="190"/>
      <w:r w:rsidR="00DC6F98">
        <w:rPr>
          <w:rStyle w:val="CommentReference"/>
        </w:rPr>
        <w:commentReference w:id="190"/>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w:t>
      </w:r>
      <w:del w:id="191" w:author="McCaffrey,Trevor" w:date="2022-01-20T22:00:00Z">
        <w:r w:rsidRPr="00F862CC" w:rsidDel="0023610B">
          <w:rPr>
            <w:rFonts w:ascii="Arial" w:eastAsia="Calibri" w:hAnsi="Arial" w:cs="Arial"/>
            <w:sz w:val="24"/>
            <w:szCs w:val="24"/>
          </w:rPr>
          <w:delText>a deviation from the historical interpretation of radio emission from quasars – where they either have radio emission from</w:delText>
        </w:r>
        <w:r w:rsidDel="0023610B">
          <w:rPr>
            <w:rFonts w:ascii="Arial" w:eastAsia="Calibri" w:hAnsi="Arial" w:cs="Arial"/>
            <w:sz w:val="24"/>
            <w:szCs w:val="24"/>
          </w:rPr>
          <w:delText xml:space="preserve"> </w:delText>
        </w:r>
        <w:r w:rsidRPr="00F862CC" w:rsidDel="0023610B">
          <w:rPr>
            <w:rFonts w:ascii="Arial" w:eastAsia="Calibri" w:hAnsi="Arial" w:cs="Arial"/>
            <w:sz w:val="24"/>
            <w:szCs w:val="24"/>
          </w:rPr>
          <w:delText>AGN jets or do not – and support</w:delText>
        </w:r>
        <w:r w:rsidDel="0023610B">
          <w:rPr>
            <w:rFonts w:ascii="Arial" w:eastAsia="Calibri" w:hAnsi="Arial" w:cs="Arial"/>
            <w:sz w:val="24"/>
            <w:szCs w:val="24"/>
          </w:rPr>
          <w:delText>s</w:delText>
        </w:r>
        <w:r w:rsidRPr="00F862CC" w:rsidDel="0023610B">
          <w:rPr>
            <w:rFonts w:ascii="Arial" w:eastAsia="Calibri" w:hAnsi="Arial" w:cs="Arial"/>
            <w:sz w:val="24"/>
            <w:szCs w:val="24"/>
          </w:rPr>
          <w:delText xml:space="preserve"> the growing notion that radio emission from quasars </w:delText>
        </w:r>
        <w:r w:rsidDel="0023610B">
          <w:rPr>
            <w:rFonts w:ascii="Arial" w:eastAsia="Calibri" w:hAnsi="Arial" w:cs="Arial"/>
            <w:sz w:val="24"/>
            <w:szCs w:val="24"/>
          </w:rPr>
          <w:delText>may come</w:delText>
        </w:r>
        <w:r w:rsidRPr="00F862CC" w:rsidDel="0023610B">
          <w:rPr>
            <w:rFonts w:ascii="Arial" w:eastAsia="Calibri" w:hAnsi="Arial" w:cs="Arial"/>
            <w:sz w:val="24"/>
            <w:szCs w:val="24"/>
          </w:rPr>
          <w:delText xml:space="preserve"> in several different forms (e.g. Kimball18/Panessa19).</w:delText>
        </w:r>
      </w:del>
      <w:ins w:id="192" w:author="McCaffrey,Trevor" w:date="2022-01-20T22:00:00Z">
        <w:r w:rsidR="0023610B">
          <w:rPr>
            <w:rFonts w:ascii="Arial" w:eastAsia="Calibri" w:hAnsi="Arial" w:cs="Arial"/>
            <w:sz w:val="24"/>
            <w:szCs w:val="24"/>
          </w:rPr>
          <w:t xml:space="preserve">that </w:t>
        </w:r>
        <w:r w:rsidR="0023610B">
          <w:rPr>
            <w:rFonts w:ascii="Arial" w:eastAsia="Calibri" w:hAnsi="Arial" w:cs="Arial"/>
            <w:i/>
            <w:iCs/>
            <w:sz w:val="24"/>
            <w:szCs w:val="24"/>
          </w:rPr>
          <w:t>different</w:t>
        </w:r>
        <w:r w:rsidR="0023610B">
          <w:rPr>
            <w:rFonts w:ascii="Arial" w:eastAsia="Calibri" w:hAnsi="Arial" w:cs="Arial"/>
            <w:sz w:val="24"/>
            <w:szCs w:val="24"/>
          </w:rPr>
          <w:t xml:space="preserve"> physical mechanisms </w:t>
        </w:r>
      </w:ins>
      <w:ins w:id="193" w:author="McCaffrey,Trevor" w:date="2022-01-20T22:01:00Z">
        <w:r w:rsidR="0023610B">
          <w:rPr>
            <w:rFonts w:ascii="Arial" w:eastAsia="Calibri" w:hAnsi="Arial" w:cs="Arial"/>
            <w:sz w:val="24"/>
            <w:szCs w:val="24"/>
          </w:rPr>
          <w:t xml:space="preserve">produce radio emission </w:t>
        </w:r>
        <w:r w:rsidR="000C2433">
          <w:rPr>
            <w:rFonts w:ascii="Arial" w:eastAsia="Calibri" w:hAnsi="Arial" w:cs="Arial"/>
            <w:sz w:val="24"/>
            <w:szCs w:val="24"/>
          </w:rPr>
          <w:t>at opposite ends of this parameter space</w:t>
        </w:r>
      </w:ins>
      <w:ins w:id="194" w:author="McCaffrey,Trevor" w:date="2022-01-20T22:10:00Z">
        <w:r w:rsidR="000D31B4">
          <w:rPr>
            <w:rFonts w:ascii="Arial" w:eastAsia="Calibri" w:hAnsi="Arial" w:cs="Arial"/>
            <w:sz w:val="24"/>
            <w:szCs w:val="24"/>
          </w:rPr>
          <w:t>, challenging the long</w:t>
        </w:r>
      </w:ins>
      <w:ins w:id="195" w:author="McCaffrey,Trevor" w:date="2022-01-20T22:11:00Z">
        <w:r w:rsidR="000D31B4">
          <w:rPr>
            <w:rFonts w:ascii="Arial" w:eastAsia="Calibri" w:hAnsi="Arial" w:cs="Arial"/>
            <w:sz w:val="24"/>
            <w:szCs w:val="24"/>
          </w:rPr>
          <w:t xml:space="preserve">-standing notion that radio emission in radio-quiet quasars has only </w:t>
        </w:r>
        <w:r w:rsidR="00425170">
          <w:rPr>
            <w:rFonts w:ascii="Arial" w:eastAsia="Calibri" w:hAnsi="Arial" w:cs="Arial"/>
            <w:sz w:val="24"/>
            <w:szCs w:val="24"/>
          </w:rPr>
          <w:t>a single origin</w:t>
        </w:r>
      </w:ins>
      <w:ins w:id="196" w:author="McCaffrey,Trevor" w:date="2022-01-20T22:01:00Z">
        <w:r w:rsidR="000C2433">
          <w:rPr>
            <w:rFonts w:ascii="Arial" w:eastAsia="Calibri" w:hAnsi="Arial" w:cs="Arial"/>
            <w:sz w:val="24"/>
            <w:szCs w:val="24"/>
          </w:rPr>
          <w:t>.</w:t>
        </w:r>
      </w:ins>
      <w:del w:id="197" w:author="McCaffrey,Trevor" w:date="2022-01-20T22:01:00Z">
        <w:r w:rsidRPr="00F862CC" w:rsidDel="000C2433">
          <w:rPr>
            <w:rFonts w:ascii="Arial" w:eastAsia="Calibri" w:hAnsi="Arial" w:cs="Arial"/>
            <w:sz w:val="24"/>
            <w:szCs w:val="24"/>
          </w:rPr>
          <w:delText xml:space="preserve"> </w:delText>
        </w:r>
      </w:del>
      <w:r w:rsidRPr="00F862CC">
        <w:rPr>
          <w:rFonts w:ascii="Arial" w:eastAsia="Calibri" w:hAnsi="Arial" w:cs="Arial"/>
          <w:sz w:val="24"/>
          <w:szCs w:val="24"/>
        </w:rPr>
        <w:t xml:space="preserve"> The CIV distance metric then acts as a proxy for which type of radio emission likely arises in which quasars.</w:t>
      </w:r>
    </w:p>
    <w:p w14:paraId="7EE18F9F" w14:textId="0BB8E792"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t xml:space="preserve">My collaboration with Dr Kimball at NRAO on our first project led to her offering me a six-month co-op position continuing research in her lab.  </w:t>
      </w:r>
      <w:del w:id="198" w:author="McCaffrey,Trevor" w:date="2022-01-20T22:35:00Z">
        <w:r w:rsidRPr="00F862CC" w:rsidDel="009D7A25">
          <w:rPr>
            <w:rFonts w:ascii="Arial" w:hAnsi="Arial" w:cs="Arial"/>
            <w:sz w:val="24"/>
            <w:szCs w:val="24"/>
          </w:rPr>
          <w:delText xml:space="preserve">During </w:delText>
        </w:r>
      </w:del>
      <w:ins w:id="199" w:author="McCaffrey,Trevor" w:date="2022-01-20T22:35:00Z">
        <w:r w:rsidR="009D7A25">
          <w:rPr>
            <w:rFonts w:ascii="Arial" w:hAnsi="Arial" w:cs="Arial"/>
            <w:sz w:val="24"/>
            <w:szCs w:val="24"/>
          </w:rPr>
          <w:t>I used</w:t>
        </w:r>
        <w:r w:rsidR="009D7A25" w:rsidRPr="00F862CC">
          <w:rPr>
            <w:rFonts w:ascii="Arial" w:hAnsi="Arial" w:cs="Arial"/>
            <w:sz w:val="24"/>
            <w:szCs w:val="24"/>
          </w:rPr>
          <w:t xml:space="preserve"> </w:t>
        </w:r>
      </w:ins>
      <w:r w:rsidRPr="00F862CC">
        <w:rPr>
          <w:rFonts w:ascii="Arial" w:hAnsi="Arial" w:cs="Arial"/>
          <w:sz w:val="24"/>
          <w:szCs w:val="24"/>
        </w:rPr>
        <w:t>these six months</w:t>
      </w:r>
      <w:del w:id="200" w:author="McCaffrey,Trevor" w:date="2022-01-20T22:35:00Z">
        <w:r w:rsidRPr="00F862CC" w:rsidDel="009D7A25">
          <w:rPr>
            <w:rFonts w:ascii="Arial" w:hAnsi="Arial" w:cs="Arial"/>
            <w:sz w:val="24"/>
            <w:szCs w:val="24"/>
          </w:rPr>
          <w:delText>,</w:delText>
        </w:r>
      </w:del>
      <w:r w:rsidRPr="00F862CC">
        <w:rPr>
          <w:rFonts w:ascii="Arial" w:hAnsi="Arial" w:cs="Arial"/>
          <w:sz w:val="24"/>
          <w:szCs w:val="24"/>
        </w:rPr>
        <w:t xml:space="preserve"> </w:t>
      </w:r>
      <w:ins w:id="201" w:author="McCaffrey,Trevor" w:date="2022-01-20T22:36:00Z">
        <w:r w:rsidR="009D7A25">
          <w:rPr>
            <w:rFonts w:ascii="Arial" w:hAnsi="Arial" w:cs="Arial"/>
            <w:sz w:val="24"/>
            <w:szCs w:val="24"/>
          </w:rPr>
          <w:lastRenderedPageBreak/>
          <w:t>to finish publishing</w:t>
        </w:r>
      </w:ins>
      <w:del w:id="202" w:author="McCaffrey,Trevor" w:date="2022-01-20T22:36:00Z">
        <w:r w:rsidRPr="00F862CC" w:rsidDel="009D7A25">
          <w:rPr>
            <w:rFonts w:ascii="Arial" w:hAnsi="Arial" w:cs="Arial"/>
            <w:sz w:val="24"/>
            <w:szCs w:val="24"/>
          </w:rPr>
          <w:delText xml:space="preserve">I finished our first project </w:delText>
        </w:r>
      </w:del>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6"/>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del w:id="203" w:author="McCaffrey,Trevor" w:date="2022-01-20T22:36:00Z">
        <w:r w:rsidRPr="00F862CC" w:rsidDel="009D7A25">
          <w:rPr>
            <w:rFonts w:ascii="Arial" w:hAnsi="Arial" w:cs="Arial"/>
            <w:sz w:val="24"/>
            <w:szCs w:val="24"/>
          </w:rPr>
          <w:delText>and published</w:delText>
        </w:r>
      </w:del>
      <w:r w:rsidRPr="00F862CC">
        <w:rPr>
          <w:rFonts w:ascii="Arial" w:hAnsi="Arial" w:cs="Arial"/>
          <w:sz w:val="24"/>
          <w:szCs w:val="24"/>
        </w:rPr>
        <w:t xml:space="preserve">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22B9A1B7">
                <wp:simplePos x="0" y="0"/>
                <wp:positionH relativeFrom="column">
                  <wp:posOffset>0</wp:posOffset>
                </wp:positionH>
                <wp:positionV relativeFrom="paragraph">
                  <wp:posOffset>3180080</wp:posOffset>
                </wp:positionV>
                <wp:extent cx="3091180" cy="1198880"/>
                <wp:effectExtent l="0" t="0" r="7620" b="7620"/>
                <wp:wrapTight wrapText="bothSides">
                  <wp:wrapPolygon edited="0">
                    <wp:start x="0" y="0"/>
                    <wp:lineTo x="0" y="21508"/>
                    <wp:lineTo x="21565" y="21508"/>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1198880"/>
                        </a:xfrm>
                        <a:prstGeom prst="rect">
                          <a:avLst/>
                        </a:prstGeom>
                        <a:solidFill>
                          <a:schemeClr val="lt1"/>
                        </a:solidFill>
                        <a:ln w="6350">
                          <a:solidFill>
                            <a:prstClr val="black"/>
                          </a:solidFill>
                        </a:ln>
                      </wps:spPr>
                      <wps:txbx>
                        <w:txbxContent>
                          <w:p w14:paraId="5D60DDFE" w14:textId="0A3A98C4"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04" w:author="McCaffrey,Trevor" w:date="2022-01-20T21:53:00Z">
                              <w:r w:rsidR="00A22E3C">
                                <w:rPr>
                                  <w:rFonts w:ascii="Calibri" w:hAnsi="Calibri" w:cs="Calibri"/>
                                  <w:sz w:val="20"/>
                                  <w:szCs w:val="20"/>
                                </w:rPr>
                                <w:t>hi</w:t>
                              </w:r>
                            </w:ins>
                            <w:ins w:id="205"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06" w:author="McCaffrey,Trevor" w:date="2022-01-20T21:54:00Z">
                              <w:r w:rsidR="00A22E3C">
                                <w:rPr>
                                  <w:rFonts w:ascii="Calibri" w:hAnsi="Calibri" w:cs="Calibri"/>
                                  <w:sz w:val="20"/>
                                  <w:szCs w:val="20"/>
                                </w:rPr>
                                <w:t xml:space="preserve">  The top two possess linear </w:t>
                              </w:r>
                            </w:ins>
                            <w:ins w:id="207" w:author="McCaffrey,Trevor" w:date="2022-01-20T22:47:00Z">
                              <w:r w:rsidR="00132ED0">
                                <w:rPr>
                                  <w:rFonts w:ascii="Calibri" w:hAnsi="Calibri" w:cs="Calibri"/>
                                  <w:sz w:val="20"/>
                                  <w:szCs w:val="20"/>
                                </w:rPr>
                                <w:t xml:space="preserve">jet-like </w:t>
                              </w:r>
                            </w:ins>
                            <w:ins w:id="208" w:author="McCaffrey,Trevor" w:date="2022-01-20T21:54:00Z">
                              <w:r w:rsidR="00A22E3C">
                                <w:rPr>
                                  <w:rFonts w:ascii="Calibri" w:hAnsi="Calibri" w:cs="Calibri"/>
                                  <w:sz w:val="20"/>
                                  <w:szCs w:val="20"/>
                                </w:rPr>
                                <w:t>structures</w:t>
                              </w:r>
                            </w:ins>
                            <w:ins w:id="209" w:author="McCaffrey,Trevor" w:date="2022-01-20T22:47:00Z">
                              <w:r w:rsidR="00132ED0">
                                <w:rPr>
                                  <w:rFonts w:ascii="Calibri" w:hAnsi="Calibri" w:cs="Calibri"/>
                                  <w:sz w:val="20"/>
                                  <w:szCs w:val="20"/>
                                </w:rPr>
                                <w:t>,</w:t>
                              </w:r>
                            </w:ins>
                            <w:ins w:id="210" w:author="McCaffrey,Trevor" w:date="2022-01-20T21:54:00Z">
                              <w:r w:rsidR="00A22E3C">
                                <w:rPr>
                                  <w:rFonts w:ascii="Calibri" w:hAnsi="Calibri" w:cs="Calibri"/>
                                  <w:sz w:val="20"/>
                                  <w:szCs w:val="20"/>
                                </w:rPr>
                                <w:t xml:space="preserve"> while the bottom two resemble </w:t>
                              </w:r>
                            </w:ins>
                            <w:ins w:id="211" w:author="McCaffrey,Trevor" w:date="2022-01-20T21:55:00Z">
                              <w:r w:rsidR="00A22E3C">
                                <w:rPr>
                                  <w:rFonts w:ascii="Calibri" w:hAnsi="Calibri" w:cs="Calibri"/>
                                  <w:sz w:val="20"/>
                                  <w:szCs w:val="20"/>
                                </w:rPr>
                                <w:t xml:space="preserve">diffuse emission characteristic </w:t>
                              </w:r>
                            </w:ins>
                            <w:ins w:id="212" w:author="McCaffrey,Trevor" w:date="2022-01-20T22:48:00Z">
                              <w:r w:rsidR="00132ED0">
                                <w:rPr>
                                  <w:rFonts w:ascii="Calibri" w:hAnsi="Calibri" w:cs="Calibri"/>
                                  <w:sz w:val="20"/>
                                  <w:szCs w:val="20"/>
                                </w:rPr>
                                <w:t xml:space="preserve">of </w:t>
                              </w:r>
                            </w:ins>
                            <w:ins w:id="213" w:author="McCaffrey,Trevor" w:date="2022-01-20T21:56:00Z">
                              <w:r w:rsidR="00A22E3C">
                                <w:rPr>
                                  <w:rFonts w:ascii="Calibri" w:hAnsi="Calibri" w:cs="Calibri"/>
                                  <w:sz w:val="20"/>
                                  <w:szCs w:val="20"/>
                                </w:rPr>
                                <w:t>star formation</w:t>
                              </w:r>
                            </w:ins>
                            <w:ins w:id="214" w:author="McCaffrey,Trevor" w:date="2022-01-20T21:55:00Z">
                              <w:r w:rsidR="00A22E3C">
                                <w:rPr>
                                  <w:rFonts w:ascii="Calibri" w:hAnsi="Calibri" w:cs="Calibri"/>
                                  <w:sz w:val="20"/>
                                  <w:szCs w:val="20"/>
                                </w:rPr>
                                <w:t xml:space="preserve"> or a wind spiraling off an accretion disk.  </w:t>
                              </w:r>
                            </w:ins>
                            <w:ins w:id="215" w:author="McCaffrey,Trevor" w:date="2022-01-20T22:48:00Z">
                              <w:r w:rsidR="00132ED0">
                                <w:rPr>
                                  <w:rFonts w:ascii="Calibri" w:hAnsi="Calibri" w:cs="Calibri"/>
                                  <w:sz w:val="20"/>
                                  <w:szCs w:val="20"/>
                                </w:rPr>
                                <w:t xml:space="preserve">These </w:t>
                              </w:r>
                            </w:ins>
                            <w:ins w:id="216" w:author="McCaffrey,Trevor" w:date="2022-01-20T22:49:00Z">
                              <w:r w:rsidR="003E4871">
                                <w:rPr>
                                  <w:rFonts w:ascii="Calibri" w:hAnsi="Calibri" w:cs="Calibri"/>
                                  <w:sz w:val="20"/>
                                  <w:szCs w:val="20"/>
                                </w:rPr>
                                <w:t xml:space="preserve">different </w:t>
                              </w:r>
                            </w:ins>
                            <w:ins w:id="217" w:author="McCaffrey,Trevor" w:date="2022-01-20T22:48:00Z">
                              <w:r w:rsidR="00132ED0">
                                <w:rPr>
                                  <w:rFonts w:ascii="Calibri" w:hAnsi="Calibri" w:cs="Calibri"/>
                                  <w:sz w:val="20"/>
                                  <w:szCs w:val="20"/>
                                </w:rPr>
                                <w:t xml:space="preserve">morphologies </w:t>
                              </w:r>
                            </w:ins>
                            <w:ins w:id="218" w:author="McCaffrey,Trevor" w:date="2022-01-20T22:49:00Z">
                              <w:r w:rsidR="003E4871">
                                <w:rPr>
                                  <w:rFonts w:ascii="Calibri" w:hAnsi="Calibri" w:cs="Calibri"/>
                                  <w:sz w:val="20"/>
                                  <w:szCs w:val="20"/>
                                </w:rPr>
                                <w:t>suggest</w:t>
                              </w:r>
                            </w:ins>
                            <w:ins w:id="219" w:author="McCaffrey,Trevor" w:date="2022-01-20T22:48:00Z">
                              <w:r w:rsidR="00132ED0">
                                <w:rPr>
                                  <w:rFonts w:ascii="Calibri" w:hAnsi="Calibri" w:cs="Calibri"/>
                                  <w:sz w:val="20"/>
                                  <w:szCs w:val="20"/>
                                </w:rPr>
                                <w:t xml:space="preserve"> </w:t>
                              </w:r>
                            </w:ins>
                            <w:ins w:id="220" w:author="McCaffrey,Trevor" w:date="2022-01-20T22:49:00Z">
                              <w:r w:rsidR="003E4871">
                                <w:rPr>
                                  <w:rFonts w:ascii="Calibri" w:hAnsi="Calibri" w:cs="Calibri"/>
                                  <w:sz w:val="20"/>
                                  <w:szCs w:val="20"/>
                                </w:rPr>
                                <w:t xml:space="preserve">different origins of radio </w:t>
                              </w:r>
                            </w:ins>
                            <w:ins w:id="221" w:author="McCaffrey,Trevor" w:date="2022-01-20T22:50:00Z">
                              <w:r w:rsidR="003E4871">
                                <w:rPr>
                                  <w:rFonts w:ascii="Calibri" w:hAnsi="Calibri" w:cs="Calibri"/>
                                  <w:sz w:val="20"/>
                                  <w:szCs w:val="20"/>
                                </w:rPr>
                                <w:t>emission and</w:t>
                              </w:r>
                            </w:ins>
                            <w:ins w:id="222"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ABEE" id="Text Box 2" o:spid="_x0000_s1027" type="#_x0000_t202" style="position:absolute;left:0;text-align:left;margin-left:0;margin-top:250.4pt;width:243.4pt;height:9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" fillcolor="white [3201]" strokeweight=".5pt">
                <v:textbox>
                  <w:txbxContent>
                    <w:p w14:paraId="5D60DDFE" w14:textId="0A3A98C4"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23" w:author="McCaffrey,Trevor" w:date="2022-01-20T21:53:00Z">
                        <w:r w:rsidR="00A22E3C">
                          <w:rPr>
                            <w:rFonts w:ascii="Calibri" w:hAnsi="Calibri" w:cs="Calibri"/>
                            <w:sz w:val="20"/>
                            <w:szCs w:val="20"/>
                          </w:rPr>
                          <w:t>hi</w:t>
                        </w:r>
                      </w:ins>
                      <w:ins w:id="224"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25" w:author="McCaffrey,Trevor" w:date="2022-01-20T21:54:00Z">
                        <w:r w:rsidR="00A22E3C">
                          <w:rPr>
                            <w:rFonts w:ascii="Calibri" w:hAnsi="Calibri" w:cs="Calibri"/>
                            <w:sz w:val="20"/>
                            <w:szCs w:val="20"/>
                          </w:rPr>
                          <w:t xml:space="preserve">  The top two possess linear </w:t>
                        </w:r>
                      </w:ins>
                      <w:ins w:id="226" w:author="McCaffrey,Trevor" w:date="2022-01-20T22:47:00Z">
                        <w:r w:rsidR="00132ED0">
                          <w:rPr>
                            <w:rFonts w:ascii="Calibri" w:hAnsi="Calibri" w:cs="Calibri"/>
                            <w:sz w:val="20"/>
                            <w:szCs w:val="20"/>
                          </w:rPr>
                          <w:t xml:space="preserve">jet-like </w:t>
                        </w:r>
                      </w:ins>
                      <w:ins w:id="227" w:author="McCaffrey,Trevor" w:date="2022-01-20T21:54:00Z">
                        <w:r w:rsidR="00A22E3C">
                          <w:rPr>
                            <w:rFonts w:ascii="Calibri" w:hAnsi="Calibri" w:cs="Calibri"/>
                            <w:sz w:val="20"/>
                            <w:szCs w:val="20"/>
                          </w:rPr>
                          <w:t>structures</w:t>
                        </w:r>
                      </w:ins>
                      <w:ins w:id="228" w:author="McCaffrey,Trevor" w:date="2022-01-20T22:47:00Z">
                        <w:r w:rsidR="00132ED0">
                          <w:rPr>
                            <w:rFonts w:ascii="Calibri" w:hAnsi="Calibri" w:cs="Calibri"/>
                            <w:sz w:val="20"/>
                            <w:szCs w:val="20"/>
                          </w:rPr>
                          <w:t>,</w:t>
                        </w:r>
                      </w:ins>
                      <w:ins w:id="229" w:author="McCaffrey,Trevor" w:date="2022-01-20T21:54:00Z">
                        <w:r w:rsidR="00A22E3C">
                          <w:rPr>
                            <w:rFonts w:ascii="Calibri" w:hAnsi="Calibri" w:cs="Calibri"/>
                            <w:sz w:val="20"/>
                            <w:szCs w:val="20"/>
                          </w:rPr>
                          <w:t xml:space="preserve"> while the bottom two resemble </w:t>
                        </w:r>
                      </w:ins>
                      <w:ins w:id="230" w:author="McCaffrey,Trevor" w:date="2022-01-20T21:55:00Z">
                        <w:r w:rsidR="00A22E3C">
                          <w:rPr>
                            <w:rFonts w:ascii="Calibri" w:hAnsi="Calibri" w:cs="Calibri"/>
                            <w:sz w:val="20"/>
                            <w:szCs w:val="20"/>
                          </w:rPr>
                          <w:t xml:space="preserve">diffuse emission characteristic </w:t>
                        </w:r>
                      </w:ins>
                      <w:ins w:id="231" w:author="McCaffrey,Trevor" w:date="2022-01-20T22:48:00Z">
                        <w:r w:rsidR="00132ED0">
                          <w:rPr>
                            <w:rFonts w:ascii="Calibri" w:hAnsi="Calibri" w:cs="Calibri"/>
                            <w:sz w:val="20"/>
                            <w:szCs w:val="20"/>
                          </w:rPr>
                          <w:t xml:space="preserve">of </w:t>
                        </w:r>
                      </w:ins>
                      <w:ins w:id="232" w:author="McCaffrey,Trevor" w:date="2022-01-20T21:56:00Z">
                        <w:r w:rsidR="00A22E3C">
                          <w:rPr>
                            <w:rFonts w:ascii="Calibri" w:hAnsi="Calibri" w:cs="Calibri"/>
                            <w:sz w:val="20"/>
                            <w:szCs w:val="20"/>
                          </w:rPr>
                          <w:t>star formation</w:t>
                        </w:r>
                      </w:ins>
                      <w:ins w:id="233" w:author="McCaffrey,Trevor" w:date="2022-01-20T21:55:00Z">
                        <w:r w:rsidR="00A22E3C">
                          <w:rPr>
                            <w:rFonts w:ascii="Calibri" w:hAnsi="Calibri" w:cs="Calibri"/>
                            <w:sz w:val="20"/>
                            <w:szCs w:val="20"/>
                          </w:rPr>
                          <w:t xml:space="preserve"> or a wind spiraling off an accretion disk.  </w:t>
                        </w:r>
                      </w:ins>
                      <w:ins w:id="234" w:author="McCaffrey,Trevor" w:date="2022-01-20T22:48:00Z">
                        <w:r w:rsidR="00132ED0">
                          <w:rPr>
                            <w:rFonts w:ascii="Calibri" w:hAnsi="Calibri" w:cs="Calibri"/>
                            <w:sz w:val="20"/>
                            <w:szCs w:val="20"/>
                          </w:rPr>
                          <w:t xml:space="preserve">These </w:t>
                        </w:r>
                      </w:ins>
                      <w:ins w:id="235" w:author="McCaffrey,Trevor" w:date="2022-01-20T22:49:00Z">
                        <w:r w:rsidR="003E4871">
                          <w:rPr>
                            <w:rFonts w:ascii="Calibri" w:hAnsi="Calibri" w:cs="Calibri"/>
                            <w:sz w:val="20"/>
                            <w:szCs w:val="20"/>
                          </w:rPr>
                          <w:t xml:space="preserve">different </w:t>
                        </w:r>
                      </w:ins>
                      <w:ins w:id="236" w:author="McCaffrey,Trevor" w:date="2022-01-20T22:48:00Z">
                        <w:r w:rsidR="00132ED0">
                          <w:rPr>
                            <w:rFonts w:ascii="Calibri" w:hAnsi="Calibri" w:cs="Calibri"/>
                            <w:sz w:val="20"/>
                            <w:szCs w:val="20"/>
                          </w:rPr>
                          <w:t xml:space="preserve">morphologies </w:t>
                        </w:r>
                      </w:ins>
                      <w:ins w:id="237" w:author="McCaffrey,Trevor" w:date="2022-01-20T22:49:00Z">
                        <w:r w:rsidR="003E4871">
                          <w:rPr>
                            <w:rFonts w:ascii="Calibri" w:hAnsi="Calibri" w:cs="Calibri"/>
                            <w:sz w:val="20"/>
                            <w:szCs w:val="20"/>
                          </w:rPr>
                          <w:t>suggest</w:t>
                        </w:r>
                      </w:ins>
                      <w:ins w:id="238" w:author="McCaffrey,Trevor" w:date="2022-01-20T22:48:00Z">
                        <w:r w:rsidR="00132ED0">
                          <w:rPr>
                            <w:rFonts w:ascii="Calibri" w:hAnsi="Calibri" w:cs="Calibri"/>
                            <w:sz w:val="20"/>
                            <w:szCs w:val="20"/>
                          </w:rPr>
                          <w:t xml:space="preserve"> </w:t>
                        </w:r>
                      </w:ins>
                      <w:ins w:id="239" w:author="McCaffrey,Trevor" w:date="2022-01-20T22:49:00Z">
                        <w:r w:rsidR="003E4871">
                          <w:rPr>
                            <w:rFonts w:ascii="Calibri" w:hAnsi="Calibri" w:cs="Calibri"/>
                            <w:sz w:val="20"/>
                            <w:szCs w:val="20"/>
                          </w:rPr>
                          <w:t xml:space="preserve">different origins of radio </w:t>
                        </w:r>
                      </w:ins>
                      <w:ins w:id="240" w:author="McCaffrey,Trevor" w:date="2022-01-20T22:50:00Z">
                        <w:r w:rsidR="003E4871">
                          <w:rPr>
                            <w:rFonts w:ascii="Calibri" w:hAnsi="Calibri" w:cs="Calibri"/>
                            <w:sz w:val="20"/>
                            <w:szCs w:val="20"/>
                          </w:rPr>
                          <w:t>emission and</w:t>
                        </w:r>
                      </w:ins>
                      <w:ins w:id="241"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t>
      </w:r>
      <w:del w:id="242" w:author="McCaffrey,Trevor" w:date="2022-01-20T21:46:00Z">
        <w:r w:rsidRPr="00F862CC" w:rsidDel="00D5661F">
          <w:rPr>
            <w:rFonts w:ascii="Arial" w:hAnsi="Arial" w:cs="Arial"/>
            <w:sz w:val="24"/>
            <w:szCs w:val="24"/>
          </w:rPr>
          <w:delText xml:space="preserve">we </w:delText>
        </w:r>
      </w:del>
      <w:ins w:id="243" w:author="McCaffrey,Trevor" w:date="2022-01-20T21:46:00Z">
        <w:r w:rsidR="00D5661F">
          <w:rPr>
            <w:rFonts w:ascii="Arial" w:hAnsi="Arial" w:cs="Arial"/>
            <w:sz w:val="24"/>
            <w:szCs w:val="24"/>
          </w:rPr>
          <w:t>I was</w:t>
        </w:r>
        <w:r w:rsidR="00D5661F" w:rsidRPr="00F862CC">
          <w:rPr>
            <w:rFonts w:ascii="Arial" w:hAnsi="Arial" w:cs="Arial"/>
            <w:sz w:val="24"/>
            <w:szCs w:val="24"/>
          </w:rPr>
          <w:t xml:space="preserve"> </w:t>
        </w:r>
      </w:ins>
      <w:del w:id="244" w:author="McCaffrey,Trevor" w:date="2022-01-20T21:46:00Z">
        <w:r w:rsidRPr="00F862CC" w:rsidDel="00D5661F">
          <w:rPr>
            <w:rFonts w:ascii="Arial" w:hAnsi="Arial" w:cs="Arial"/>
            <w:sz w:val="24"/>
            <w:szCs w:val="24"/>
          </w:rPr>
          <w:delText xml:space="preserve">were </w:delText>
        </w:r>
      </w:del>
      <w:r w:rsidRPr="00F862CC">
        <w:rPr>
          <w:rFonts w:ascii="Arial" w:hAnsi="Arial" w:cs="Arial"/>
          <w:sz w:val="24"/>
          <w:szCs w:val="24"/>
        </w:rPr>
        <w:t xml:space="preserve">able to </w:t>
      </w:r>
      <w:del w:id="245" w:author="McCaffrey,Trevor" w:date="2022-01-20T21:47:00Z">
        <w:r w:rsidRPr="00F862CC" w:rsidDel="00D5661F">
          <w:rPr>
            <w:rFonts w:ascii="Arial" w:hAnsi="Arial" w:cs="Arial"/>
            <w:sz w:val="24"/>
            <w:szCs w:val="24"/>
          </w:rPr>
          <w:delText xml:space="preserve">reach </w:delText>
        </w:r>
      </w:del>
      <w:ins w:id="246" w:author="McCaffrey,Trevor" w:date="2022-01-20T21:47:00Z">
        <w:r w:rsidR="00D5661F">
          <w:rPr>
            <w:rFonts w:ascii="Arial" w:hAnsi="Arial" w:cs="Arial"/>
            <w:sz w:val="24"/>
            <w:szCs w:val="24"/>
          </w:rPr>
          <w:t>image the quasars</w:t>
        </w:r>
        <w:r w:rsidR="00D5661F" w:rsidRPr="00F862CC">
          <w:rPr>
            <w:rFonts w:ascii="Arial" w:hAnsi="Arial" w:cs="Arial"/>
            <w:sz w:val="24"/>
            <w:szCs w:val="24"/>
          </w:rPr>
          <w:t xml:space="preserve"> </w:t>
        </w:r>
      </w:ins>
      <w:ins w:id="247" w:author="McCaffrey,Trevor" w:date="2022-01-20T21:48:00Z">
        <w:r w:rsidR="00D5661F">
          <w:rPr>
            <w:rFonts w:ascii="Arial" w:hAnsi="Arial" w:cs="Arial"/>
            <w:sz w:val="24"/>
            <w:szCs w:val="24"/>
          </w:rPr>
          <w:t xml:space="preserve">at </w:t>
        </w:r>
      </w:ins>
      <w:del w:id="248" w:author="McCaffrey,Trevor" w:date="2022-01-20T22:05:00Z">
        <w:r w:rsidRPr="00F862CC" w:rsidDel="000C2433">
          <w:rPr>
            <w:rFonts w:ascii="Arial" w:hAnsi="Arial" w:cs="Arial"/>
            <w:sz w:val="24"/>
            <w:szCs w:val="24"/>
          </w:rPr>
          <w:delText>kiloparsec</w:delText>
        </w:r>
      </w:del>
      <w:ins w:id="249" w:author="McCaffrey,Trevor" w:date="2022-01-20T22:05:00Z">
        <w:r w:rsidR="000C2433">
          <w:rPr>
            <w:rFonts w:ascii="Arial" w:hAnsi="Arial" w:cs="Arial"/>
            <w:sz w:val="24"/>
            <w:szCs w:val="24"/>
          </w:rPr>
          <w:t>galaxy</w:t>
        </w:r>
      </w:ins>
      <w:r w:rsidRPr="00F862CC">
        <w:rPr>
          <w:rFonts w:ascii="Arial" w:hAnsi="Arial" w:cs="Arial"/>
          <w:sz w:val="24"/>
          <w:szCs w:val="24"/>
        </w:rPr>
        <w:t xml:space="preserve">-scale resolution, revealing for the first time </w:t>
      </w:r>
      <w:del w:id="250" w:author="McCaffrey,Trevor" w:date="2022-01-20T22:06:00Z">
        <w:r w:rsidRPr="00F862CC" w:rsidDel="000C2433">
          <w:rPr>
            <w:rFonts w:ascii="Arial" w:hAnsi="Arial" w:cs="Arial"/>
            <w:sz w:val="24"/>
            <w:szCs w:val="24"/>
          </w:rPr>
          <w:delText>sub-galactic</w:delText>
        </w:r>
      </w:del>
      <w:ins w:id="251" w:author="McCaffrey,Trevor" w:date="2022-01-20T22:06:00Z">
        <w:r w:rsidR="000C2433">
          <w:rPr>
            <w:rFonts w:ascii="Arial" w:hAnsi="Arial" w:cs="Arial"/>
            <w:sz w:val="24"/>
            <w:szCs w:val="24"/>
          </w:rPr>
          <w:t>detailed</w:t>
        </w:r>
      </w:ins>
      <w:r w:rsidRPr="00F862CC">
        <w:rPr>
          <w:rFonts w:ascii="Arial" w:hAnsi="Arial" w:cs="Arial"/>
          <w:sz w:val="24"/>
          <w:szCs w:val="24"/>
        </w:rPr>
        <w:t xml:space="preserve">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252"/>
      <w:commentRangeStart w:id="253"/>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252"/>
      <w:r w:rsidR="008F7F52">
        <w:rPr>
          <w:rStyle w:val="CommentReference"/>
        </w:rPr>
        <w:commentReference w:id="252"/>
      </w:r>
      <w:commentRangeEnd w:id="253"/>
      <w:r w:rsidR="003E4871">
        <w:rPr>
          <w:rStyle w:val="CommentReference"/>
        </w:rPr>
        <w:commentReference w:id="253"/>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77777777"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novel 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254"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255"/>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lastRenderedPageBreak/>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255"/>
      <w:r w:rsidR="00A63964">
        <w:rPr>
          <w:rStyle w:val="CommentReference"/>
        </w:rPr>
        <w:commentReference w:id="255"/>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32"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40"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41"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42" w:author="McCaffrey,Trevor" w:date="2022-01-20T16:05:00Z" w:initials="M">
    <w:p w14:paraId="343D0E4D" w14:textId="279FF6A2" w:rsidR="006C42E8" w:rsidRDefault="006C42E8">
      <w:pPr>
        <w:pStyle w:val="CommentText"/>
      </w:pPr>
      <w:r>
        <w:rPr>
          <w:rStyle w:val="CommentReference"/>
        </w:rPr>
        <w:annotationRef/>
      </w:r>
      <w:r w:rsidR="00DC6F98">
        <w:t xml:space="preserve">I want to go to Australia for grad school. They’re building the upcoming next-gen radio telescope the “Square Kilometer Array.” Going there I’d be at the forefront of </w:t>
      </w:r>
      <w:proofErr w:type="gramStart"/>
      <w:r w:rsidR="00DC6F98">
        <w:t>brand new</w:t>
      </w:r>
      <w:proofErr w:type="gramEnd"/>
      <w:r w:rsidR="00DC6F98">
        <w:t xml:space="preserve"> radio astronomy.</w:t>
      </w:r>
      <w:r w:rsidR="00523B8A">
        <w:t xml:space="preserve">  </w:t>
      </w:r>
    </w:p>
  </w:comment>
  <w:comment w:id="51"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58" w:author="Dolinski,Michelle" w:date="2022-01-17T14:59:00Z" w:initials="D">
    <w:p w14:paraId="781050A8" w14:textId="053456B0" w:rsidR="0048140D" w:rsidRDefault="0048140D">
      <w:pPr>
        <w:pStyle w:val="CommentText"/>
      </w:pPr>
      <w:r>
        <w:rPr>
          <w:rStyle w:val="CommentReference"/>
        </w:rPr>
        <w:annotationRef/>
      </w:r>
      <w:r>
        <w:t>Love this</w:t>
      </w:r>
    </w:p>
  </w:comment>
  <w:comment w:id="66"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67"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75"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76" w:author="McCaffrey,Trevor" w:date="2022-01-20T16:23:00Z" w:initials="M">
    <w:p w14:paraId="6E8BA7AF" w14:textId="4C01867F" w:rsidR="006C42E8" w:rsidRDefault="006C42E8">
      <w:pPr>
        <w:pStyle w:val="CommentText"/>
      </w:pPr>
      <w:r>
        <w:rPr>
          <w:rStyle w:val="CommentReference"/>
        </w:rPr>
        <w:annotationRef/>
      </w:r>
      <w:r>
        <w:t>Agreed.</w:t>
      </w:r>
    </w:p>
  </w:comment>
  <w:comment w:id="77"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79" w:author="Dolinski,Michelle" w:date="2022-01-17T16:55:00Z" w:initials="D">
    <w:p w14:paraId="27E01354" w14:textId="73D8B77D" w:rsidR="0010177C" w:rsidRDefault="0010177C">
      <w:pPr>
        <w:pStyle w:val="CommentText"/>
      </w:pPr>
      <w:r>
        <w:rPr>
          <w:rStyle w:val="CommentReference"/>
        </w:rPr>
        <w:annotationRef/>
      </w:r>
      <w:r>
        <w:t>I’m not sure this history is strictly necessary in this essay – could be taken out if it gives more room to discuss your own research in detail.</w:t>
      </w:r>
    </w:p>
  </w:comment>
  <w:comment w:id="80" w:author="McCaffrey,Trevor" w:date="2022-01-20T16:24:00Z" w:initials="M">
    <w:p w14:paraId="6FAA11C4" w14:textId="3AF3BD43" w:rsidR="006C42E8" w:rsidRDefault="006C42E8">
      <w:pPr>
        <w:pStyle w:val="CommentText"/>
      </w:pPr>
      <w:r>
        <w:rPr>
          <w:rStyle w:val="CommentReference"/>
        </w:rPr>
        <w:annotationRef/>
      </w:r>
      <w:r>
        <w:t>I agree, but I think some history helps explain why this is even a problem in the first place.  Maybe I can cut down or phrase more usefully.</w:t>
      </w:r>
    </w:p>
  </w:comment>
  <w:comment w:id="81" w:author="McCaffrey,Trevor" w:date="2022-01-20T18:33:00Z" w:initials="M">
    <w:p w14:paraId="5B30B870" w14:textId="5762C6FF" w:rsidR="002128AD" w:rsidRDefault="002128AD">
      <w:pPr>
        <w:pStyle w:val="CommentText"/>
      </w:pPr>
      <w:r>
        <w:rPr>
          <w:rStyle w:val="CommentReference"/>
        </w:rPr>
        <w:annotationRef/>
      </w:r>
      <w:r>
        <w:t>Need to somehow explain that that they were first identified in the radio, but only because they were so radio-powerful (</w:t>
      </w:r>
      <w:proofErr w:type="gramStart"/>
      <w:r>
        <w:t>i.e.</w:t>
      </w:r>
      <w:proofErr w:type="gramEnd"/>
      <w:r>
        <w:t xml:space="preserve"> they were outlier sources).  Many other QSOs were then identified by other means, and it was found that the overwhelming majority were not detected in the radio…then the big question was “why?”.  </w:t>
      </w:r>
      <w:proofErr w:type="gramStart"/>
      <w:r>
        <w:t>Originally</w:t>
      </w:r>
      <w:proofErr w:type="gramEnd"/>
      <w:r>
        <w:t xml:space="preserve"> we thought some just happened to be “on” in the radio while others were “off,” but now we know that’s not the case:  </w:t>
      </w:r>
      <w:r w:rsidR="00455793">
        <w:t xml:space="preserve">we just had to go much deeper than originally thought.  But this seemingly non-continuous distribution led astronomers to ask: are there two </w:t>
      </w:r>
      <w:proofErr w:type="spellStart"/>
      <w:r w:rsidR="00455793">
        <w:t>distrinict</w:t>
      </w:r>
      <w:proofErr w:type="spellEnd"/>
      <w:r w:rsidR="00455793">
        <w:t xml:space="preserve"> populations of quasars?  And if there are, WTH is going on with the radio</w:t>
      </w:r>
      <w:proofErr w:type="gramStart"/>
      <w:r w:rsidR="00455793">
        <w:t>-“</w:t>
      </w:r>
      <w:proofErr w:type="gramEnd"/>
      <w:r w:rsidR="00455793">
        <w:t>quiet” population??</w:t>
      </w:r>
    </w:p>
  </w:comment>
  <w:comment w:id="102" w:author="McCaffrey,Trevor" w:date="2022-01-20T20:54:00Z" w:initials="M">
    <w:p w14:paraId="4DB61E7F" w14:textId="48C7627D" w:rsidR="00EC1636" w:rsidRDefault="00EC1636">
      <w:pPr>
        <w:pStyle w:val="CommentText"/>
      </w:pPr>
      <w:r>
        <w:rPr>
          <w:rStyle w:val="CommentReference"/>
        </w:rPr>
        <w:annotationRef/>
      </w:r>
      <w:r>
        <w:t xml:space="preserve">Could cite </w:t>
      </w:r>
      <w:proofErr w:type="spellStart"/>
      <w:r>
        <w:t>Panessa</w:t>
      </w:r>
      <w:proofErr w:type="spellEnd"/>
      <w:r>
        <w:t>.</w:t>
      </w:r>
    </w:p>
  </w:comment>
  <w:comment w:id="119"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120" w:author="McCaffrey,Trevor" w:date="2022-01-20T18:11:00Z" w:initials="M">
    <w:p w14:paraId="1196812A" w14:textId="0EC5004D" w:rsidR="001E5655" w:rsidRDefault="001E5655">
      <w:pPr>
        <w:pStyle w:val="CommentText"/>
      </w:pPr>
      <w:r>
        <w:rPr>
          <w:rStyle w:val="CommentReference"/>
        </w:rPr>
        <w:annotationRef/>
      </w:r>
      <w:r>
        <w:t>Good point, astrophysical.</w:t>
      </w:r>
    </w:p>
  </w:comment>
  <w:comment w:id="189"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190" w:author="McCaffrey,Trevor" w:date="2022-01-20T23:09:00Z" w:initials="M">
    <w:p w14:paraId="55AD6D84" w14:textId="69546027" w:rsidR="00DC6F98" w:rsidRDefault="00DC6F98">
      <w:pPr>
        <w:pStyle w:val="CommentText"/>
      </w:pPr>
      <w:r>
        <w:rPr>
          <w:rStyle w:val="CommentReference"/>
        </w:rPr>
        <w:annotationRef/>
      </w:r>
      <w:r>
        <w:t>I don’t know why this happened.  Must be something with how word formats after changes above were made.  Just need to make sure this isn’t the case in PDF version!</w:t>
      </w:r>
    </w:p>
  </w:comment>
  <w:comment w:id="252"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253" w:author="McCaffrey,Trevor" w:date="2022-01-20T22:51:00Z" w:initials="M">
    <w:p w14:paraId="1EC7E53A" w14:textId="4E99DDAF" w:rsidR="003E4871" w:rsidRDefault="003E4871">
      <w:pPr>
        <w:pStyle w:val="CommentText"/>
      </w:pPr>
      <w:r>
        <w:rPr>
          <w:rStyle w:val="CommentReference"/>
        </w:rPr>
        <w:annotationRef/>
      </w:r>
      <w:r>
        <w:t>Good point, I added some words (at the expense of space)</w:t>
      </w:r>
    </w:p>
  </w:comment>
  <w:comment w:id="255"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27E01354" w15:done="0"/>
  <w15:commentEx w15:paraId="6FAA11C4" w15:paraIdParent="27E01354" w15:done="0"/>
  <w15:commentEx w15:paraId="5B30B870" w15:paraIdParent="27E01354" w15:done="0"/>
  <w15:commentEx w15:paraId="4DB61E7F" w15:done="0"/>
  <w15:commentEx w15:paraId="74192428" w15:done="0"/>
  <w15:commentEx w15:paraId="1196812A" w15:paraIdParent="74192428" w15:done="0"/>
  <w15:commentEx w15:paraId="38202B38" w15:done="0"/>
  <w15:commentEx w15:paraId="55AD6D84" w15:paraIdParent="38202B38" w15:done="0"/>
  <w15:commentEx w15:paraId="6EEB4923" w15:done="0"/>
  <w15:commentEx w15:paraId="1EC7E53A" w15:paraIdParent="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406E0" w16cex:dateUtc="2022-01-20T21:05:00Z"/>
  <w16cex:commentExtensible w16cex:durableId="2593B4D4" w16cex:dateUtc="2022-01-20T15:15:00Z"/>
  <w16cex:commentExtensible w16cex:durableId="259002EF" w16cex:dateUtc="2022-01-17T19:59:00Z"/>
  <w16cex:commentExtensible w16cex:durableId="25902181" w16cex:dateUtc="2022-01-17T22:10:00Z"/>
  <w16cex:commentExtensible w16cex:durableId="25940A3F" w16cex:dateUtc="2022-01-20T21:20:00Z"/>
  <w16cex:commentExtensible w16cex:durableId="25901D24" w16cex:dateUtc="2022-01-17T21:51:00Z"/>
  <w16cex:commentExtensible w16cex:durableId="25940B1F" w16cex:dateUtc="2022-01-20T21:23:00Z"/>
  <w16cex:commentExtensible w16cex:durableId="25901D63" w16cex:dateUtc="2022-01-17T21:52:00Z"/>
  <w16cex:commentExtensible w16cex:durableId="25901DF8" w16cex:dateUtc="2022-01-17T21:55:00Z"/>
  <w16cex:commentExtensible w16cex:durableId="25940B45" w16cex:dateUtc="2022-01-20T21:24:00Z"/>
  <w16cex:commentExtensible w16cex:durableId="25942993" w16cex:dateUtc="2022-01-20T23:33:00Z"/>
  <w16cex:commentExtensible w16cex:durableId="25944A7C" w16cex:dateUtc="2022-01-21T01:54:00Z"/>
  <w16cex:commentExtensible w16cex:durableId="25901EDA" w16cex:dateUtc="2022-01-17T21:59:00Z"/>
  <w16cex:commentExtensible w16cex:durableId="25942451" w16cex:dateUtc="2022-01-20T23:11:00Z"/>
  <w16cex:commentExtensible w16cex:durableId="259023C2" w16cex:dateUtc="2022-01-17T22:20:00Z"/>
  <w16cex:commentExtensible w16cex:durableId="25946A46" w16cex:dateUtc="2022-01-21T04:09:00Z"/>
  <w16cex:commentExtensible w16cex:durableId="25902416" w16cex:dateUtc="2022-01-17T22:21:00Z"/>
  <w16cex:commentExtensible w16cex:durableId="2594660C" w16cex:dateUtc="2022-01-21T03:5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27E01354" w16cid:durableId="25901DF8"/>
  <w16cid:commentId w16cid:paraId="6FAA11C4" w16cid:durableId="25940B45"/>
  <w16cid:commentId w16cid:paraId="5B30B870" w16cid:durableId="25942993"/>
  <w16cid:commentId w16cid:paraId="4DB61E7F" w16cid:durableId="25944A7C"/>
  <w16cid:commentId w16cid:paraId="74192428" w16cid:durableId="25901EDA"/>
  <w16cid:commentId w16cid:paraId="1196812A" w16cid:durableId="25942451"/>
  <w16cid:commentId w16cid:paraId="38202B38" w16cid:durableId="259023C2"/>
  <w16cid:commentId w16cid:paraId="55AD6D84" w16cid:durableId="25946A46"/>
  <w16cid:commentId w16cid:paraId="6EEB4923" w16cid:durableId="25902416"/>
  <w16cid:commentId w16cid:paraId="1EC7E53A" w16cid:durableId="2594660C"/>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05EC4"/>
    <w:rsid w:val="00010177"/>
    <w:rsid w:val="00050B83"/>
    <w:rsid w:val="00066961"/>
    <w:rsid w:val="00093387"/>
    <w:rsid w:val="00093749"/>
    <w:rsid w:val="000B4E98"/>
    <w:rsid w:val="000C2250"/>
    <w:rsid w:val="000C2433"/>
    <w:rsid w:val="000D31B4"/>
    <w:rsid w:val="000E061C"/>
    <w:rsid w:val="000E0D19"/>
    <w:rsid w:val="0010177C"/>
    <w:rsid w:val="00101864"/>
    <w:rsid w:val="00107267"/>
    <w:rsid w:val="00131B1E"/>
    <w:rsid w:val="00132DDA"/>
    <w:rsid w:val="00132ED0"/>
    <w:rsid w:val="00167538"/>
    <w:rsid w:val="001C0078"/>
    <w:rsid w:val="001E5655"/>
    <w:rsid w:val="002128AD"/>
    <w:rsid w:val="00217AE8"/>
    <w:rsid w:val="002205E0"/>
    <w:rsid w:val="0023610B"/>
    <w:rsid w:val="00281056"/>
    <w:rsid w:val="00290C68"/>
    <w:rsid w:val="00294E63"/>
    <w:rsid w:val="002B493D"/>
    <w:rsid w:val="002B7DDC"/>
    <w:rsid w:val="002D179F"/>
    <w:rsid w:val="002F6B3F"/>
    <w:rsid w:val="0030351D"/>
    <w:rsid w:val="00331093"/>
    <w:rsid w:val="00350C0B"/>
    <w:rsid w:val="00351755"/>
    <w:rsid w:val="00354461"/>
    <w:rsid w:val="00360BAB"/>
    <w:rsid w:val="00386C5C"/>
    <w:rsid w:val="003937C6"/>
    <w:rsid w:val="00394056"/>
    <w:rsid w:val="003B188E"/>
    <w:rsid w:val="003B417F"/>
    <w:rsid w:val="003B6BD9"/>
    <w:rsid w:val="003C1609"/>
    <w:rsid w:val="003E2F9C"/>
    <w:rsid w:val="003E4871"/>
    <w:rsid w:val="00410144"/>
    <w:rsid w:val="00421176"/>
    <w:rsid w:val="00425170"/>
    <w:rsid w:val="00441D54"/>
    <w:rsid w:val="00455793"/>
    <w:rsid w:val="00457476"/>
    <w:rsid w:val="0048140D"/>
    <w:rsid w:val="00485D97"/>
    <w:rsid w:val="0049316D"/>
    <w:rsid w:val="004A074F"/>
    <w:rsid w:val="004B3F6C"/>
    <w:rsid w:val="004B3F7C"/>
    <w:rsid w:val="004B7FC4"/>
    <w:rsid w:val="004F4172"/>
    <w:rsid w:val="00523B8A"/>
    <w:rsid w:val="0052631C"/>
    <w:rsid w:val="00565AF4"/>
    <w:rsid w:val="00566415"/>
    <w:rsid w:val="00577925"/>
    <w:rsid w:val="00590C55"/>
    <w:rsid w:val="00591D59"/>
    <w:rsid w:val="005B0440"/>
    <w:rsid w:val="005B76BC"/>
    <w:rsid w:val="005E470B"/>
    <w:rsid w:val="005F596F"/>
    <w:rsid w:val="00617457"/>
    <w:rsid w:val="0065627E"/>
    <w:rsid w:val="0067050C"/>
    <w:rsid w:val="006711A0"/>
    <w:rsid w:val="0068764A"/>
    <w:rsid w:val="006A386D"/>
    <w:rsid w:val="006A54F2"/>
    <w:rsid w:val="006C42E8"/>
    <w:rsid w:val="006D479A"/>
    <w:rsid w:val="00713FF8"/>
    <w:rsid w:val="00727A70"/>
    <w:rsid w:val="00747EA8"/>
    <w:rsid w:val="007533C2"/>
    <w:rsid w:val="00753AC0"/>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D7A25"/>
    <w:rsid w:val="009E34EB"/>
    <w:rsid w:val="009F5A5E"/>
    <w:rsid w:val="00A001C3"/>
    <w:rsid w:val="00A17166"/>
    <w:rsid w:val="00A22E3C"/>
    <w:rsid w:val="00A24885"/>
    <w:rsid w:val="00A27AC3"/>
    <w:rsid w:val="00A60F87"/>
    <w:rsid w:val="00A63964"/>
    <w:rsid w:val="00A83455"/>
    <w:rsid w:val="00AA1D23"/>
    <w:rsid w:val="00AA71C6"/>
    <w:rsid w:val="00AC2712"/>
    <w:rsid w:val="00AD49A7"/>
    <w:rsid w:val="00AD537B"/>
    <w:rsid w:val="00AD79C2"/>
    <w:rsid w:val="00B01886"/>
    <w:rsid w:val="00B048F2"/>
    <w:rsid w:val="00B22527"/>
    <w:rsid w:val="00B25A5B"/>
    <w:rsid w:val="00B330D0"/>
    <w:rsid w:val="00B36C52"/>
    <w:rsid w:val="00B551A4"/>
    <w:rsid w:val="00B9603E"/>
    <w:rsid w:val="00BC6568"/>
    <w:rsid w:val="00BF15EB"/>
    <w:rsid w:val="00C20400"/>
    <w:rsid w:val="00C7377B"/>
    <w:rsid w:val="00C918D2"/>
    <w:rsid w:val="00CB2A82"/>
    <w:rsid w:val="00CB5D80"/>
    <w:rsid w:val="00CE79AA"/>
    <w:rsid w:val="00CF5CFA"/>
    <w:rsid w:val="00D54B4B"/>
    <w:rsid w:val="00D5661F"/>
    <w:rsid w:val="00D87B26"/>
    <w:rsid w:val="00DA1A58"/>
    <w:rsid w:val="00DC6F98"/>
    <w:rsid w:val="00DD0A7E"/>
    <w:rsid w:val="00E15B78"/>
    <w:rsid w:val="00E25427"/>
    <w:rsid w:val="00E45B3E"/>
    <w:rsid w:val="00E62462"/>
    <w:rsid w:val="00E669C6"/>
    <w:rsid w:val="00EA480E"/>
    <w:rsid w:val="00EB4295"/>
    <w:rsid w:val="00EC1636"/>
    <w:rsid w:val="00ED5970"/>
    <w:rsid w:val="00F02E4A"/>
    <w:rsid w:val="00F04B19"/>
    <w:rsid w:val="00F338AF"/>
    <w:rsid w:val="00F339D0"/>
    <w:rsid w:val="00F40CD3"/>
    <w:rsid w:val="00F43C87"/>
    <w:rsid w:val="00F51E59"/>
    <w:rsid w:val="00F53968"/>
    <w:rsid w:val="00F6638F"/>
    <w:rsid w:val="00FC1383"/>
    <w:rsid w:val="00FD0021"/>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 w:type="character" w:styleId="FollowedHyperlink">
    <w:name w:val="FollowedHyperlink"/>
    <w:basedOn w:val="DefaultParagraphFont"/>
    <w:uiPriority w:val="99"/>
    <w:semiHidden/>
    <w:unhideWhenUsed/>
    <w:rsid w:val="00FD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goldwaterscholarship.gov/developing-the-research-essa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2.xml><?xml version="1.0" encoding="utf-8"?>
<ds:datastoreItem xmlns:ds="http://schemas.openxmlformats.org/officeDocument/2006/customXml" ds:itemID="{E89DCDB2-2229-3C42-AA55-76B7B54F5F0D}">
  <ds:schemaRefs>
    <ds:schemaRef ds:uri="http://schemas.openxmlformats.org/officeDocument/2006/bibliography"/>
  </ds:schemaRefs>
</ds:datastoreItem>
</file>

<file path=customXml/itemProps3.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4C5945-7E54-4B5A-A483-3D7488FFE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4874</Words>
  <Characters>27786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4</cp:revision>
  <dcterms:created xsi:type="dcterms:W3CDTF">2022-01-20T15:22:00Z</dcterms:created>
  <dcterms:modified xsi:type="dcterms:W3CDTF">2022-01-21T05:11:00Z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