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2E82CF4">
      <w:bookmarkStart w:name="_GoBack" w:id="0"/>
      <w:bookmarkEnd w:id="0"/>
      <w:r w:rsidR="1839CCDB">
        <w:rPr/>
        <w:t>This is art to me. I created both of these and I’m planning on recreating it several more times. It speaks to me. I feel like I could be in that moment on the side of a lake or river, even though it’s just a combination of colors on a piece of paper.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D5EEF"/>
    <w:rsid w:val="1839CCDB"/>
    <w:rsid w:val="586D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5EEF"/>
  <w15:chartTrackingRefBased/>
  <w15:docId w15:val="{40BE62EC-6065-4FC1-A9EC-0FE4BB8C60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2023-03-13T14:54:24.0370983Z</dcterms:created>
  <dcterms:modified xsi:type="dcterms:W3CDTF">2023-03-13T14:54:35.1917562Z</dcterms:modified>
  <dc:creator>Lee Martin</dc:creator>
  <lastModifiedBy>Lee Martin</lastModifiedBy>
</coreProperties>
</file>