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C8DDFA">
      <w:bookmarkStart w:name="_GoBack" w:id="0"/>
      <w:bookmarkEnd w:id="0"/>
      <w:proofErr w:type="gramStart"/>
      <w:r w:rsidR="347E157A">
        <w:rPr/>
        <w:t>So</w:t>
      </w:r>
      <w:proofErr w:type="gramEnd"/>
      <w:r w:rsidR="347E157A">
        <w:rPr/>
        <w:t xml:space="preserve"> this is my aquarium that I designed recently. This is significant to me because I feel a sense of joy and peace in creating beautiful aquascapes. This type of art is intriguing to me because I can see how design elements such as </w:t>
      </w:r>
      <w:r w:rsidR="347E157A">
        <w:rPr/>
        <w:t>rocks, caves</w:t>
      </w:r>
      <w:r w:rsidR="347E157A">
        <w:rPr/>
        <w:t>, and plants change the behavior of fish in regards to territory disputes among one another.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8E39E"/>
    <w:rsid w:val="347E157A"/>
    <w:rsid w:val="6F58E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E39E"/>
  <w15:chartTrackingRefBased/>
  <w15:docId w15:val="{9AD33F1B-BFF2-49AA-9E2A-0E229AF66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2023-03-09T16:00:41.4130141Z</dcterms:created>
  <dcterms:modified xsi:type="dcterms:W3CDTF">2023-03-09T16:01:57.7594108Z</dcterms:modified>
  <dc:creator>Lee Martin</dc:creator>
  <lastModifiedBy>Lee Martin</lastModifiedBy>
</coreProperties>
</file>