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1213959825120049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HSV2-TPK-2026-04-06-UNASSIGNED-AIG-08_AI-Assisted_D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1213959825120049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AIG-08 | AI-Assisted Decision Documentation Standard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1213959825120049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https://app.asana.com/1/1213645083721316/project/1213908828069020/task/1213959825120049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Documentation requirements when AI assists compliance decisions: input data, model used, confidence score, human reviewer, override rationale. AI Decision Log template.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53-54; FATF Rec. 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AIG-08 | AI-Assisted Decision Documentation Standard - ENTITY: ZOE FZEDocumentation requirements when AI assists compliance decisions: input data, model used, confidence score, human reviewer, override rationale. AI Decision Log template.Regulatory Basis: UAE FDL No.(10) of 2025 Art. 20; Cabinet Resolution 134/2025 Art. 53-54; FATF Rec. 11Priority: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