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 | FIU REPORTING AND goAML | ENTITY: MADISON LLCHigh-Risk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